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24" w:rsidRPr="00911899" w:rsidRDefault="00505224" w:rsidP="00505224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S5 Table.  Vitamin B12, peroxide, and Vitamin A levels in irradiated and non-irradiated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99"/>
        <w:gridCol w:w="1890"/>
      </w:tblGrid>
      <w:tr w:rsidR="00505224" w:rsidTr="007A2657">
        <w:tc>
          <w:tcPr>
            <w:tcW w:w="4045" w:type="dxa"/>
          </w:tcPr>
          <w:p w:rsidR="00505224" w:rsidRDefault="00505224" w:rsidP="007A2657"/>
        </w:tc>
        <w:tc>
          <w:tcPr>
            <w:tcW w:w="1799" w:type="dxa"/>
          </w:tcPr>
          <w:p w:rsidR="00505224" w:rsidRPr="008D0B29" w:rsidRDefault="00505224" w:rsidP="007A2657">
            <w:pPr>
              <w:jc w:val="center"/>
              <w:rPr>
                <w:b/>
              </w:rPr>
            </w:pPr>
            <w:r w:rsidRPr="008D0B29">
              <w:rPr>
                <w:b/>
              </w:rPr>
              <w:t>Irradiated</w:t>
            </w:r>
          </w:p>
        </w:tc>
        <w:tc>
          <w:tcPr>
            <w:tcW w:w="1890" w:type="dxa"/>
          </w:tcPr>
          <w:p w:rsidR="00505224" w:rsidRPr="008D0B29" w:rsidRDefault="00505224" w:rsidP="007A2657">
            <w:pPr>
              <w:jc w:val="center"/>
              <w:rPr>
                <w:b/>
              </w:rPr>
            </w:pPr>
            <w:r w:rsidRPr="008D0B29">
              <w:rPr>
                <w:b/>
              </w:rPr>
              <w:t>Non Irradiated</w:t>
            </w:r>
          </w:p>
        </w:tc>
      </w:tr>
      <w:tr w:rsidR="00505224" w:rsidTr="007A2657">
        <w:tc>
          <w:tcPr>
            <w:tcW w:w="4045" w:type="dxa"/>
          </w:tcPr>
          <w:p w:rsidR="00505224" w:rsidRPr="00A71AEA" w:rsidRDefault="00505224" w:rsidP="007A2657">
            <w:r w:rsidRPr="00A71AEA">
              <w:t>B12 levels (</w:t>
            </w:r>
            <w:r>
              <w:t>mg/</w:t>
            </w:r>
            <w:r w:rsidRPr="00A71AEA">
              <w:t>kg) – UC-Denver</w:t>
            </w:r>
          </w:p>
        </w:tc>
        <w:tc>
          <w:tcPr>
            <w:tcW w:w="1799" w:type="dxa"/>
            <w:vAlign w:val="center"/>
          </w:tcPr>
          <w:p w:rsidR="00505224" w:rsidRPr="00A71AEA" w:rsidRDefault="00505224" w:rsidP="007A2657">
            <w:pPr>
              <w:jc w:val="center"/>
            </w:pPr>
            <w:r w:rsidRPr="00A71AEA">
              <w:t>0.073-0.078</w:t>
            </w:r>
          </w:p>
        </w:tc>
        <w:tc>
          <w:tcPr>
            <w:tcW w:w="1890" w:type="dxa"/>
            <w:vAlign w:val="center"/>
          </w:tcPr>
          <w:p w:rsidR="00505224" w:rsidRPr="00A71AEA" w:rsidRDefault="00505224" w:rsidP="007A2657">
            <w:pPr>
              <w:jc w:val="center"/>
            </w:pPr>
            <w:r w:rsidRPr="00A71AEA">
              <w:t>0.094-0.106</w:t>
            </w:r>
          </w:p>
        </w:tc>
      </w:tr>
      <w:tr w:rsidR="00505224" w:rsidTr="007A2657">
        <w:tc>
          <w:tcPr>
            <w:tcW w:w="4045" w:type="dxa"/>
          </w:tcPr>
          <w:p w:rsidR="00505224" w:rsidRPr="00A71AEA" w:rsidRDefault="00505224" w:rsidP="007A2657">
            <w:r w:rsidRPr="00A71AEA">
              <w:t>B12 levels (</w:t>
            </w:r>
            <w:r>
              <w:t>mg/</w:t>
            </w:r>
            <w:r w:rsidRPr="00A71AEA">
              <w:t>kg) – Covance</w:t>
            </w:r>
          </w:p>
        </w:tc>
        <w:tc>
          <w:tcPr>
            <w:tcW w:w="1799" w:type="dxa"/>
            <w:vAlign w:val="center"/>
          </w:tcPr>
          <w:p w:rsidR="00505224" w:rsidRPr="00A71AEA" w:rsidRDefault="00505224" w:rsidP="007A2657">
            <w:pPr>
              <w:jc w:val="center"/>
            </w:pPr>
            <w:r w:rsidRPr="00A71AEA">
              <w:t>0.109</w:t>
            </w:r>
          </w:p>
        </w:tc>
        <w:tc>
          <w:tcPr>
            <w:tcW w:w="1890" w:type="dxa"/>
            <w:vAlign w:val="center"/>
          </w:tcPr>
          <w:p w:rsidR="00505224" w:rsidRPr="00A71AEA" w:rsidRDefault="00505224" w:rsidP="007A2657">
            <w:pPr>
              <w:jc w:val="center"/>
            </w:pPr>
            <w:r w:rsidRPr="00A71AEA">
              <w:t>0.163</w:t>
            </w:r>
          </w:p>
        </w:tc>
      </w:tr>
      <w:tr w:rsidR="00505224" w:rsidTr="007A2657">
        <w:tc>
          <w:tcPr>
            <w:tcW w:w="4045" w:type="dxa"/>
          </w:tcPr>
          <w:p w:rsidR="00505224" w:rsidRDefault="00505224" w:rsidP="007A2657">
            <w:r>
              <w:t>Peroxide (</w:t>
            </w:r>
            <w:proofErr w:type="spellStart"/>
            <w:r>
              <w:t>meq</w:t>
            </w:r>
            <w:proofErr w:type="spellEnd"/>
            <w:r>
              <w:t>/kg)</w:t>
            </w:r>
          </w:p>
          <w:p w:rsidR="00505224" w:rsidRDefault="00505224" w:rsidP="007A2657">
            <w:r>
              <w:t>Vitamin A (IU/g)</w:t>
            </w:r>
          </w:p>
        </w:tc>
        <w:tc>
          <w:tcPr>
            <w:tcW w:w="1799" w:type="dxa"/>
            <w:vAlign w:val="center"/>
          </w:tcPr>
          <w:p w:rsidR="00505224" w:rsidRDefault="00505224" w:rsidP="007A2657">
            <w:pPr>
              <w:jc w:val="center"/>
            </w:pPr>
            <w:r>
              <w:t>1.4 / 0.7</w:t>
            </w:r>
          </w:p>
          <w:p w:rsidR="00505224" w:rsidRDefault="00505224" w:rsidP="007A2657">
            <w:pPr>
              <w:jc w:val="center"/>
            </w:pPr>
            <w:r>
              <w:t>8.93 / 3.42</w:t>
            </w:r>
          </w:p>
        </w:tc>
        <w:tc>
          <w:tcPr>
            <w:tcW w:w="1890" w:type="dxa"/>
            <w:vAlign w:val="center"/>
          </w:tcPr>
          <w:p w:rsidR="00505224" w:rsidRDefault="00505224" w:rsidP="007A2657">
            <w:pPr>
              <w:jc w:val="center"/>
            </w:pPr>
            <w:r>
              <w:t>1.5 / 1.1</w:t>
            </w:r>
          </w:p>
          <w:p w:rsidR="00505224" w:rsidRDefault="00505224" w:rsidP="007A2657">
            <w:pPr>
              <w:jc w:val="center"/>
            </w:pPr>
            <w:r>
              <w:t>15.4 / 6.15</w:t>
            </w:r>
          </w:p>
        </w:tc>
      </w:tr>
    </w:tbl>
    <w:p w:rsidR="00C72824" w:rsidRDefault="00C72824"/>
    <w:sectPr w:rsidR="00C72824" w:rsidSect="004F0DA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4"/>
    <w:rsid w:val="00292968"/>
    <w:rsid w:val="00310DF6"/>
    <w:rsid w:val="004F0DA2"/>
    <w:rsid w:val="00505224"/>
    <w:rsid w:val="00B07E60"/>
    <w:rsid w:val="00C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F7471-F1D0-4B13-9D2E-E12D3E64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Radcliff</dc:creator>
  <cp:keywords/>
  <dc:description/>
  <cp:lastModifiedBy>Abigail Radcliff</cp:lastModifiedBy>
  <cp:revision>1</cp:revision>
  <dcterms:created xsi:type="dcterms:W3CDTF">2019-12-23T18:45:00Z</dcterms:created>
  <dcterms:modified xsi:type="dcterms:W3CDTF">2019-12-23T18:45:00Z</dcterms:modified>
</cp:coreProperties>
</file>