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64" w:type="dxa"/>
        <w:tblLook w:val="04A0" w:firstRow="1" w:lastRow="0" w:firstColumn="1" w:lastColumn="0" w:noHBand="0" w:noVBand="1"/>
      </w:tblPr>
      <w:tblGrid>
        <w:gridCol w:w="4585"/>
        <w:gridCol w:w="9179"/>
      </w:tblGrid>
      <w:tr w:rsidR="00735803" w:rsidRPr="008A2942" w14:paraId="416F1AE8" w14:textId="77777777" w:rsidTr="00735803">
        <w:tc>
          <w:tcPr>
            <w:tcW w:w="4585" w:type="dxa"/>
          </w:tcPr>
          <w:p w14:paraId="100519DA" w14:textId="7A5325EF" w:rsidR="00735803" w:rsidRPr="008A2942" w:rsidRDefault="008E6CDC" w:rsidP="00EE0486">
            <w:pPr>
              <w:spacing w:line="360" w:lineRule="auto"/>
              <w:rPr>
                <w:rFonts w:ascii="Times New Roman" w:hAnsi="Times New Roman" w:cs="Times New Roman"/>
                <w:b/>
                <w:sz w:val="24"/>
                <w:szCs w:val="24"/>
              </w:rPr>
            </w:pPr>
            <w:r w:rsidRPr="008A2942">
              <w:rPr>
                <w:rFonts w:ascii="Times New Roman" w:hAnsi="Times New Roman" w:cs="Times New Roman"/>
                <w:b/>
                <w:sz w:val="24"/>
                <w:szCs w:val="24"/>
              </w:rPr>
              <w:t>R</w:t>
            </w:r>
            <w:r w:rsidR="00735803" w:rsidRPr="008A2942">
              <w:rPr>
                <w:rFonts w:ascii="Times New Roman" w:hAnsi="Times New Roman" w:cs="Times New Roman"/>
                <w:b/>
                <w:sz w:val="24"/>
                <w:szCs w:val="24"/>
              </w:rPr>
              <w:t>eviewers’ comments</w:t>
            </w:r>
          </w:p>
        </w:tc>
        <w:tc>
          <w:tcPr>
            <w:tcW w:w="9179" w:type="dxa"/>
          </w:tcPr>
          <w:p w14:paraId="35A9780B" w14:textId="757A2CED" w:rsidR="00735803" w:rsidRPr="008A2942" w:rsidRDefault="00735803" w:rsidP="00EE0486">
            <w:pPr>
              <w:spacing w:line="360" w:lineRule="auto"/>
              <w:rPr>
                <w:rFonts w:ascii="Times New Roman" w:hAnsi="Times New Roman" w:cs="Times New Roman"/>
                <w:b/>
                <w:sz w:val="24"/>
                <w:szCs w:val="24"/>
              </w:rPr>
            </w:pPr>
            <w:r w:rsidRPr="008A2942">
              <w:rPr>
                <w:rFonts w:ascii="Times New Roman" w:hAnsi="Times New Roman" w:cs="Times New Roman"/>
                <w:b/>
                <w:sz w:val="24"/>
                <w:szCs w:val="24"/>
              </w:rPr>
              <w:t xml:space="preserve">Authors responses </w:t>
            </w:r>
          </w:p>
        </w:tc>
      </w:tr>
      <w:tr w:rsidR="00735803" w:rsidRPr="008A2942" w14:paraId="3004643D" w14:textId="77777777" w:rsidTr="00735803">
        <w:tc>
          <w:tcPr>
            <w:tcW w:w="4585" w:type="dxa"/>
          </w:tcPr>
          <w:p w14:paraId="67A42DC5" w14:textId="6E8DF88C" w:rsidR="00735803" w:rsidRPr="008A2942" w:rsidRDefault="0013079A"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t xml:space="preserve">Reviewer </w:t>
            </w:r>
            <w:r w:rsidR="008E6CDC" w:rsidRPr="008A2942">
              <w:rPr>
                <w:rFonts w:ascii="Times New Roman" w:hAnsi="Times New Roman" w:cs="Times New Roman"/>
                <w:sz w:val="24"/>
                <w:szCs w:val="24"/>
              </w:rPr>
              <w:t>#</w:t>
            </w:r>
            <w:r w:rsidRPr="008A2942">
              <w:rPr>
                <w:rFonts w:ascii="Times New Roman" w:hAnsi="Times New Roman" w:cs="Times New Roman"/>
                <w:sz w:val="24"/>
                <w:szCs w:val="24"/>
              </w:rPr>
              <w:t>1 comments:</w:t>
            </w:r>
          </w:p>
        </w:tc>
        <w:tc>
          <w:tcPr>
            <w:tcW w:w="9179" w:type="dxa"/>
          </w:tcPr>
          <w:p w14:paraId="70E583F6" w14:textId="575A3835" w:rsidR="00735803" w:rsidRPr="008A2942" w:rsidRDefault="00FB1FCB"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t>We thank and appreciate all the comments and suggestions</w:t>
            </w:r>
            <w:r w:rsidR="00684E9D">
              <w:rPr>
                <w:rFonts w:ascii="Times New Roman" w:hAnsi="Times New Roman" w:cs="Times New Roman"/>
                <w:sz w:val="24"/>
                <w:szCs w:val="24"/>
              </w:rPr>
              <w:t xml:space="preserve"> which have allowed us to improve the manuscript further as outlined below</w:t>
            </w:r>
            <w:r w:rsidRPr="008A2942">
              <w:rPr>
                <w:rFonts w:ascii="Times New Roman" w:hAnsi="Times New Roman" w:cs="Times New Roman"/>
                <w:sz w:val="24"/>
                <w:szCs w:val="24"/>
              </w:rPr>
              <w:t xml:space="preserve">. Please find here the responses to each comment: </w:t>
            </w:r>
          </w:p>
        </w:tc>
      </w:tr>
      <w:tr w:rsidR="00735803" w:rsidRPr="008A2942" w14:paraId="087321A9" w14:textId="77777777" w:rsidTr="00735803">
        <w:tc>
          <w:tcPr>
            <w:tcW w:w="4585" w:type="dxa"/>
          </w:tcPr>
          <w:p w14:paraId="338632FB" w14:textId="00019B65" w:rsidR="00735803" w:rsidRPr="008A2942" w:rsidRDefault="008E6CDC" w:rsidP="00EE0486">
            <w:pPr>
              <w:spacing w:line="360" w:lineRule="auto"/>
              <w:rPr>
                <w:rFonts w:ascii="Times New Roman" w:hAnsi="Times New Roman" w:cs="Times New Roman"/>
                <w:sz w:val="24"/>
                <w:szCs w:val="24"/>
              </w:rPr>
            </w:pPr>
            <w:r w:rsidRPr="008A2942">
              <w:rPr>
                <w:rFonts w:ascii="Times New Roman" w:eastAsia="Calibri" w:hAnsi="Times New Roman" w:cs="Times New Roman"/>
                <w:color w:val="201F1E"/>
                <w:sz w:val="23"/>
                <w:szCs w:val="23"/>
                <w:lang w:val="en-MY"/>
              </w:rPr>
              <w:t xml:space="preserve">1. Abstract: 'We found a decrease in the power of oscillatory mu-rhythms during and immediately after tactile discrimination tasks, indicating an engagement of the somatosensory system during stimulus encoding. On a group level the oscillatory power was neither modulated by </w:t>
            </w:r>
            <w:proofErr w:type="spellStart"/>
            <w:r w:rsidRPr="008A2942">
              <w:rPr>
                <w:rFonts w:ascii="Times New Roman" w:eastAsia="Calibri" w:hAnsi="Times New Roman" w:cs="Times New Roman"/>
                <w:color w:val="201F1E"/>
                <w:sz w:val="23"/>
                <w:szCs w:val="23"/>
                <w:lang w:val="en-MY"/>
              </w:rPr>
              <w:t>tACS</w:t>
            </w:r>
            <w:proofErr w:type="spellEnd"/>
            <w:r w:rsidRPr="008A2942">
              <w:rPr>
                <w:rFonts w:ascii="Times New Roman" w:eastAsia="Calibri" w:hAnsi="Times New Roman" w:cs="Times New Roman"/>
                <w:color w:val="201F1E"/>
                <w:sz w:val="23"/>
                <w:szCs w:val="23"/>
                <w:lang w:val="en-MY"/>
              </w:rPr>
              <w:t xml:space="preserve"> after tactile finger stimulation and nor by </w:t>
            </w:r>
            <w:proofErr w:type="spellStart"/>
            <w:r w:rsidRPr="008A2942">
              <w:rPr>
                <w:rFonts w:ascii="Times New Roman" w:eastAsia="Calibri" w:hAnsi="Times New Roman" w:cs="Times New Roman"/>
                <w:color w:val="201F1E"/>
                <w:sz w:val="23"/>
                <w:szCs w:val="23"/>
                <w:lang w:val="en-MY"/>
              </w:rPr>
              <w:t>tACS</w:t>
            </w:r>
            <w:proofErr w:type="spellEnd"/>
            <w:r w:rsidRPr="008A2942">
              <w:rPr>
                <w:rFonts w:ascii="Times New Roman" w:eastAsia="Calibri" w:hAnsi="Times New Roman" w:cs="Times New Roman"/>
                <w:color w:val="201F1E"/>
                <w:sz w:val="23"/>
                <w:szCs w:val="23"/>
                <w:lang w:val="en-MY"/>
              </w:rPr>
              <w:t xml:space="preserve"> after median nerve stimulation as shown by the lack of differences in the P20/N20 and N30/P20 amplitude compared to sham stimulation.' These two sentences don't really bring the findings across in my opinion. In </w:t>
            </w:r>
            <w:proofErr w:type="gramStart"/>
            <w:r w:rsidRPr="008A2942">
              <w:rPr>
                <w:rFonts w:ascii="Times New Roman" w:eastAsia="Calibri" w:hAnsi="Times New Roman" w:cs="Times New Roman"/>
                <w:color w:val="201F1E"/>
                <w:sz w:val="23"/>
                <w:szCs w:val="23"/>
                <w:lang w:val="en-MY"/>
              </w:rPr>
              <w:t>fact</w:t>
            </w:r>
            <w:proofErr w:type="gramEnd"/>
            <w:r w:rsidRPr="008A2942">
              <w:rPr>
                <w:rFonts w:ascii="Times New Roman" w:eastAsia="Calibri" w:hAnsi="Times New Roman" w:cs="Times New Roman"/>
                <w:color w:val="201F1E"/>
                <w:sz w:val="23"/>
                <w:szCs w:val="23"/>
                <w:lang w:val="en-MY"/>
              </w:rPr>
              <w:t xml:space="preserve"> when reading this I got the impression that P20/N20 are cortical oscillations. Some will probably agree that ERPs and oscillations are tightly related but given that the authors </w:t>
            </w:r>
            <w:proofErr w:type="spellStart"/>
            <w:r w:rsidRPr="008A2942">
              <w:rPr>
                <w:rFonts w:ascii="Times New Roman" w:eastAsia="Calibri" w:hAnsi="Times New Roman" w:cs="Times New Roman"/>
                <w:color w:val="201F1E"/>
                <w:sz w:val="23"/>
                <w:szCs w:val="23"/>
                <w:lang w:val="en-MY"/>
              </w:rPr>
              <w:t>analyzed</w:t>
            </w:r>
            <w:proofErr w:type="spellEnd"/>
            <w:r w:rsidRPr="008A2942">
              <w:rPr>
                <w:rFonts w:ascii="Times New Roman" w:eastAsia="Calibri" w:hAnsi="Times New Roman" w:cs="Times New Roman"/>
                <w:color w:val="201F1E"/>
                <w:sz w:val="23"/>
                <w:szCs w:val="23"/>
                <w:lang w:val="en-MY"/>
              </w:rPr>
              <w:t xml:space="preserve"> oscillations separately from ERPs this seemed odd, please rephrase.</w:t>
            </w:r>
          </w:p>
        </w:tc>
        <w:tc>
          <w:tcPr>
            <w:tcW w:w="9179" w:type="dxa"/>
          </w:tcPr>
          <w:p w14:paraId="193AF30E" w14:textId="77777777" w:rsidR="00735803" w:rsidRPr="008A2942" w:rsidRDefault="00B9574B"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t>We rephrased the sentences and make it a clear distinction between ERPs and oscillations. Now it reads as follows:</w:t>
            </w:r>
          </w:p>
          <w:p w14:paraId="4648ECA7" w14:textId="77777777" w:rsidR="00B9574B" w:rsidRPr="004D4A1A" w:rsidRDefault="00B9574B" w:rsidP="00EE0486">
            <w:pPr>
              <w:spacing w:line="360" w:lineRule="auto"/>
              <w:rPr>
                <w:rFonts w:ascii="Times New Roman" w:hAnsi="Times New Roman" w:cs="Times New Roman"/>
                <w:sz w:val="24"/>
                <w:szCs w:val="24"/>
              </w:rPr>
            </w:pPr>
          </w:p>
          <w:p w14:paraId="4CF5B024" w14:textId="69C05D77" w:rsidR="00B9574B" w:rsidRPr="008A2942" w:rsidRDefault="007A4B6F" w:rsidP="00EE0486">
            <w:pPr>
              <w:spacing w:line="360" w:lineRule="auto"/>
              <w:rPr>
                <w:rFonts w:ascii="Times New Roman" w:hAnsi="Times New Roman" w:cs="Times New Roman"/>
                <w:sz w:val="24"/>
                <w:szCs w:val="24"/>
              </w:rPr>
            </w:pPr>
            <w:r w:rsidRPr="007A4B6F">
              <w:rPr>
                <w:rFonts w:ascii="Times New Roman" w:hAnsi="Times New Roman" w:cs="Times New Roman"/>
                <w:color w:val="000000" w:themeColor="text1"/>
                <w:sz w:val="24"/>
                <w:szCs w:val="24"/>
              </w:rPr>
              <w:t>“</w:t>
            </w:r>
            <w:r w:rsidRPr="007A4B6F" w:rsidDel="00D24BF6">
              <w:rPr>
                <w:rFonts w:ascii="Times New Roman" w:hAnsi="Times New Roman" w:cs="Times New Roman"/>
                <w:color w:val="000000" w:themeColor="text1"/>
                <w:sz w:val="24"/>
                <w:szCs w:val="24"/>
              </w:rPr>
              <w:t xml:space="preserve">We found a decrease in the power of oscillatory mu-rhythms during and immediately after tactile discrimination tasks, indicating an engagement of the somatosensory system during stimulus encoding. </w:t>
            </w:r>
            <w:r w:rsidRPr="007A4B6F">
              <w:rPr>
                <w:rFonts w:ascii="Times New Roman" w:hAnsi="Times New Roman" w:cs="Times New Roman"/>
                <w:color w:val="000000" w:themeColor="text1"/>
                <w:sz w:val="24"/>
                <w:szCs w:val="24"/>
              </w:rPr>
              <w:t xml:space="preserve">On a group level both the oscillatory power and the evoked potential amplitudes were not modulated by </w:t>
            </w:r>
            <w:proofErr w:type="spellStart"/>
            <w:r w:rsidRPr="007A4B6F">
              <w:rPr>
                <w:rFonts w:ascii="Times New Roman" w:hAnsi="Times New Roman" w:cs="Times New Roman"/>
                <w:color w:val="000000" w:themeColor="text1"/>
                <w:sz w:val="24"/>
                <w:szCs w:val="24"/>
              </w:rPr>
              <w:t>tACS</w:t>
            </w:r>
            <w:proofErr w:type="spellEnd"/>
            <w:r w:rsidRPr="007A4B6F">
              <w:rPr>
                <w:rFonts w:ascii="Times New Roman" w:hAnsi="Times New Roman" w:cs="Times New Roman"/>
                <w:color w:val="000000" w:themeColor="text1"/>
                <w:sz w:val="24"/>
                <w:szCs w:val="24"/>
              </w:rPr>
              <w:t xml:space="preserve"> neither after tactile finger stimulation nor after median nerve stimulation as compared to sham stimulation”. </w:t>
            </w:r>
          </w:p>
        </w:tc>
      </w:tr>
      <w:tr w:rsidR="00735803" w:rsidRPr="008A2942" w14:paraId="23E9413E" w14:textId="77777777" w:rsidTr="00735803">
        <w:tc>
          <w:tcPr>
            <w:tcW w:w="4585" w:type="dxa"/>
          </w:tcPr>
          <w:p w14:paraId="43DEF5EF" w14:textId="07ACBF30" w:rsidR="00735803" w:rsidRPr="008A2942" w:rsidRDefault="008E6CD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lastRenderedPageBreak/>
              <w:t>2. Methods/Participants: is the history of medication, alcohol and caffeine use available and predictive of anything? Were smokers recruited?</w:t>
            </w:r>
          </w:p>
        </w:tc>
        <w:tc>
          <w:tcPr>
            <w:tcW w:w="9179" w:type="dxa"/>
          </w:tcPr>
          <w:p w14:paraId="415AEB43" w14:textId="732E9E1C" w:rsidR="00ED1B28" w:rsidRDefault="00D43A4C"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Medication and substance use may affect the plasticity induced aftereffects. </w:t>
            </w:r>
            <w:r w:rsidR="00954088">
              <w:rPr>
                <w:rFonts w:ascii="Times New Roman" w:hAnsi="Times New Roman" w:cs="Times New Roman"/>
                <w:sz w:val="24"/>
                <w:szCs w:val="24"/>
              </w:rPr>
              <w:t xml:space="preserve">We </w:t>
            </w:r>
            <w:r w:rsidR="002C5F67">
              <w:rPr>
                <w:rFonts w:ascii="Times New Roman" w:hAnsi="Times New Roman" w:cs="Times New Roman"/>
                <w:sz w:val="24"/>
                <w:szCs w:val="24"/>
              </w:rPr>
              <w:t xml:space="preserve">would like to clarify that we </w:t>
            </w:r>
            <w:r w:rsidR="00954088">
              <w:rPr>
                <w:rFonts w:ascii="Times New Roman" w:hAnsi="Times New Roman" w:cs="Times New Roman"/>
                <w:sz w:val="24"/>
                <w:szCs w:val="24"/>
              </w:rPr>
              <w:t>controlled or at least documented the history of medication, alcohol, smoking and caffeine use because these might confound our studies.</w:t>
            </w:r>
            <w:r w:rsidR="00ED1B28">
              <w:rPr>
                <w:rFonts w:ascii="Times New Roman" w:hAnsi="Times New Roman" w:cs="Times New Roman"/>
                <w:sz w:val="24"/>
                <w:szCs w:val="24"/>
              </w:rPr>
              <w:t xml:space="preserve"> None of our participants consumed CNS-active medications.</w:t>
            </w:r>
            <w:r w:rsidR="00954088">
              <w:rPr>
                <w:rFonts w:ascii="Times New Roman" w:hAnsi="Times New Roman" w:cs="Times New Roman"/>
                <w:sz w:val="24"/>
                <w:szCs w:val="24"/>
              </w:rPr>
              <w:t xml:space="preserve"> </w:t>
            </w:r>
            <w:r w:rsidR="0007366B">
              <w:rPr>
                <w:rFonts w:ascii="Times New Roman" w:hAnsi="Times New Roman" w:cs="Times New Roman"/>
                <w:sz w:val="24"/>
                <w:szCs w:val="24"/>
              </w:rPr>
              <w:t xml:space="preserve">We documented the history of smoking and excluded those who are active smokers. Our participants were </w:t>
            </w:r>
            <w:r w:rsidR="008C4C12">
              <w:rPr>
                <w:rFonts w:ascii="Times New Roman" w:hAnsi="Times New Roman" w:cs="Times New Roman"/>
                <w:sz w:val="24"/>
                <w:szCs w:val="24"/>
              </w:rPr>
              <w:t xml:space="preserve">in addition </w:t>
            </w:r>
            <w:r w:rsidR="0007366B">
              <w:rPr>
                <w:rFonts w:ascii="Times New Roman" w:hAnsi="Times New Roman" w:cs="Times New Roman"/>
                <w:sz w:val="24"/>
                <w:szCs w:val="24"/>
              </w:rPr>
              <w:t xml:space="preserve">advised to refrain from caffeine, smoking and alcohol use a day before </w:t>
            </w:r>
            <w:r w:rsidR="008C4C12">
              <w:rPr>
                <w:rFonts w:ascii="Times New Roman" w:hAnsi="Times New Roman" w:cs="Times New Roman"/>
                <w:sz w:val="24"/>
                <w:szCs w:val="24"/>
              </w:rPr>
              <w:t xml:space="preserve">the </w:t>
            </w:r>
            <w:r w:rsidR="0007366B">
              <w:rPr>
                <w:rFonts w:ascii="Times New Roman" w:hAnsi="Times New Roman" w:cs="Times New Roman"/>
                <w:sz w:val="24"/>
                <w:szCs w:val="24"/>
              </w:rPr>
              <w:t xml:space="preserve">experiment and on the experimental days.  </w:t>
            </w:r>
          </w:p>
          <w:p w14:paraId="7E9286E7" w14:textId="77777777" w:rsidR="00ED1B28" w:rsidRDefault="00ED1B28" w:rsidP="00EE0486">
            <w:pPr>
              <w:spacing w:line="360" w:lineRule="auto"/>
              <w:rPr>
                <w:rFonts w:ascii="Times New Roman" w:hAnsi="Times New Roman" w:cs="Times New Roman"/>
                <w:sz w:val="24"/>
                <w:szCs w:val="24"/>
              </w:rPr>
            </w:pPr>
          </w:p>
          <w:p w14:paraId="036493F2" w14:textId="49FFD334" w:rsidR="00735803" w:rsidRDefault="00ED1B28" w:rsidP="00EE0486">
            <w:pPr>
              <w:spacing w:line="360" w:lineRule="auto"/>
              <w:rPr>
                <w:rFonts w:ascii="Times New Roman" w:hAnsi="Times New Roman" w:cs="Times New Roman"/>
                <w:sz w:val="24"/>
                <w:szCs w:val="24"/>
              </w:rPr>
            </w:pPr>
            <w:r>
              <w:rPr>
                <w:rFonts w:ascii="Times New Roman" w:hAnsi="Times New Roman" w:cs="Times New Roman"/>
                <w:sz w:val="24"/>
                <w:szCs w:val="24"/>
              </w:rPr>
              <w:t>Previous s</w:t>
            </w:r>
            <w:r w:rsidR="002C5F67">
              <w:rPr>
                <w:rFonts w:ascii="Times New Roman" w:hAnsi="Times New Roman" w:cs="Times New Roman"/>
                <w:sz w:val="24"/>
                <w:szCs w:val="24"/>
              </w:rPr>
              <w:t xml:space="preserve">tudies have shown that </w:t>
            </w:r>
            <w:r w:rsidR="00954088">
              <w:rPr>
                <w:rFonts w:ascii="Times New Roman" w:hAnsi="Times New Roman" w:cs="Times New Roman"/>
                <w:sz w:val="24"/>
                <w:szCs w:val="24"/>
              </w:rPr>
              <w:t xml:space="preserve">GABAergic drugs affect the oscillatory power of alpha and beta activity in human motor cortex </w:t>
            </w:r>
            <w:r w:rsidR="00D21400">
              <w:rPr>
                <w:rFonts w:ascii="Times New Roman" w:hAnsi="Times New Roman" w:cs="Times New Roman"/>
                <w:sz w:val="24"/>
                <w:szCs w:val="24"/>
              </w:rPr>
              <w:fldChar w:fldCharType="begin" w:fldLock="1"/>
            </w:r>
            <w:r w:rsidR="00E85B4B">
              <w:rPr>
                <w:rFonts w:ascii="Times New Roman" w:hAnsi="Times New Roman" w:cs="Times New Roman"/>
                <w:sz w:val="24"/>
                <w:szCs w:val="24"/>
              </w:rPr>
              <w:instrText>ADDIN CSL_CITATION {"citationItems":[{"id":"ITEM-1","itemData":{"DOI":"10.1016/j.neuroimage.2017.09.023","ISSN":"10538119","PMID":"28917695","abstract":"Brain responses to transcranial magnetic stimulation (TMS) as measured with electroencephalography (EEG) have so far been assessed either by TMS-evoked EEG potentials (TEPs), mostly reflecting phase-locked neuronal activity, or time-frequency-representations (TFRs), reflecting oscillatory power arising from a mixture of both evoked (i.e., phase-locked) and induced (i.e., non-phase-locked) responses. Single-pulse TMS of the human primary motor cortex induces a specific pattern of oscillatory changes, characterized by an early (30–200 ms after TMS) synchronization in the α- and β-bands over the stimulated sensorimotor cortex and adjacent lateral frontal cortex, followed by a late (200–400 ms) α- and β-desynchronization over the stimulated and contralateral sensorimotor cortex. As GABAergic inhibition plays an important role in shaping oscillatory brain activity, we sought here to understand if GABAergic inhibition contributes to these TMS-induced oscillations. We tested single oral doses of alprazolam, diazepam, zolpidem (positive modulators of the GABAA receptor), and baclofen (specific GABAB receptor agonist). Diazepam and zolpidem enhanced, and alprazolam tended to enhance while baclofen decreased the early α-synchronization. Alprazolam and baclofen enhanced the early β-synchronization. Baclofen enhanced the late α-desynchronization, and alprazolam, diazepam and baclofen enhanced the late β-desynchronization. The observed GABAergic drug effects on TMS-induced α- and β-band oscillations were not explained by drug-induced changes on corticospinal excitability, muscle response size, or resting-state EEG power. Our results provide first insights into the pharmacological profile of TMS-induced oscillatory responses of motor cortex.","author":[{"dropping-particle":"","family":"Premoli","given":"Isabella","non-dropping-particle":"","parse-names":false,"suffix":""},{"dropping-particle":"","family":"Bergmann","given":"Til O.","non-dropping-particle":"","parse-names":false,"suffix":""},{"dropping-particle":"","family":"Fecchio","given":"Matteo","non-dropping-particle":"","parse-names":false,"suffix":""},{"dropping-particle":"","family":"Rosanova","given":"Mario","non-dropping-particle":"","parse-names":false,"suffix":""},{"dropping-particle":"","family":"Biondi","given":"Andrea","non-dropping-particle":"","parse-names":false,"suffix":""},{"dropping-particle":"","family":"Belardinelli","given":"Paolo","non-dropping-particle":"","parse-names":false,"suffix":""},{"dropping-particle":"","family":"Ziemann","given":"Ulf","non-dropping-particle":"","parse-names":false,"suffix":""}],"container-title":"NeuroImage","id":"ITEM-1","issued":{"date-parts":[["2017","12"]]},"page":"1-12","publisher":"Elsevier Inc.","title":"The impact of GABAergic drugs on TMS-induced brain oscillations in human motor cortex","type":"article-journal","volume":"163"},"uris":["http://www.mendeley.com/documents/?uuid=2d5f2cc9-05ac-4ea3-9ee0-9a6a76ea55dd"]}],"mendeley":{"formattedCitation":"[1]","plainTextFormattedCitation":"[1]","previouslyFormattedCitation":"[1]"},"properties":{"noteIndex":0},"schema":"https://github.com/citation-style-language/schema/raw/master/csl-citation.json"}</w:instrText>
            </w:r>
            <w:r w:rsidR="00D21400">
              <w:rPr>
                <w:rFonts w:ascii="Times New Roman" w:hAnsi="Times New Roman" w:cs="Times New Roman"/>
                <w:sz w:val="24"/>
                <w:szCs w:val="24"/>
              </w:rPr>
              <w:fldChar w:fldCharType="separate"/>
            </w:r>
            <w:r w:rsidR="001C4A1C" w:rsidRPr="001C4A1C">
              <w:rPr>
                <w:rFonts w:ascii="Times New Roman" w:hAnsi="Times New Roman" w:cs="Times New Roman"/>
                <w:noProof/>
                <w:sz w:val="24"/>
                <w:szCs w:val="24"/>
              </w:rPr>
              <w:t>[1]</w:t>
            </w:r>
            <w:r w:rsidR="00D21400">
              <w:rPr>
                <w:rFonts w:ascii="Times New Roman" w:hAnsi="Times New Roman" w:cs="Times New Roman"/>
                <w:sz w:val="24"/>
                <w:szCs w:val="24"/>
              </w:rPr>
              <w:fldChar w:fldCharType="end"/>
            </w:r>
            <w:r w:rsidR="00D21400">
              <w:rPr>
                <w:rFonts w:ascii="Times New Roman" w:hAnsi="Times New Roman" w:cs="Times New Roman"/>
                <w:sz w:val="24"/>
                <w:szCs w:val="24"/>
              </w:rPr>
              <w:t xml:space="preserve"> and </w:t>
            </w:r>
            <w:r w:rsidR="005C3803">
              <w:rPr>
                <w:rFonts w:ascii="Times New Roman" w:hAnsi="Times New Roman" w:cs="Times New Roman"/>
                <w:sz w:val="24"/>
                <w:szCs w:val="24"/>
              </w:rPr>
              <w:t xml:space="preserve">CNS active drugs modulate </w:t>
            </w:r>
            <w:r w:rsidR="00D21400">
              <w:rPr>
                <w:rFonts w:ascii="Times New Roman" w:hAnsi="Times New Roman" w:cs="Times New Roman"/>
                <w:sz w:val="24"/>
                <w:szCs w:val="24"/>
              </w:rPr>
              <w:t xml:space="preserve">cortical plasticity </w:t>
            </w:r>
            <w:r w:rsidR="005C3803">
              <w:rPr>
                <w:rFonts w:ascii="Times New Roman" w:hAnsi="Times New Roman" w:cs="Times New Roman"/>
                <w:sz w:val="24"/>
                <w:szCs w:val="24"/>
              </w:rPr>
              <w:fldChar w:fldCharType="begin" w:fldLock="1"/>
            </w:r>
            <w:r w:rsidR="00E85B4B">
              <w:rPr>
                <w:rFonts w:ascii="Times New Roman" w:hAnsi="Times New Roman" w:cs="Times New Roman"/>
                <w:sz w:val="24"/>
                <w:szCs w:val="24"/>
              </w:rPr>
              <w:instrText>ADDIN CSL_CITATION {"citationItems":[{"id":"ITEM-1","itemData":{"DOI":"10.1016/j.clinph.2014.08.028","ISSN":"18728952","abstract":"The combination of pharmacology and transcranial magnetic stimulation to study the effects of drugs on TMS-evoked EMG responses (pharmaco-TMS-EMG) has considerably improved our understanding of the effects of TMS on the human brain. Ten years have elapsed since an influential review on this topic has been published in this journal (Ziemann, 2004). Since then, several major developments have taken place: TMS has been combined with EEG to measure TMS evoked responses directly from brain activity rather than by motor evoked potentials in a muscle, and pharmacological characterization of the TMS-evoked EEG potentials, although still in its infancy, has started (pharmaco-TMS-EEG). Furthermore, the knowledge from pharmaco-TMS-EMG that has been primarily obtained in healthy subjects is now applied to clinical settings, for instance, to monitor or even predict clinical drug responses in neurological or psychiatric patients. Finally, pharmaco-TMS-EMG has been applied to understand the effects of CNS active drugs on non-invasive brain stimulation induced long-term potentiation-like and long-term depression-like plasticity. This is a new field that may help to develop rationales of pharmacological treatment for enhancement of recovery and re-learning after CNS lesions. This up-dated review will highlight important knowledge and recent advances in the contribution of pharmaco-TMS-EMG and pharmaco-TMS-EEG to our understanding of normal and dysfunctional excitability, connectivity and plasticity of the human brain.","author":[{"dropping-particle":"","family":"Ziemann","given":"Ulf","non-dropping-particle":"","parse-names":false,"suffix":""},{"dropping-particle":"","family":"Reis","given":"Janine","non-dropping-particle":"","parse-names":false,"suffix":""},{"dropping-particle":"","family":"Schwenkreis","given":"Peter","non-dropping-particle":"","parse-names":false,"suffix":""},{"dropping-particle":"","family":"Rosanova","given":"Mario","non-dropping-particle":"","parse-names":false,"suffix":""},{"dropping-particle":"","family":"Strafella","given":"Antonio","non-dropping-particle":"","parse-names":false,"suffix":""},{"dropping-particle":"","family":"Badawy","given":"Radwa","non-dropping-particle":"","parse-names":false,"suffix":""},{"dropping-particle":"","family":"Müller-Dahlhaus","given":"Florian","non-dropping-particle":"","parse-names":false,"suffix":""}],"container-title":"Clinical Neurophysiology","id":"ITEM-1","issue":"10","issued":{"date-parts":[["2015"]]},"page":"1847-1868","publisher":"International Federation of Clinical Neurophysiology","title":"TMS and drugs revisited 2014","type":"article-journal","volume":"126"},"uris":["http://www.mendeley.com/documents/?uuid=309c6289-67ab-4f1b-ab72-56a045e43516"]},{"id":"ITEM-2","itemData":{"DOI":"10.1113/jphysiol.2012.232975","ISSN":"00223751","PMID":"22869014","abstract":"The term neuroplasticity encompasses structural and functional modifications of neuronal connectivity. Abnormal neuroplasticity is involved in various neuropsychiatric diseases, such as dystonia, epilepsy, migraine, Alzheimer's disease, fronto-temporal degeneration, schizophrenia, and post cerebral stroke. Drugs affecting neuroplasticity are increasingly used as therapeutics in these conditions. Neuroplasticity was first discovered and explored in animal experimentation. However, non-invasive brain stimulation (NIBS) has enabled researchers recently to induce and study similar processes in the intact human brain. Plasticity induced by NIBS can be modulated by pharmacological interventions, targeting ion channels, or neurotransmitters. Importantly, abnormalities of plasticity as studied by NIBS are directly related to clinical symptoms in neuropsychiatric diseases. Therefore, a core theme of this review is the hypothesis that NIBS-induced plasticity can explore and potentially predict the therapeutic efficacy of CNS-acting drugs in neuropsychiatric diseases. We will (a) review the basics of neuroplasticity, as explored in animal experimentation, and relate these to our knowledge about neuroplasticity induced in humans by NIBS techniques. We will then (b) discuss pharmacological modulation of plasticity in animals and humans. Finally, we will (c) review abnormalities of plasticity in neuropsychiatric diseases, and discuss how the combination of NIBS with pharmacological intervention may improve our understanding of the pathophysiology of abnormal plasticity in these diseases and their purposeful pharmacological treatment. © 2012 The Authors. The Journal of Physiology © 2012 The Physiological Society.","author":[{"dropping-particle":"","family":"Nitsche","given":"Michael A","non-dropping-particle":"","parse-names":false,"suffix":""},{"dropping-particle":"","family":"Müller-Dahlhaus","given":"Florian","non-dropping-particle":"","parse-names":false,"suffix":""},{"dropping-particle":"","family":"Paulus","given":"Walter","non-dropping-particle":"","parse-names":false,"suffix":""},{"dropping-particle":"","family":"Ziemann","given":"Ulf","non-dropping-particle":"","parse-names":false,"suffix":""}],"container-title":"The Journal of Physiology","id":"ITEM-2","issue":"19","issued":{"date-parts":[["2012"]]},"page":"4641-4662","title":"The pharmacology of neuroplasticity induced by non-invasive brain stimulation: building models for the clinical use of CNS active drugs","type":"article-journal","volume":"590"},"uris":["http://www.mendeley.com/documents/?uuid=b154bc33-8607-39cb-9780-52b727bfd539"]}],"mendeley":{"formattedCitation":"[2,3]","plainTextFormattedCitation":"[2,3]","previouslyFormattedCitation":"[2,3]"},"properties":{"noteIndex":0},"schema":"https://github.com/citation-style-language/schema/raw/master/csl-citation.json"}</w:instrText>
            </w:r>
            <w:r w:rsidR="005C3803">
              <w:rPr>
                <w:rFonts w:ascii="Times New Roman" w:hAnsi="Times New Roman" w:cs="Times New Roman"/>
                <w:sz w:val="24"/>
                <w:szCs w:val="24"/>
              </w:rPr>
              <w:fldChar w:fldCharType="separate"/>
            </w:r>
            <w:r w:rsidR="001C4A1C" w:rsidRPr="001C4A1C">
              <w:rPr>
                <w:rFonts w:ascii="Times New Roman" w:hAnsi="Times New Roman" w:cs="Times New Roman"/>
                <w:noProof/>
                <w:sz w:val="24"/>
                <w:szCs w:val="24"/>
              </w:rPr>
              <w:t>[2,3]</w:t>
            </w:r>
            <w:r w:rsidR="005C3803">
              <w:rPr>
                <w:rFonts w:ascii="Times New Roman" w:hAnsi="Times New Roman" w:cs="Times New Roman"/>
                <w:sz w:val="24"/>
                <w:szCs w:val="24"/>
              </w:rPr>
              <w:fldChar w:fldCharType="end"/>
            </w:r>
            <w:r w:rsidR="005C3803">
              <w:rPr>
                <w:rFonts w:ascii="Times New Roman" w:hAnsi="Times New Roman" w:cs="Times New Roman"/>
                <w:sz w:val="24"/>
                <w:szCs w:val="24"/>
              </w:rPr>
              <w:t xml:space="preserve">. </w:t>
            </w:r>
            <w:r w:rsidR="00DD4C76">
              <w:rPr>
                <w:rFonts w:ascii="Times New Roman" w:hAnsi="Times New Roman" w:cs="Times New Roman"/>
                <w:sz w:val="24"/>
                <w:szCs w:val="24"/>
              </w:rPr>
              <w:t xml:space="preserve">Alcohol use is associated with changes in brain connectivity and cortical excitability </w:t>
            </w:r>
            <w:r w:rsidR="00554C61">
              <w:rPr>
                <w:rFonts w:ascii="Times New Roman" w:hAnsi="Times New Roman" w:cs="Times New Roman"/>
                <w:sz w:val="24"/>
                <w:szCs w:val="24"/>
              </w:rPr>
              <w:t xml:space="preserve">as shown by an increase in the global mean field power (GMFP) in alcohol use group </w:t>
            </w:r>
            <w:r w:rsidR="00CF6A33">
              <w:rPr>
                <w:rFonts w:ascii="Times New Roman" w:hAnsi="Times New Roman" w:cs="Times New Roman"/>
                <w:sz w:val="24"/>
                <w:szCs w:val="24"/>
              </w:rPr>
              <w:fldChar w:fldCharType="begin" w:fldLock="1"/>
            </w:r>
            <w:r w:rsidR="00E85B4B">
              <w:rPr>
                <w:rFonts w:ascii="Times New Roman" w:hAnsi="Times New Roman" w:cs="Times New Roman"/>
                <w:sz w:val="24"/>
                <w:szCs w:val="24"/>
              </w:rPr>
              <w:instrText>ADDIN CSL_CITATION {"citationItems":[{"id":"ITEM-1","itemData":{"DOI":"10.1111/adb.12486","ISBN":"1369-1600 (Electronic) 1355-6215 (Linking)","ISSN":"13691600","PMID":"28008690","abstract":"Long‐term alcohol use affects cognitive and neurophysiological functioning as well as structural brain development. Combining simultaneous electroencephalogram (EEG) recording with transcranial magnetic stimulation (TMS) enables direct, in vivo exploration of cortical excitability and assessment of effective and functional connectivity. In the central nervous system, the effects of alcohol are particularly mediated by alterations in gamma‐aminobutyric acid (GABA)ergic neurotransmission, and TMS‐evoked potentials (TEPs) N45 and N100 in EEG are known to reflect GABAergic function. However, no previous studies have examined the effects of long‐term alcohol use in adolescence on TEPs. In this study, a total of 27 young adults with heavy alcohol use in adolescence and 25 age‐matched, gender‐matched and education‐matched controls with little or no alcohol use participated in TMS–EEG measurements. The motor cortex (M1) was stimulated with an intensity of 90 percent of the resting motor threshold of the abductor pollicis brevis muscle. No significant differences were found in the resting motor threshold, TEP latencies or neuropsychological functioning between the groups. We observed an increase in the global mean field power in the time window of 54‐ to 75‐millisecond post‐TMS, as well as significant topographical differences in the P60 and N100 in those with a history of heavy drinking. Furthermore, there was a marked increase in the GABAergic N45 amplitude in alcohol users. These findings suggest that long‐term alcohol use in adolescence, even when not meeting the diagnostic criteria for a disorder, is associated with changes in connectivity and cortical excitability. (PsycINFO Database Record (c) 2018 APA, all rights reserved)","author":[{"dropping-particle":"","family":"Kaarre","given":"Outi","non-dropping-particle":"","parse-names":false,"suffix":""},{"dropping-particle":"","family":"Kallioniemi","given":"Elisa","non-dropping-particle":"","parse-names":false,"suffix":""},{"dropping-particle":"","family":"Könönen","given":"Mervi","non-dropping-particle":"","parse-names":false,"suffix":""},{"dropping-particle":"","family":"Tolmunen","given":"Tommi","non-dropping-particle":"","parse-names":false,"suffix":""},{"dropping-particle":"","family":"Kekkonen","given":"Virve","non-dropping-particle":"","parse-names":false,"suffix":""},{"dropping-particle":"","family":"Kivimäki","given":"Petri","non-dropping-particle":"","parse-names":false,"suffix":""},{"dropping-particle":"","family":"Heikkinen","given":"Noora","non-dropping-particle":"","parse-names":false,"suffix":""},{"dropping-particle":"","family":"Ferreri","given":"Florinda","non-dropping-particle":"","parse-names":false,"suffix":""},{"dropping-particle":"","family":"Laukkanen","given":"Eila","non-dropping-particle":"","parse-names":false,"suffix":""},{"dropping-particle":"","family":"Määttä","given":"Sara","non-dropping-particle":"","parse-names":false,"suffix":""}],"container-title":"Addiction Biology","id":"ITEM-1","issue":"1","issued":{"date-parts":[["2018"]]},"page":"268-280","title":"Heavy alcohol use in adolescence is associated with altered cortical activity: a combined TMS–EEG study","type":"article-journal","volume":"23"},"uris":["http://www.mendeley.com/documents/?uuid=9a34f81a-b9f5-42ff-a669-81d3fd16f20b"]}],"mendeley":{"formattedCitation":"[4]","plainTextFormattedCitation":"[4]","previouslyFormattedCitation":"[4]"},"properties":{"noteIndex":0},"schema":"https://github.com/citation-style-language/schema/raw/master/csl-citation.json"}</w:instrText>
            </w:r>
            <w:r w:rsidR="00CF6A33">
              <w:rPr>
                <w:rFonts w:ascii="Times New Roman" w:hAnsi="Times New Roman" w:cs="Times New Roman"/>
                <w:sz w:val="24"/>
                <w:szCs w:val="24"/>
              </w:rPr>
              <w:fldChar w:fldCharType="separate"/>
            </w:r>
            <w:r w:rsidR="001C4A1C" w:rsidRPr="001C4A1C">
              <w:rPr>
                <w:rFonts w:ascii="Times New Roman" w:hAnsi="Times New Roman" w:cs="Times New Roman"/>
                <w:noProof/>
                <w:sz w:val="24"/>
                <w:szCs w:val="24"/>
              </w:rPr>
              <w:t>[4]</w:t>
            </w:r>
            <w:r w:rsidR="00CF6A33">
              <w:rPr>
                <w:rFonts w:ascii="Times New Roman" w:hAnsi="Times New Roman" w:cs="Times New Roman"/>
                <w:sz w:val="24"/>
                <w:szCs w:val="24"/>
              </w:rPr>
              <w:fldChar w:fldCharType="end"/>
            </w:r>
            <w:r w:rsidR="00CF6A33">
              <w:rPr>
                <w:rFonts w:ascii="Times New Roman" w:hAnsi="Times New Roman" w:cs="Times New Roman"/>
                <w:sz w:val="24"/>
                <w:szCs w:val="24"/>
              </w:rPr>
              <w:t xml:space="preserve">. Recently, we have shown that caffeine is one of the confounders in the plasticity studies and it induces different effects in caffeine naïve and caffeine-adapted subjects </w:t>
            </w:r>
            <w:r w:rsidR="00CF6A33">
              <w:rPr>
                <w:rFonts w:ascii="Times New Roman" w:hAnsi="Times New Roman" w:cs="Times New Roman"/>
                <w:sz w:val="24"/>
                <w:szCs w:val="24"/>
              </w:rPr>
              <w:fldChar w:fldCharType="begin" w:fldLock="1"/>
            </w:r>
            <w:r w:rsidR="00E85B4B">
              <w:rPr>
                <w:rFonts w:ascii="Times New Roman" w:hAnsi="Times New Roman" w:cs="Times New Roman"/>
                <w:sz w:val="24"/>
                <w:szCs w:val="24"/>
              </w:rPr>
              <w:instrText>ADDIN CSL_CITATION {"citationItems":[{"id":"ITEM-1","itemData":{"DOI":"10.1016/j.clinph.2021.01.024","ISSN":"18728952","PMID":"33762129","abstract":"Objective: We examined the effects of caffeine, time of day, and alertness fluctuation on plasticity effects after transcranial alternating current stimulation (tACS) or 25 ms paired associative stimulation (PAS25) in caffeine-naïve and caffeine-adapted subjects. Methods: In two randomised, double-blinded, cross-over or placebo-controlled (caffeine) studies, we measured sixty subjects in eight sessions (n = 30, Male: Female = 1:1 in each study). Results: We found caffeine increased motor cortex excitability in caffeine naïve subjects. The aftereffects in caffeine naïve subjects were enhanced and prolonged when combined with PAS 25. Caffeine also increased alertness and the motor evoked potentials (MEPs) were reduced under light deprivation in caffeine consumers both with and without caffeine. In caffeine consumers, the time of day had no effect on tACS-induced plasticity. Conclusions: We conclude that caffeine should be avoided or controlled as confounding factor for brain stimulation protocols. It is also important to keep the brightness constant in all sessions and study groups should not be mixed with caffeine-naïve and caffeine consuming participants. Significance: Caffeine is one of the confounding factors in the plasticity induction studies and it induces different excitability effects in caffeine-naïve and caffeine-adapted subjects. This study was registered in the ClinicalTrials.gov with these registration IDs: 1) NCT03720665 https://clinicaltrials.gov/ct2/results?cond=NCT03720665&amp;term=&amp;cntry=&amp;state=&amp;city=&amp;dist= 2) NCT04011670 https://clinicaltrials.gov/ct2/results?cond=&amp;term=NCT04011670&amp;cntry=&amp;state=&amp;city=&amp;dist=","author":[{"dropping-particle":"","family":"Zulkifly","given":"Mohd Faizal Mohd","non-dropping-particle":"","parse-names":false,"suffix":""},{"dropping-particle":"","family":"Merkohitaj","given":"Ornela","non-dropping-particle":"","parse-names":false,"suffix":""},{"dropping-particle":"","family":"Brockmöller","given":"Jürgen","non-dropping-particle":"","parse-names":false,"suffix":""},{"dropping-particle":"","family":"Paulus","given":"Walter","non-dropping-particle":"","parse-names":false,"suffix":""}],"container-title":"Clinical Neurophysiology","id":"ITEM-1","issue":"6","issued":{"date-parts":[["2021"]]},"page":"1367-1379","publisher":"International Federation of Clinical Neurophysiology","title":"Confounding effects of caffeine on neuroplasticity induced by transcranial alternating current stimulation and paired associative stimulation","type":"article-journal","volume":"132"},"uris":["http://www.mendeley.com/documents/?uuid=ad0894f1-8d26-448e-8ef9-c0307c404716"]},{"id":"ITEM-2","itemData":{"DOI":"10.1016/j.clinph.2019.11.062","ISSN":"18728952","author":[{"dropping-particle":"","family":"Zulkifly","given":"Mohd Faizal Mohd","non-dropping-particle":"","parse-names":false,"suffix":""},{"dropping-particle":"","family":"Merkohitaj","given":"Ornela","non-dropping-particle":"","parse-names":false,"suffix":""},{"dropping-particle":"","family":"Paulus","given":"Walter","non-dropping-particle":"","parse-names":false,"suffix":""}],"container-title":"Clinical Neurophysiology","id":"ITEM-2","issue":"3","issued":{"date-parts":[["2020"]]},"page":"778-779","title":"Transcranial alternating current stimulation induced excitatory aftereffects are abolished by decaffeinated espresso and reversed into inhibition by espresso with caffeine","type":"article-journal","volume":"131"},"uris":["http://www.mendeley.com/documents/?uuid=c0479bb0-1cb4-317d-b8f2-10b375bda716"]},{"id":"ITEM-3","itemData":{"DOI":"10.1016/j.psyneuen.2021.105201","abstract":"The modulatory effects of non-invasive brain stimulation (NIBS) are highly variable between subjects. This variability may be due to uncontrolled caffeine consumption and circadian rhythms. Therefore, here we studied if caffeine consumption, systemically available caffeine measured in saliva, and daytime have effects on the excitability and plasticity of the motor cortex. Since both, time of the day and caffeine may mediate their effects via cortisol, we also quantified corticosteroids in saliva. Experiment 1 was performed in caffeine-naïve partici- pants (n = 30) and compared the effects of PAS or tACS with different stimulation intensities on the motor cortex with or without caffeine 200 mg administered in a double-blind fashion. Experiment 2 was performed in regular caffeine consumers (n = 30) and compared the influence of time of day on the effects of tACS (true or sham) on the motor cortex also with or without caffeine administered in a double-blind fashion. Caffeine increased the saliva corticosteroid concentrations in both experimental groups, and corticosteroid concentrations were higher in the morning in caffeine consumers. Gender also affected corticosteroid concentrations. There was a positive correlation between caffeine concentrations and baseline cortical excitability in caffeine-adapted participants, and a negative correlation between poststimulation caffeine concentrations and motor evoked potential (MEP) amplitudes after sham stimulation in caffeine-naïve subjects. No correlations were found between post- stimulation caffeine or corticosteroid concentrations, and plasticity aftereffects. PAS and tACS did not elicit changes in the corticosteroid concentrations. We conclude that moderate caffeine consumption alters cortical excitability but not plasticity aftereffects. This study was registered in the ClinicalTrials.gov with these registration IDs: 1) NCT03720665 https://clinicaltrials.gov/ct2/results?cond=NCT03720665&amp;term=&amp;cntry=&amp;state=&amp;c ity=&amp;dist= 2) NCT04011670 https://clinicaltrials.gov/ct2/results?cond=&amp;term=NCT04011670&amp;cntry=&amp;state=&amp;c ity=&amp;dist= 1.","author":[{"dropping-particle":"","family":"Zulkifly","given":"Mohd Faizal Mohd","non-dropping-particle":"","parse-names":false,"suffix":""},{"dropping-particle":"","family":"Merkohitaj","given":"Ornela","non-dropping-particle":"","parse-names":false,"suffix":""},{"dropping-particle":"","family":"Paulus","given":"Walter","non-dropping-particle":"","parse-names":false,"suffix":""},{"dropping-particle":"","family":"Brockmöller","given":"Jürgen","non-dropping-particle":"","parse-names":false,"suffix":""}],"container-title":"Psychoneuroendocrinology","id":"ITEM-3","issue":"March","issued":{"date-parts":[["2021"]]},"page":"1-9","title":"The roles of caffeine and corticosteroids in modulating cortical excitability after paired associative stimulation ( PAS ) and transcranial alternating current stimulation ( tACS ) in caffeine-naïve and caffeine-adapted subjects","type":"article-journal","volume":"127"},"uris":["http://www.mendeley.com/documents/?uuid=1cb1b976-52a7-439e-9e0e-e109e279a0c7"]}],"mendeley":{"formattedCitation":"[5–7]","plainTextFormattedCitation":"[5–7]","previouslyFormattedCitation":"[5–7]"},"properties":{"noteIndex":0},"schema":"https://github.com/citation-style-language/schema/raw/master/csl-citation.json"}</w:instrText>
            </w:r>
            <w:r w:rsidR="00CF6A33">
              <w:rPr>
                <w:rFonts w:ascii="Times New Roman" w:hAnsi="Times New Roman" w:cs="Times New Roman"/>
                <w:sz w:val="24"/>
                <w:szCs w:val="24"/>
              </w:rPr>
              <w:fldChar w:fldCharType="separate"/>
            </w:r>
            <w:r w:rsidR="001C4A1C" w:rsidRPr="001C4A1C">
              <w:rPr>
                <w:rFonts w:ascii="Times New Roman" w:hAnsi="Times New Roman" w:cs="Times New Roman"/>
                <w:noProof/>
                <w:sz w:val="24"/>
                <w:szCs w:val="24"/>
              </w:rPr>
              <w:t>[5–7]</w:t>
            </w:r>
            <w:r w:rsidR="00CF6A33">
              <w:rPr>
                <w:rFonts w:ascii="Times New Roman" w:hAnsi="Times New Roman" w:cs="Times New Roman"/>
                <w:sz w:val="24"/>
                <w:szCs w:val="24"/>
              </w:rPr>
              <w:fldChar w:fldCharType="end"/>
            </w:r>
            <w:r w:rsidR="00CF6A33">
              <w:rPr>
                <w:rFonts w:ascii="Times New Roman" w:hAnsi="Times New Roman" w:cs="Times New Roman"/>
                <w:sz w:val="24"/>
                <w:szCs w:val="24"/>
              </w:rPr>
              <w:t xml:space="preserve">. </w:t>
            </w:r>
          </w:p>
          <w:p w14:paraId="65329B51" w14:textId="617D5375" w:rsidR="003830DA" w:rsidRDefault="003830DA" w:rsidP="00EE0486">
            <w:pPr>
              <w:spacing w:line="360" w:lineRule="auto"/>
              <w:rPr>
                <w:rFonts w:ascii="Times New Roman" w:hAnsi="Times New Roman" w:cs="Times New Roman"/>
                <w:sz w:val="24"/>
                <w:szCs w:val="24"/>
              </w:rPr>
            </w:pPr>
          </w:p>
          <w:p w14:paraId="2EFDDC2D" w14:textId="77777777" w:rsidR="004C146F" w:rsidRDefault="003830DA" w:rsidP="00EE0486">
            <w:pPr>
              <w:spacing w:line="360" w:lineRule="auto"/>
              <w:rPr>
                <w:rFonts w:ascii="Times New Roman" w:hAnsi="Times New Roman" w:cs="Times New Roman"/>
                <w:sz w:val="24"/>
                <w:szCs w:val="24"/>
              </w:rPr>
            </w:pPr>
            <w:r>
              <w:rPr>
                <w:rFonts w:ascii="Times New Roman" w:hAnsi="Times New Roman" w:cs="Times New Roman"/>
                <w:sz w:val="24"/>
                <w:szCs w:val="24"/>
              </w:rPr>
              <w:t>We included</w:t>
            </w:r>
            <w:r w:rsidR="000D17A2">
              <w:rPr>
                <w:rFonts w:ascii="Times New Roman" w:hAnsi="Times New Roman" w:cs="Times New Roman"/>
                <w:sz w:val="24"/>
                <w:szCs w:val="24"/>
              </w:rPr>
              <w:t xml:space="preserve"> the above-mentioned</w:t>
            </w:r>
            <w:r>
              <w:rPr>
                <w:rFonts w:ascii="Times New Roman" w:hAnsi="Times New Roman" w:cs="Times New Roman"/>
                <w:sz w:val="24"/>
                <w:szCs w:val="24"/>
              </w:rPr>
              <w:t xml:space="preserve"> information in the text</w:t>
            </w:r>
            <w:r w:rsidR="004C146F">
              <w:rPr>
                <w:rFonts w:ascii="Times New Roman" w:hAnsi="Times New Roman" w:cs="Times New Roman"/>
                <w:sz w:val="24"/>
                <w:szCs w:val="24"/>
              </w:rPr>
              <w:t xml:space="preserve"> and now it reads as follows: </w:t>
            </w:r>
          </w:p>
          <w:p w14:paraId="1FF791F6" w14:textId="664031B7" w:rsidR="003830DA" w:rsidRPr="004D4A1A" w:rsidRDefault="003830DA" w:rsidP="00EE0486">
            <w:pPr>
              <w:spacing w:line="360" w:lineRule="auto"/>
              <w:rPr>
                <w:rFonts w:ascii="Times New Roman" w:hAnsi="Times New Roman" w:cs="Times New Roman"/>
                <w:sz w:val="24"/>
                <w:szCs w:val="24"/>
              </w:rPr>
            </w:pPr>
            <w:r w:rsidRPr="004D4A1A">
              <w:rPr>
                <w:rFonts w:ascii="Times New Roman" w:hAnsi="Times New Roman" w:cs="Times New Roman"/>
                <w:sz w:val="24"/>
                <w:szCs w:val="24"/>
              </w:rPr>
              <w:t xml:space="preserve"> </w:t>
            </w:r>
          </w:p>
          <w:p w14:paraId="4C956090" w14:textId="4E1539EB" w:rsidR="004C146F" w:rsidRPr="00675DA6" w:rsidRDefault="00675DA6" w:rsidP="00EE0486">
            <w:pPr>
              <w:spacing w:line="360" w:lineRule="auto"/>
              <w:rPr>
                <w:rFonts w:ascii="Times New Roman" w:hAnsi="Times New Roman" w:cs="Times New Roman"/>
                <w:sz w:val="24"/>
                <w:szCs w:val="24"/>
              </w:rPr>
            </w:pPr>
            <w:r w:rsidRPr="00675DA6">
              <w:rPr>
                <w:rFonts w:ascii="Times New Roman" w:hAnsi="Times New Roman" w:cs="Times New Roman"/>
                <w:sz w:val="24"/>
                <w:szCs w:val="24"/>
              </w:rPr>
              <w:t xml:space="preserve">“They were right-handed as assessed by the Edinburgh handedness inventory </w:t>
            </w:r>
            <w:r w:rsidRPr="00675DA6">
              <w:rPr>
                <w:rFonts w:ascii="Times New Roman" w:hAnsi="Times New Roman" w:cs="Times New Roman"/>
              </w:rPr>
              <w:fldChar w:fldCharType="begin" w:fldLock="1"/>
            </w:r>
            <w:r>
              <w:rPr>
                <w:rFonts w:ascii="Times New Roman" w:hAnsi="Times New Roman" w:cs="Times New Roman"/>
              </w:rPr>
              <w:instrText>ADDIN CSL_CITATION {"citationItems":[{"id":"ITEM-1","itemData":{"DOI":"10.1016/0028-3932(71)90067-4","ISSN":"00283932","PMID":"5146491","abstract":"The need for a simply applied quantitative assessment of handedness is discussed and some previous forms reviewed. An inventory of 20 items with a set of instructions and response- and computational-conventions is proposed and the results obtained from a young adult population numbering some 1100 individuals are reported. The separate items are examined from the point of view of sex, cultural and socio-economic factors which might appertain to them and also of their inter-relationship to each other and to the measure computed from them all. Criteria derived from these considerations are then applied to eliminate 10 of the original 20 items and the results recomputed to provide frequency-distribution and cumulative frequency functions and a revised item-analysis. The difference of incidence of handedness between the sexes is discussed. © 1971.","author":[{"dropping-particle":"","family":"Oldfield","given":"R. C.","non-dropping-particle":"","parse-names":false,"suffix":""}],"container-title":"Neuropsychologia","id":"ITEM-1","issue":"1","issued":{"date-parts":[["1971"]]},"page":"97-113","title":"The assessment and analysis of handedness: The Edinburgh inventory","type":"article-journal","volume":"9"},"uris":["http://www.mendeley.com/documents/?uuid=133428f4-657e-312d-b294-d9eef76b38e2"]}],"mendeley":{"formattedCitation":"[8]","plainTextFormattedCitation":"[8]","previouslyFormattedCitation":"[8]"},"properties":{"noteIndex":0},"schema":"https://github.com/citation-style-language/schema/raw/master/csl-citation.json"}</w:instrText>
            </w:r>
            <w:r w:rsidRPr="00675DA6">
              <w:rPr>
                <w:rFonts w:ascii="Times New Roman" w:hAnsi="Times New Roman" w:cs="Times New Roman"/>
              </w:rPr>
              <w:fldChar w:fldCharType="separate"/>
            </w:r>
            <w:bookmarkStart w:id="0" w:name="__Fieldmark__587_1512725899"/>
            <w:bookmarkStart w:id="1" w:name="__Fieldmark__203_1064981964"/>
            <w:r w:rsidRPr="00675DA6">
              <w:rPr>
                <w:rFonts w:ascii="Times New Roman" w:hAnsi="Times New Roman" w:cs="Times New Roman"/>
                <w:noProof/>
                <w:sz w:val="24"/>
                <w:szCs w:val="24"/>
              </w:rPr>
              <w:t>[8]</w:t>
            </w:r>
            <w:r w:rsidRPr="00675DA6">
              <w:rPr>
                <w:rFonts w:ascii="Times New Roman" w:hAnsi="Times New Roman" w:cs="Times New Roman"/>
              </w:rPr>
              <w:fldChar w:fldCharType="end"/>
            </w:r>
            <w:bookmarkEnd w:id="0"/>
            <w:bookmarkEnd w:id="1"/>
            <w:r w:rsidRPr="00675DA6">
              <w:rPr>
                <w:rFonts w:ascii="Times New Roman" w:hAnsi="Times New Roman" w:cs="Times New Roman"/>
              </w:rPr>
              <w:t xml:space="preserve">. </w:t>
            </w:r>
            <w:r w:rsidRPr="00675DA6">
              <w:rPr>
                <w:rFonts w:ascii="Times New Roman" w:hAnsi="Times New Roman" w:cs="Times New Roman"/>
                <w:sz w:val="24"/>
                <w:szCs w:val="24"/>
              </w:rPr>
              <w:t xml:space="preserve">Our participants had no history of neurological and psychiatric illnesses, no contraindication to brain stimulation and magnetic resonance imaging (MRI) and not the active smokers. In each session, the participant’s history of medication use, alcohol, smoking and caffeinated products use was recorded because these factors may modulate cortical excitability and </w:t>
            </w:r>
            <w:r w:rsidRPr="00675DA6">
              <w:rPr>
                <w:rFonts w:ascii="Times New Roman" w:hAnsi="Times New Roman" w:cs="Times New Roman"/>
                <w:sz w:val="24"/>
                <w:szCs w:val="24"/>
              </w:rPr>
              <w:lastRenderedPageBreak/>
              <w:t xml:space="preserve">plasticity, brain oscillations and connectivity </w:t>
            </w:r>
            <w:r w:rsidRPr="00675DA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{"citationItems":[{"id":"ITEM-1","itemData":{"DOI":"10.1016/j.neuroimage.2017.09.023","ISSN":"10538119","PMID":"28917695","abstract":"Brain responses to transcranial magnetic stimulation (TMS) as measured with electroencephalography (EEG) have so far been assessed either by TMS-evoked EEG potentials (TEPs), mostly reflecting phase-locked neuronal activity, or time-frequency-representations (TFRs), reflecting oscillatory power arising from a mixture of both evoked (i.e., phase-locked) and induced (i.e., non-phase-locked) responses. Single-pulse TMS of the human primary motor cortex induces a specific pattern of oscillatory changes, characterized by an early (30–200 ms after TMS) synchronization in the α- and β-bands over the stimulated sensorimotor cortex and adjacent lateral frontal cortex, followed by a late (200–400 ms) α- and β-desynchronization over the stimulated and contralateral sensorimotor cortex. As GABAergic inhibition plays an important role in shaping oscillatory brain activity, we sought here to understand if GABAergic inhibition contributes to these TMS-induced oscillations. We tested single oral doses of alprazolam, diazepam, zolpidem (positive modulators of the GABAA receptor), and baclofen (specific GABAB receptor agonist). Diazepam and zolpidem enhanced, and alprazolam tended to enhance while baclofen decreased the early α-synchronization. Alprazolam and baclofen enhanced the early β-synchronization. Baclofen enhanced the late α-desynchronization, and alprazolam, diazepam and baclofen enhanced the late β-desynchronization. The observed GABAergic drug effects on TMS-induced α- and β-band oscillations were not explained by drug-induced changes on corticospinal excitability, muscle response size, or resting-state EEG power. Our results provide first insights into the pharmacological profile of TMS-induced oscillatory responses of motor cortex.","author":[{"dropping-particle":"","family":"Premoli","given":"Isabella","non-dropping-particle":"","parse-names":false,"suffix":""},{"dropping-particle":"","family":"Bergmann","given":"Til O.","non-dropping-particle":"","parse-names":false,"suffix":""},{"dropping-particle":"","family":"Fecchio","given":"Matteo","non-dropping-particle":"","parse-names":false,"suffix":""},{"dropping-particle":"","family":"Rosanova","given":"Mario","non-dropping-particle":"","parse-names":false,"suffix":""},{"dropping-particle":"","family":"Biondi","given":"Andrea","non-dropping-particle":"","parse-names":false,"suffix":""},{"dropping-particle":"","family":"Belardinelli","given":"Paolo","non-dropping-particle":"","parse-names":false,"suffix":""},{"dropping-particle":"","family":"Ziemann","given":"Ulf","non-dropping-particle":"","parse-names":false,"suffix":""}],"container-title":"NeuroImage","id":"ITEM-1","issued":{"date-parts":[["2017","12"]]},"page":"1-12","publisher":"Elsevier Inc.","title":"The impact of GABAergic drugs on TMS-induced brain oscillations in human motor cortex","type":"article-journal","volume":"163"},"uris":["http://www.mendeley.com/documents/?uuid=2d5f2cc9-05ac-4ea3-9ee0-9a6a76ea55dd"]},{"id":"ITEM-2","itemData":{"DOI":"10.1113/jphysiol.2012.232975","ISSN":"00223751","PMID":"22869014","abstract":"The term neuroplasticity encompasses structural and functional modifications of neuronal connectivity. Abnormal neuroplasticity is involved in various neuropsychiatric diseases, such as dystonia, epilepsy, migraine, Alzheimer's disease, fronto-temporal degeneration, schizophrenia, and post cerebral stroke. Drugs affecting neuroplasticity are increasingly used as therapeutics in these conditions. Neuroplasticity was first discovered and explored in animal experimentation. However, non-invasive brain stimulation (NIBS) has enabled researchers recently to induce and study similar processes in the intact human brain. Plasticity induced by NIBS can be modulated by pharmacological interventions, targeting ion channels, or neurotransmitters. Importantly, abnormalities of plasticity as studied by NIBS are directly related to clinical symptoms in neuropsychiatric diseases. Therefore, a core theme of this review is the hypothesis that NIBS-induced plasticity can explore and potentially predict the therapeutic efficacy of CNS-acting drugs in neuropsychiatric diseases. We will (a) review the basics of neuroplasticity, as explored in animal experimentation, and relate these to our knowledge about neuroplasticity induced in humans by NIBS techniques. We will then (b) discuss pharmacological modulation of plasticity in animals and humans. Finally, we will (c) review abnormalities of plasticity in neuropsychiatric diseases, and discuss how the combination of NIBS with pharmacological intervention may improve our understanding of the pathophysiology of abnormal plasticity in these diseases and their purposeful pharmacological treatment. © 2012 The Authors. The Journal of Physiology © 2012 The Physiological Society.","author":[{"dropping-particle":"","family":"Nitsche","given":"Michael A","non-dropping-particle":"","parse-names":false,"suffix":""},{"dropping-particle":"","family":"Müller-Dahlhaus","given":"Florian","non-dropping-particle":"","parse-names":false,"suffix":""},{"dropping-particle":"","family":"Paulus","given":"Walter","non-dropping-particle":"","parse-names":false,"suffix":""},{"dropping-particle":"","family":"Ziemann","given":"Ulf","non-dropping-particle":"","parse-names":false,"suffix":""}],"container-title":"The Journal of Physiology","id":"ITEM-2","issue":"19","issued":{"date-parts":[["2012"]]},"page":"4641-4662","title":"The pharmacology of neuroplasticity induced by non-invasive brain stimulation: building models for the clinical use of CNS active drugs","type":"article-journal","volume":"590"},"uris":["http://www.mendeley.com/documents/?uuid=b154bc33-8607-39cb-9780-52b727bfd539"]},{"id":"ITEM-3","itemData":{"DOI":"10.1016/j.clinph.2014.08.028","ISSN":"18728952","abstract":"The combination of pharmacology and transcranial magnetic stimulation to study the effects of drugs on TMS-evoked EMG responses (pharmaco-TMS-EMG) has considerably improved our understanding of the effects of TMS on the human brain. Ten years have elapsed since an influential review on this topic has been published in this journal (Ziemann, 2004). Since then, several major developments have taken place: TMS has been combined with EEG to measure TMS evoked responses directly from brain activity rather than by motor evoked potentials in a muscle, and pharmacological characterization of the TMS-evoked EEG potentials, although still in its infancy, has started (pharmaco-TMS-EEG). Furthermore, the knowledge from pharmaco-TMS-EMG that has been primarily obtained in healthy subjects is now applied to clinical settings, for instance, to monitor or even predict clinical drug responses in neurological or psychiatric patients. Finally, pharmaco-TMS-EMG has been applied to understand the effects of CNS active drugs on non-invasive brain stimulation induced long-term potentiation-like and long-term depression-like plasticity. This is a new field that may help to develop rationales of pharmacological treatment for enhancement of recovery and re-learning after CNS lesions. This up-dated review will highlight important knowledge and recent advances in the contribution of pharmaco-TMS-EMG and pharmaco-TMS-EEG to our understanding of normal and dysfunctional excitability, connectivity and plasticity of the human brain.","author":[{"dropping-particle":"","family":"Ziemann","given":"Ulf","non-dropping-particle":"","parse-names":false,"suffix":""},{"dropping-particle":"","family":"Reis","given":"Janine","non-dropping-particle":"","parse-names":false,"suffix":""},{"dropping-particle":"","family":"Schwenkreis","given":"Peter","non-dropping-particle":"","parse-names":false,"suffix":""},{"dropping-particle":"","family":"Rosanova","given":"Mario","non-dropping-particle":"","parse-names":false,"suffix":""},{"dropping-particle":"","family":"Strafella","given":"Antonio","non-dropping-particle":"","parse-names":false,"suffix":""},{"dropping-particle":"","family":"Badawy","given":"Radwa","non-dropping-particle":"","parse-names":false,"suffix":""},{"dropping-particle":"","family":"Müller-Dahlhaus","given":"Florian","non-dropping-particle":"","parse-names":false,"suffix":""}],"container-title":"Clinical Neurophysiology","id":"ITEM-3","issue":"10","issued":{"date-parts":[["2015"]]},"page":"1847-1868","publisher":"International Federation of Clinical Neurophysiology","title":"TMS and drugs revisited 2014","type":"article-journal","volume":"126"},"uris":["http://www.mendeley.com/documents/?uuid=309c6289-67ab-4f1b-ab72-56a045e43516"]},{"id":"ITEM-4","itemData":{"DOI":"10.1016/j.clinph.2021.01.024","ISSN":"18728952","PMID":"33762129","abstract":"Objective: We examined the effects of caffeine, time of day, and alertness fluctuation on plasticity effects after transcranial alternating current stimulation (tACS) or 25 ms paired associative stimulation (PAS25) in caffeine-naïve and caffeine-adapted subjects. Methods: In two randomised, double-blinded, cross-over or placebo-controlled (caffeine) studies, we measured sixty subjects in eight sessions (n = 30, Male: Female = 1:1 in each study). Results: We found caffeine increased motor cortex excitability in caffeine naïve subjects. The aftereffects in caffeine naïve subjects were enhanced and prolonged when combined with PAS 25. Caffeine also increased alertness and the motor evoked potentials (MEPs) were reduced under light deprivation in caffeine consumers both with and without caffeine. In caffeine consumers, the time of day had no effect on tACS-induced plasticity. Conclusions: We conclude that caffeine should be avoided or controlled as confounding factor for brain stimulation protocols. It is also important to keep the brightness constant in all sessions and study groups should not be mixed with caffeine-naïve and caffeine consuming participants. Significance: Caffeine is one of the confounding factors in the plasticity induction studies and it induces different excitability effects in caffeine-naïve and caffeine-adapted subjects. This study was registered in the ClinicalTrials.gov with these registration IDs: 1) NCT03720665 https://clinicaltrials.gov/ct2/results?cond=NCT03720665&amp;term=&amp;cntry=&amp;state=&amp;city=&amp;dist= 2) NCT04011670 https://clinicaltrials.gov/ct2/results?cond=&amp;term=NCT04011670&amp;cntry=&amp;state=&amp;city=&amp;dist=","author":[{"dropping-particle":"","family":"Zulkifly","given":"Mohd Faizal Mohd","non-dropping-particle":"","parse-names":false,"suffix":""},{"dropping-particle":"","family":"Merkohitaj","given":"Ornela","non-dropping-particle":"","parse-names":false,"suffix":""},{"dropping-particle":"","family":"Brockmöller","given":"Jürgen","non-dropping-particle":"","parse-names":false,"suffix":""},{"dropping-particle":"","family":"Paulus","given":"Walter","non-dropping-particle":"","parse-names":false,"suffix":""}],"container-title":"Clinical Neurophysiology","id":"ITEM-4","issue":"6","issued":{"date-parts":[["2021"]]},"page":"1367-1379","publisher":"International Federation of Clinical Neurophysiology","title":"Confounding effects of caffeine on neuroplasticity induced by transcranial alternating current stimulation and paired associative stimulation","type":"article-journal","volume":"132"},"uris":["http://www.mendeley.com/documents/?uuid=ad0894f1-8d26-448e-8ef9-c0307c404716"]},{"id":"ITEM-5","itemData":{"DOI":"10.1016/j.clinph.2019.11.062","ISSN":"18728952","author":[{"dropping-particle":"","family":"Zulkifly","given":"Mohd Faizal Mohd","non-dropping-particle":"","parse-names":false,"suffix":""},{"dropping-particle":"","family":"Merkohitaj","given":"Ornela","non-dropping-particle":"","parse-names":false,"suffix":""},{"dropping-particle":"","family":"Paulus","given":"Walter","non-dropping-particle":"","parse-names":false,"suffix":""}],"container-title":"Clinical Neurophysiology","id":"ITEM-5","issue":"3","issued":{"date-parts":[["2020"]]},"page":"778-779","title":"Transcranial alternating current stimulation induced excitatory aftereffects are abolished by decaffeinated espresso and reversed into inhibition by espresso with caffeine","type":"article-journal","volume":"131"},"uris":["http://www.mendeley.com/documents/?uuid=c0479bb0-1cb4-317d-b8f2-10b375bda716"]},{"id":"ITEM-6","itemData":{"DOI":"10.1016/j.psyneuen.2021.105201","abstract":"The modulatory effects of non-invasive brain stimulation (NIBS) are highly variable between subjects. This variability may be due to uncontrolled caffeine consumption and circadian rhythms. Therefore, here we studied if caffeine consumption, systemically available caffeine measured in saliva, and daytime have effects on the excitability and plasticity of the motor cortex. Since both, time of the day and caffeine may mediate their effects via cortisol, we also quantified corticosteroids in saliva. Experiment 1 was performed in caffeine-naïve partici- pants (n = 30) and compared the effects of PAS or tACS with different stimulation intensities on the motor cortex with or without caffeine 200 mg administered in a double-blind fashion. Experiment 2 was performed in regular caffeine consumers (n = 30) and compared the influence of time of day on the effects of tACS (true or sham) on the motor cortex also with or without caffeine administered in a double-blind fashion. Caffeine increased the saliva corticosteroid concentrations in both experimental groups, and corticosteroid concentrations were higher in the morning in caffeine consumers. Gender also affected corticosteroid concentrations. There was a positive correlation between caffeine concentrations and baseline cortical excitability in caffeine-adapted participants, and a negative correlation between poststimulation caffeine concentrations and motor evoked potential (MEP) amplitudes after sham stimulation in caffeine-naïve subjects. No correlations were found between post- stimulation caffeine or corticosteroid concentrations, and plasticity aftereffects. PAS and tACS did not elicit changes in the corticosteroid concentrations. We conclude that moderate caffeine consumption alters cortical excitability but not plasticity aftereffects. This study was registered in the ClinicalTrials.gov with these registration IDs: 1) NCT03720665 https://clinicaltrials.gov/ct2/results?cond=NCT03720665&amp;term=&amp;cntry=&amp;state=&amp;c ity=&amp;dist= 2) NCT04011670 https://clinicaltrials.gov/ct2/results?cond=&amp;term=NCT04011670&amp;cntry=&amp;state=&amp;c ity=&amp;dist= 1.","author":[{"dropping-particle":"","family":"Zulkifly","given":"Mohd Faizal Mohd","non-dropping-particle":"","parse-names":false,"suffix":""},{"dropping-particle":"","family":"Merkohitaj","given":"Ornela","non-dropping-particle":"","parse-names":false,"suffix":""},{"dropping-particle":"","family":"Paulus","given":"Walter","non-dropping-particle":"","parse-names":false,"suffix":""},{"dropping-particle":"","family":"Brockmöller","given":"Jürgen","non-dropping-particle":"","parse-names":false,"suffix":""}],"container-title":"Psychoneuroendocrinology","id":"ITEM-6","issue":"March","issued":{"date-parts":[["2021"]]},"page":"1-9","title":"The roles of caffeine and corticosteroids in modulating cortical excitability after paired associative stimulation ( PAS ) and transcranial alternating current stimulation ( tACS ) in caffeine-naïve and caffeine-adapted subjects","type":"article-journal","volume":"127"},"uris":["http://www.mendeley.com/documents/?uuid=1cb1b976-52a7-439e-9e0e-e109e279a0c7"]},{"id":"ITEM-7","itemData":{"DOI":"10.1111/adb.12486","ISBN":"1369-1600 (Electronic) 1355-6215 (Linking)","ISSN":"13691600","PMID":"28008690","abstract":"Long‐term alcohol use affects cognitive and neurophysiological functioning as well as structural brain development. Combining simultaneous electroencephalogram (EEG) recording with transcranial magnetic stimulation (TMS) enables direct, in vivo exploration of cortical excitability and assessment of effective and functional connectivity. In the central nervous system, the effects of alcohol are particularly mediated by alterations in gamma‐aminobutyric acid (GABA)ergic neurotransmission, and TMS‐evoked potentials (TEPs) N45 and N100 in EEG are known to reflect GABAergic function. However, no previous studies have examined the effects of long‐term alcohol use in adolescence on TEPs. In this study, a total of 27 young adults with heavy alcohol use in adolescence and 25 age‐matched, gender‐matched and education‐matched controls with little or no alcohol use participated in TMS–EEG measurements. The motor cortex (M1) was stimulated with an intensity of 90 percent of the resting motor threshold of the abductor pollicis brevis muscle. No significant differences were found in the resting motor threshold, TEP latencies or neuropsychological functioning between the groups. We observed an increase in the global mean field power in the time window of 54‐ to 75‐millisecond post‐TMS, as well as significant topographical differences in the P60 and N100 in those with a history of heavy drinking. Furthermore, there was a marked increase in the GABAergic N45 amplitude in alcohol users. These findings suggest that long‐term alcohol use in adolescence, even when not meeting the diagnostic criteria for a disorder, is associated with changes in connectivity and cortical excitability. (PsycINFO Database Record (c) 2018 APA, all rights reserved)","author":[{"dropping-particle":"","family":"Kaarre","given":"Outi","non-dropping-particle":"","parse-names":false,"suffix":""},{"dropping-particle":"","family":"Kallioniemi","given":"Elisa","non-dropping-particle":"","parse-names":false,"suffix":""},{"dropping-particle":"","family":"Könönen","given":"Mervi","non-dropping-particle":"","parse-names":false,"suffix":""},{"dropping-particle":"","family":"Tolmunen","given":"Tommi","non-dropping-particle":"","parse-names":false,"suffix":""},{"dropping-particle":"","family":"Kekkonen","given":"Virve","non-dropping-particle":"","parse-names":false,"suffix":""},{"dropping-particle":"","family":"Kivimäki","given":"Petri","non-dropping-particle":"","parse-names":false,"suffix":""},{"dropping-particle":"","family":"Heikkinen","given":"Noora","non-dropping-particle":"","parse-names":false,"suffix":""},{"dropping-particle":"","family":"Ferreri","given":"Florinda","non-dropping-particle":"","parse-names":false,"suffix":""},{"dropping-particle":"","family":"Laukkanen","given":"Eila","non-dropping-particle":"","parse-names":false,"suffix":""},{"dropping-particle":"","family":"Määttä","given":"Sara","non-dropping-particle":"","parse-names":false,"suffix":""}],"container-title":"Addiction Biology","id":"ITEM-7","issue":"1","issued":{"date-parts":[["2018"]]},"page":"268-280","title":"Heavy alcohol use in adolescence is associated with altered cortical activity: a combined TMS–EEG study","type":"article-journal","volume":"23"},"uris":["http://www.mendeley.com/documents/?uuid=9a34f81a-b9f5-42ff-a669-81d3fd16f20b"]}],"mendeley":{"formattedCitation":"[1–7]","plainTextFormattedCitation":"[1–7]","previouslyFormattedCitation":"[1–7]"},"properties":{"noteIndex":0},"schema":"https://github.com/citation-style-language/schema/raw/master/csl-citation.json"}</w:instrText>
            </w:r>
            <w:r w:rsidRPr="00675DA6">
              <w:rPr>
                <w:rFonts w:ascii="Times New Roman" w:hAnsi="Times New Roman" w:cs="Times New Roman"/>
                <w:sz w:val="24"/>
                <w:szCs w:val="24"/>
              </w:rPr>
              <w:fldChar w:fldCharType="separate"/>
            </w:r>
            <w:r w:rsidRPr="00675DA6">
              <w:rPr>
                <w:rFonts w:ascii="Times New Roman" w:hAnsi="Times New Roman" w:cs="Times New Roman"/>
                <w:noProof/>
                <w:sz w:val="24"/>
                <w:szCs w:val="24"/>
              </w:rPr>
              <w:t>[1–7]</w:t>
            </w:r>
            <w:r w:rsidRPr="00675DA6">
              <w:rPr>
                <w:rFonts w:ascii="Times New Roman" w:hAnsi="Times New Roman" w:cs="Times New Roman"/>
                <w:sz w:val="24"/>
                <w:szCs w:val="24"/>
              </w:rPr>
              <w:fldChar w:fldCharType="end"/>
            </w:r>
            <w:r w:rsidRPr="00675DA6">
              <w:rPr>
                <w:rFonts w:ascii="Times New Roman" w:hAnsi="Times New Roman" w:cs="Times New Roman"/>
                <w:sz w:val="24"/>
                <w:szCs w:val="24"/>
              </w:rPr>
              <w:t xml:space="preserve">. Participants were advised to refrain from caffeine, smoking and alcohol use a day before experiment and on the experimental days”. </w:t>
            </w:r>
          </w:p>
          <w:p w14:paraId="65024A4C" w14:textId="758F617D" w:rsidR="00F41D74" w:rsidRPr="008A2942" w:rsidRDefault="00F41D74" w:rsidP="004F15DE">
            <w:pPr>
              <w:widowControl w:val="0"/>
              <w:autoSpaceDE w:val="0"/>
              <w:autoSpaceDN w:val="0"/>
              <w:adjustRightInd w:val="0"/>
              <w:spacing w:line="360" w:lineRule="auto"/>
              <w:ind w:left="640" w:hanging="640"/>
              <w:rPr>
                <w:rFonts w:ascii="Times New Roman" w:hAnsi="Times New Roman" w:cs="Times New Roman"/>
                <w:sz w:val="24"/>
                <w:szCs w:val="24"/>
              </w:rPr>
            </w:pPr>
          </w:p>
        </w:tc>
      </w:tr>
      <w:tr w:rsidR="00735803" w:rsidRPr="008A2942" w14:paraId="5A89AC00" w14:textId="77777777" w:rsidTr="00735803">
        <w:tc>
          <w:tcPr>
            <w:tcW w:w="4585" w:type="dxa"/>
          </w:tcPr>
          <w:p w14:paraId="4678B620" w14:textId="154D306C" w:rsidR="00735803" w:rsidRPr="008A2942" w:rsidRDefault="008E6CD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lastRenderedPageBreak/>
              <w:t>3. Methods: When the frequency discrimination task is described only the difference frequency is mentioned in the text, the frequencies F1/2 are only mentioned in the figure. I recommend adding this info into the text as well.</w:t>
            </w:r>
          </w:p>
        </w:tc>
        <w:tc>
          <w:tcPr>
            <w:tcW w:w="9179" w:type="dxa"/>
          </w:tcPr>
          <w:p w14:paraId="1D6D9A52" w14:textId="42745FF4" w:rsidR="00735803" w:rsidRDefault="00993E5A"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t>We mentioned that</w:t>
            </w:r>
            <w:r w:rsidR="0012773A">
              <w:rPr>
                <w:rFonts w:ascii="Times New Roman" w:hAnsi="Times New Roman" w:cs="Times New Roman"/>
                <w:sz w:val="24"/>
                <w:szCs w:val="24"/>
              </w:rPr>
              <w:t xml:space="preserve"> in the text as suggested and now it reads as follows:</w:t>
            </w:r>
          </w:p>
          <w:p w14:paraId="0591E9E3" w14:textId="77777777" w:rsidR="00C43C55" w:rsidRDefault="00C43C55" w:rsidP="00EE0486">
            <w:pPr>
              <w:spacing w:line="360" w:lineRule="auto"/>
              <w:rPr>
                <w:rFonts w:ascii="Times New Roman" w:hAnsi="Times New Roman" w:cs="Times New Roman"/>
                <w:sz w:val="24"/>
                <w:szCs w:val="24"/>
              </w:rPr>
            </w:pPr>
          </w:p>
          <w:p w14:paraId="31F6C815" w14:textId="77777777" w:rsidR="0012773A" w:rsidRPr="003E17C4" w:rsidRDefault="003E17C4" w:rsidP="00EE0486">
            <w:pPr>
              <w:spacing w:line="360" w:lineRule="auto"/>
              <w:rPr>
                <w:rFonts w:ascii="Times New Roman" w:hAnsi="Times New Roman" w:cs="Times New Roman"/>
                <w:sz w:val="24"/>
                <w:szCs w:val="24"/>
              </w:rPr>
            </w:pPr>
            <w:r w:rsidRPr="003E17C4">
              <w:rPr>
                <w:rFonts w:ascii="Times New Roman" w:hAnsi="Times New Roman" w:cs="Times New Roman"/>
                <w:sz w:val="24"/>
                <w:szCs w:val="24"/>
              </w:rPr>
              <w:t xml:space="preserve">“In each trial, the right index finger was stimulated with a first frequency (F1) and a second frequency (F2) for 1 sec (Fig 1b). The trial started with the subjects being asked to fixate for 1 sec a fixation cross followed by F1 after a 2 – 3 sec </w:t>
            </w:r>
            <w:proofErr w:type="gramStart"/>
            <w:r w:rsidRPr="003E17C4">
              <w:rPr>
                <w:rFonts w:ascii="Times New Roman" w:hAnsi="Times New Roman" w:cs="Times New Roman"/>
                <w:sz w:val="24"/>
                <w:szCs w:val="24"/>
              </w:rPr>
              <w:t>interval</w:t>
            </w:r>
            <w:proofErr w:type="gramEnd"/>
            <w:r w:rsidRPr="003E17C4">
              <w:rPr>
                <w:rFonts w:ascii="Times New Roman" w:hAnsi="Times New Roman" w:cs="Times New Roman"/>
                <w:sz w:val="24"/>
                <w:szCs w:val="24"/>
              </w:rPr>
              <w:t xml:space="preserve"> (randomly jittered in steps of 1 sec). F2 was applied after another 2 – 4 sec </w:t>
            </w:r>
            <w:proofErr w:type="gramStart"/>
            <w:r w:rsidRPr="003E17C4">
              <w:rPr>
                <w:rFonts w:ascii="Times New Roman" w:hAnsi="Times New Roman" w:cs="Times New Roman"/>
                <w:sz w:val="24"/>
                <w:szCs w:val="24"/>
              </w:rPr>
              <w:t>interval</w:t>
            </w:r>
            <w:proofErr w:type="gramEnd"/>
            <w:r w:rsidRPr="003E17C4">
              <w:rPr>
                <w:rFonts w:ascii="Times New Roman" w:hAnsi="Times New Roman" w:cs="Times New Roman"/>
                <w:sz w:val="24"/>
                <w:szCs w:val="24"/>
              </w:rPr>
              <w:t xml:space="preserve"> (randomly jittered in steps of 1 sec)”.</w:t>
            </w:r>
          </w:p>
          <w:p w14:paraId="4986FC4B" w14:textId="2F7EE3D2" w:rsidR="003E17C4" w:rsidRPr="008A2942" w:rsidRDefault="003E17C4" w:rsidP="00EE0486">
            <w:pPr>
              <w:spacing w:line="360" w:lineRule="auto"/>
              <w:rPr>
                <w:rFonts w:ascii="Times New Roman" w:hAnsi="Times New Roman" w:cs="Times New Roman"/>
                <w:sz w:val="24"/>
                <w:szCs w:val="24"/>
              </w:rPr>
            </w:pPr>
          </w:p>
        </w:tc>
      </w:tr>
      <w:tr w:rsidR="00735803" w:rsidRPr="008A2942" w14:paraId="7DD46A91" w14:textId="77777777" w:rsidTr="00735803">
        <w:tc>
          <w:tcPr>
            <w:tcW w:w="4585" w:type="dxa"/>
          </w:tcPr>
          <w:p w14:paraId="6E986546" w14:textId="1B15EF60" w:rsidR="00735803" w:rsidRPr="008A2942" w:rsidRDefault="008E6CDC" w:rsidP="00EE0486">
            <w:pPr>
              <w:spacing w:line="360" w:lineRule="auto"/>
              <w:rPr>
                <w:rFonts w:ascii="Times New Roman" w:hAnsi="Times New Roman" w:cs="Times New Roman"/>
                <w:color w:val="FF0000"/>
                <w:sz w:val="24"/>
                <w:szCs w:val="24"/>
              </w:rPr>
            </w:pPr>
            <w:r w:rsidRPr="008A2942">
              <w:rPr>
                <w:rFonts w:ascii="Times New Roman" w:hAnsi="Times New Roman" w:cs="Times New Roman"/>
                <w:color w:val="201F1E"/>
                <w:sz w:val="23"/>
                <w:szCs w:val="23"/>
              </w:rPr>
              <w:t xml:space="preserve">4. Methods/Main experiment: Are the </w:t>
            </w:r>
            <w:proofErr w:type="spellStart"/>
            <w:r w:rsidRPr="008A2942">
              <w:rPr>
                <w:rFonts w:ascii="Times New Roman" w:hAnsi="Times New Roman" w:cs="Times New Roman"/>
                <w:color w:val="201F1E"/>
                <w:sz w:val="23"/>
                <w:szCs w:val="23"/>
              </w:rPr>
              <w:t>digitimer</w:t>
            </w:r>
            <w:proofErr w:type="spellEnd"/>
            <w:r w:rsidRPr="008A2942">
              <w:rPr>
                <w:rFonts w:ascii="Times New Roman" w:hAnsi="Times New Roman" w:cs="Times New Roman"/>
                <w:color w:val="201F1E"/>
                <w:sz w:val="23"/>
                <w:szCs w:val="23"/>
              </w:rPr>
              <w:t xml:space="preserve"> stimulation intensities available somewhere? were these very different across sessions in the same subjects?</w:t>
            </w:r>
          </w:p>
        </w:tc>
        <w:tc>
          <w:tcPr>
            <w:tcW w:w="9179" w:type="dxa"/>
          </w:tcPr>
          <w:p w14:paraId="4D446DC3" w14:textId="32C3445C" w:rsidR="007F6DA0" w:rsidRPr="007468FF" w:rsidRDefault="00DF2F8B" w:rsidP="00EE0486">
            <w:pPr>
              <w:spacing w:line="360" w:lineRule="auto"/>
              <w:rPr>
                <w:rFonts w:ascii="Times New Roman" w:hAnsi="Times New Roman" w:cs="Times New Roman"/>
                <w:sz w:val="24"/>
                <w:szCs w:val="24"/>
              </w:rPr>
            </w:pPr>
            <w:r>
              <w:rPr>
                <w:rFonts w:ascii="Times New Roman" w:hAnsi="Times New Roman" w:cs="Times New Roman"/>
                <w:sz w:val="24"/>
                <w:szCs w:val="24"/>
              </w:rPr>
              <w:t>Median nerve stimulation intensity was</w:t>
            </w:r>
            <w:r w:rsidR="00B263E0">
              <w:rPr>
                <w:rFonts w:ascii="Times New Roman" w:hAnsi="Times New Roman" w:cs="Times New Roman"/>
                <w:sz w:val="24"/>
                <w:szCs w:val="24"/>
              </w:rPr>
              <w:t xml:space="preserve"> set to </w:t>
            </w:r>
            <w:r w:rsidR="00627CFA">
              <w:rPr>
                <w:rFonts w:ascii="Times New Roman" w:hAnsi="Times New Roman" w:cs="Times New Roman"/>
                <w:sz w:val="24"/>
                <w:szCs w:val="24"/>
              </w:rPr>
              <w:t>the threshold at which first a</w:t>
            </w:r>
            <w:r w:rsidR="00DD2552">
              <w:rPr>
                <w:rFonts w:ascii="Times New Roman" w:hAnsi="Times New Roman" w:cs="Times New Roman"/>
                <w:sz w:val="24"/>
                <w:szCs w:val="24"/>
              </w:rPr>
              <w:t xml:space="preserve"> </w:t>
            </w:r>
            <w:r>
              <w:rPr>
                <w:rFonts w:ascii="Times New Roman" w:hAnsi="Times New Roman" w:cs="Times New Roman"/>
                <w:sz w:val="24"/>
                <w:szCs w:val="24"/>
              </w:rPr>
              <w:t xml:space="preserve">visible muscle </w:t>
            </w:r>
            <w:r w:rsidR="00DD2552">
              <w:rPr>
                <w:rFonts w:ascii="Times New Roman" w:hAnsi="Times New Roman" w:cs="Times New Roman"/>
                <w:sz w:val="24"/>
                <w:szCs w:val="24"/>
              </w:rPr>
              <w:t>twitch</w:t>
            </w:r>
            <w:r w:rsidR="00627CFA">
              <w:rPr>
                <w:rFonts w:ascii="Times New Roman" w:hAnsi="Times New Roman" w:cs="Times New Roman"/>
                <w:sz w:val="24"/>
                <w:szCs w:val="24"/>
              </w:rPr>
              <w:t xml:space="preserve"> can be observed</w:t>
            </w:r>
            <w:r>
              <w:rPr>
                <w:rFonts w:ascii="Times New Roman" w:hAnsi="Times New Roman" w:cs="Times New Roman"/>
                <w:sz w:val="24"/>
                <w:szCs w:val="24"/>
              </w:rPr>
              <w:t xml:space="preserve">. </w:t>
            </w:r>
            <w:r w:rsidR="0020467D">
              <w:rPr>
                <w:rFonts w:ascii="Times New Roman" w:hAnsi="Times New Roman" w:cs="Times New Roman"/>
                <w:sz w:val="24"/>
                <w:szCs w:val="24"/>
              </w:rPr>
              <w:t xml:space="preserve">The stimulation intensity in </w:t>
            </w:r>
            <w:r w:rsidR="00627CFA">
              <w:rPr>
                <w:rFonts w:ascii="Times New Roman" w:hAnsi="Times New Roman" w:cs="Times New Roman"/>
                <w:sz w:val="24"/>
                <w:szCs w:val="24"/>
              </w:rPr>
              <w:t xml:space="preserve">the </w:t>
            </w:r>
            <w:proofErr w:type="spellStart"/>
            <w:r w:rsidR="0020467D" w:rsidRPr="007468FF">
              <w:rPr>
                <w:rFonts w:ascii="Times New Roman" w:hAnsi="Times New Roman" w:cs="Times New Roman"/>
                <w:sz w:val="24"/>
                <w:szCs w:val="24"/>
              </w:rPr>
              <w:t>tACS</w:t>
            </w:r>
            <w:proofErr w:type="spellEnd"/>
            <w:r w:rsidR="0020467D" w:rsidRPr="007468FF">
              <w:rPr>
                <w:rFonts w:ascii="Times New Roman" w:hAnsi="Times New Roman" w:cs="Times New Roman"/>
                <w:sz w:val="24"/>
                <w:szCs w:val="24"/>
              </w:rPr>
              <w:t xml:space="preserve"> condition was</w:t>
            </w:r>
            <w:r w:rsidR="007F6DA0" w:rsidRPr="007468FF">
              <w:rPr>
                <w:rFonts w:ascii="Times New Roman" w:hAnsi="Times New Roman" w:cs="Times New Roman"/>
                <w:sz w:val="24"/>
                <w:szCs w:val="24"/>
              </w:rPr>
              <w:t xml:space="preserve"> </w:t>
            </w:r>
            <w:r w:rsidRPr="007468FF">
              <w:rPr>
                <w:rFonts w:ascii="Times New Roman" w:hAnsi="Times New Roman" w:cs="Times New Roman"/>
                <w:sz w:val="24"/>
                <w:szCs w:val="24"/>
              </w:rPr>
              <w:t>16.41 ± 3.31</w:t>
            </w:r>
            <w:r w:rsidR="0020467D" w:rsidRPr="007468FF">
              <w:rPr>
                <w:rFonts w:ascii="Times New Roman" w:hAnsi="Times New Roman" w:cs="Times New Roman"/>
                <w:sz w:val="24"/>
                <w:szCs w:val="24"/>
              </w:rPr>
              <w:t xml:space="preserve"> </w:t>
            </w:r>
            <w:r w:rsidR="007E620E" w:rsidRPr="007468FF">
              <w:rPr>
                <w:rFonts w:ascii="Times New Roman" w:hAnsi="Times New Roman" w:cs="Times New Roman"/>
                <w:sz w:val="24"/>
                <w:szCs w:val="24"/>
              </w:rPr>
              <w:t>mA</w:t>
            </w:r>
            <w:r w:rsidR="007F6DA0" w:rsidRPr="007468FF">
              <w:rPr>
                <w:rFonts w:ascii="Times New Roman" w:hAnsi="Times New Roman" w:cs="Times New Roman"/>
                <w:sz w:val="24"/>
                <w:szCs w:val="24"/>
              </w:rPr>
              <w:t xml:space="preserve"> (mean ± SD)</w:t>
            </w:r>
            <w:r w:rsidR="007E620E" w:rsidRPr="007468FF">
              <w:rPr>
                <w:rFonts w:ascii="Times New Roman" w:hAnsi="Times New Roman" w:cs="Times New Roman"/>
                <w:sz w:val="24"/>
                <w:szCs w:val="24"/>
              </w:rPr>
              <w:t xml:space="preserve"> </w:t>
            </w:r>
            <w:r w:rsidR="0020467D" w:rsidRPr="007468FF">
              <w:rPr>
                <w:rFonts w:ascii="Times New Roman" w:hAnsi="Times New Roman" w:cs="Times New Roman"/>
                <w:sz w:val="24"/>
                <w:szCs w:val="24"/>
              </w:rPr>
              <w:t xml:space="preserve">and </w:t>
            </w:r>
            <w:r w:rsidR="00627CFA">
              <w:rPr>
                <w:rFonts w:ascii="Times New Roman" w:hAnsi="Times New Roman" w:cs="Times New Roman"/>
                <w:sz w:val="24"/>
                <w:szCs w:val="24"/>
              </w:rPr>
              <w:t xml:space="preserve">in the </w:t>
            </w:r>
            <w:r w:rsidR="0020467D" w:rsidRPr="007468FF">
              <w:rPr>
                <w:rFonts w:ascii="Times New Roman" w:hAnsi="Times New Roman" w:cs="Times New Roman"/>
                <w:sz w:val="24"/>
                <w:szCs w:val="24"/>
              </w:rPr>
              <w:t>Sham condition 14.71 ± 3.08</w:t>
            </w:r>
            <w:r w:rsidR="007E620E" w:rsidRPr="007468FF">
              <w:rPr>
                <w:rFonts w:ascii="Times New Roman" w:hAnsi="Times New Roman" w:cs="Times New Roman"/>
                <w:sz w:val="24"/>
                <w:szCs w:val="24"/>
              </w:rPr>
              <w:t xml:space="preserve"> mA</w:t>
            </w:r>
            <w:r w:rsidR="007F6DA0" w:rsidRPr="007468FF">
              <w:rPr>
                <w:rFonts w:ascii="Times New Roman" w:hAnsi="Times New Roman" w:cs="Times New Roman"/>
                <w:sz w:val="24"/>
                <w:szCs w:val="24"/>
              </w:rPr>
              <w:t xml:space="preserve"> (mean ± SD),</w:t>
            </w:r>
            <w:r w:rsidR="0020467D" w:rsidRPr="007468FF">
              <w:rPr>
                <w:rFonts w:ascii="Times New Roman" w:hAnsi="Times New Roman" w:cs="Times New Roman"/>
                <w:sz w:val="24"/>
                <w:szCs w:val="24"/>
              </w:rPr>
              <w:t xml:space="preserve"> (n = 16, p &gt; 0.05). </w:t>
            </w:r>
          </w:p>
          <w:p w14:paraId="3225C947" w14:textId="77777777" w:rsidR="007F6DA0" w:rsidRPr="007468FF" w:rsidRDefault="007F6DA0" w:rsidP="00EE0486">
            <w:pPr>
              <w:spacing w:line="360" w:lineRule="auto"/>
              <w:rPr>
                <w:rFonts w:ascii="Times New Roman" w:hAnsi="Times New Roman" w:cs="Times New Roman"/>
                <w:sz w:val="24"/>
                <w:szCs w:val="24"/>
              </w:rPr>
            </w:pPr>
          </w:p>
          <w:p w14:paraId="4FB640E2" w14:textId="4EE52E5F" w:rsidR="00DF2F8B" w:rsidRDefault="007F6DA0" w:rsidP="00EE0486">
            <w:pPr>
              <w:spacing w:line="360" w:lineRule="auto"/>
              <w:rPr>
                <w:rFonts w:ascii="Times New Roman" w:hAnsi="Times New Roman" w:cs="Times New Roman"/>
                <w:sz w:val="24"/>
                <w:szCs w:val="24"/>
              </w:rPr>
            </w:pPr>
            <w:r w:rsidRPr="007468FF">
              <w:rPr>
                <w:rFonts w:ascii="Times New Roman" w:hAnsi="Times New Roman" w:cs="Times New Roman"/>
                <w:sz w:val="24"/>
                <w:szCs w:val="24"/>
              </w:rPr>
              <w:t>T</w:t>
            </w:r>
            <w:r w:rsidR="0020467D" w:rsidRPr="007468FF">
              <w:rPr>
                <w:rFonts w:ascii="Times New Roman" w:hAnsi="Times New Roman" w:cs="Times New Roman"/>
                <w:sz w:val="24"/>
                <w:szCs w:val="24"/>
              </w:rPr>
              <w:t>actile stimulation intensity was</w:t>
            </w:r>
            <w:r w:rsidR="00DD2552" w:rsidRPr="007468FF">
              <w:rPr>
                <w:rFonts w:ascii="Times New Roman" w:hAnsi="Times New Roman" w:cs="Times New Roman"/>
                <w:sz w:val="24"/>
                <w:szCs w:val="24"/>
              </w:rPr>
              <w:t xml:space="preserve"> set</w:t>
            </w:r>
            <w:r w:rsidR="007E620E" w:rsidRPr="007468FF">
              <w:rPr>
                <w:rFonts w:ascii="Times New Roman" w:hAnsi="Times New Roman" w:cs="Times New Roman"/>
                <w:sz w:val="24"/>
                <w:szCs w:val="24"/>
              </w:rPr>
              <w:t xml:space="preserve"> at</w:t>
            </w:r>
            <w:r w:rsidR="0020467D" w:rsidRPr="007468FF">
              <w:rPr>
                <w:rFonts w:ascii="Times New Roman" w:hAnsi="Times New Roman" w:cs="Times New Roman"/>
                <w:sz w:val="24"/>
                <w:szCs w:val="24"/>
              </w:rPr>
              <w:t xml:space="preserve"> 2.5 times</w:t>
            </w:r>
            <w:r w:rsidR="00627CFA">
              <w:rPr>
                <w:rFonts w:ascii="Times New Roman" w:hAnsi="Times New Roman" w:cs="Times New Roman"/>
                <w:sz w:val="24"/>
                <w:szCs w:val="24"/>
              </w:rPr>
              <w:t xml:space="preserve"> of</w:t>
            </w:r>
            <w:r w:rsidR="0020467D" w:rsidRPr="007468FF">
              <w:rPr>
                <w:rFonts w:ascii="Times New Roman" w:hAnsi="Times New Roman" w:cs="Times New Roman"/>
                <w:sz w:val="24"/>
                <w:szCs w:val="24"/>
              </w:rPr>
              <w:t xml:space="preserve"> the sensory threshold.</w:t>
            </w:r>
            <w:r w:rsidR="007E620E" w:rsidRPr="007468FF">
              <w:rPr>
                <w:rFonts w:ascii="Times New Roman" w:hAnsi="Times New Roman" w:cs="Times New Roman"/>
                <w:sz w:val="24"/>
                <w:szCs w:val="24"/>
              </w:rPr>
              <w:t xml:space="preserve"> We used 2.57 ± 0.82 mA</w:t>
            </w:r>
            <w:r w:rsidRPr="007468FF">
              <w:rPr>
                <w:rFonts w:ascii="Times New Roman" w:hAnsi="Times New Roman" w:cs="Times New Roman"/>
                <w:sz w:val="24"/>
                <w:szCs w:val="24"/>
              </w:rPr>
              <w:t xml:space="preserve"> (mean ± SD) </w:t>
            </w:r>
            <w:r w:rsidR="007E620E" w:rsidRPr="007468FF">
              <w:rPr>
                <w:rFonts w:ascii="Times New Roman" w:hAnsi="Times New Roman" w:cs="Times New Roman"/>
                <w:sz w:val="24"/>
                <w:szCs w:val="24"/>
              </w:rPr>
              <w:t xml:space="preserve">in </w:t>
            </w:r>
            <w:r w:rsidR="00627CFA">
              <w:rPr>
                <w:rFonts w:ascii="Times New Roman" w:hAnsi="Times New Roman" w:cs="Times New Roman"/>
                <w:sz w:val="24"/>
                <w:szCs w:val="24"/>
              </w:rPr>
              <w:t xml:space="preserve">the </w:t>
            </w:r>
            <w:proofErr w:type="spellStart"/>
            <w:r w:rsidR="007E620E" w:rsidRPr="007468FF">
              <w:rPr>
                <w:rFonts w:ascii="Times New Roman" w:hAnsi="Times New Roman" w:cs="Times New Roman"/>
                <w:sz w:val="24"/>
                <w:szCs w:val="24"/>
              </w:rPr>
              <w:t>tACS</w:t>
            </w:r>
            <w:proofErr w:type="spellEnd"/>
            <w:r w:rsidR="007E620E" w:rsidRPr="007468FF">
              <w:rPr>
                <w:rFonts w:ascii="Times New Roman" w:hAnsi="Times New Roman" w:cs="Times New Roman"/>
                <w:sz w:val="24"/>
                <w:szCs w:val="24"/>
              </w:rPr>
              <w:t xml:space="preserve"> condition and 2.65 ± 0.61 mA</w:t>
            </w:r>
            <w:r w:rsidRPr="007468FF">
              <w:rPr>
                <w:rFonts w:ascii="Times New Roman" w:hAnsi="Times New Roman" w:cs="Times New Roman"/>
                <w:sz w:val="24"/>
                <w:szCs w:val="24"/>
              </w:rPr>
              <w:t xml:space="preserve"> (mean ± SD) </w:t>
            </w:r>
            <w:r w:rsidR="00330E80" w:rsidRPr="007468FF">
              <w:rPr>
                <w:rFonts w:ascii="Times New Roman" w:hAnsi="Times New Roman" w:cs="Times New Roman"/>
                <w:sz w:val="24"/>
                <w:szCs w:val="24"/>
              </w:rPr>
              <w:t>in</w:t>
            </w:r>
            <w:r w:rsidR="00627CFA">
              <w:rPr>
                <w:rFonts w:ascii="Times New Roman" w:hAnsi="Times New Roman" w:cs="Times New Roman"/>
                <w:sz w:val="24"/>
                <w:szCs w:val="24"/>
              </w:rPr>
              <w:t xml:space="preserve"> the</w:t>
            </w:r>
            <w:r w:rsidR="00330E80" w:rsidRPr="007468FF">
              <w:rPr>
                <w:rFonts w:ascii="Times New Roman" w:hAnsi="Times New Roman" w:cs="Times New Roman"/>
                <w:sz w:val="24"/>
                <w:szCs w:val="24"/>
              </w:rPr>
              <w:t xml:space="preserve"> Sham condition</w:t>
            </w:r>
            <w:r w:rsidR="007E620E" w:rsidRPr="007468FF">
              <w:rPr>
                <w:rFonts w:ascii="Times New Roman" w:hAnsi="Times New Roman" w:cs="Times New Roman"/>
                <w:sz w:val="24"/>
                <w:szCs w:val="24"/>
              </w:rPr>
              <w:t xml:space="preserve"> (n =17, p &gt; 0.05). </w:t>
            </w:r>
            <w:r w:rsidR="0034411A" w:rsidRPr="007468FF">
              <w:rPr>
                <w:rFonts w:ascii="Times New Roman" w:hAnsi="Times New Roman" w:cs="Times New Roman"/>
                <w:sz w:val="24"/>
                <w:szCs w:val="24"/>
              </w:rPr>
              <w:t xml:space="preserve">There were slight changes in the stimulation intensities across </w:t>
            </w:r>
            <w:r w:rsidR="0034411A">
              <w:rPr>
                <w:rFonts w:ascii="Times New Roman" w:hAnsi="Times New Roman" w:cs="Times New Roman"/>
                <w:sz w:val="24"/>
                <w:szCs w:val="24"/>
              </w:rPr>
              <w:t>sessions in the same subjects which justify our decision to d</w:t>
            </w:r>
            <w:r w:rsidR="008C7237">
              <w:rPr>
                <w:rFonts w:ascii="Times New Roman" w:hAnsi="Times New Roman" w:cs="Times New Roman"/>
                <w:sz w:val="24"/>
                <w:szCs w:val="24"/>
              </w:rPr>
              <w:t>etermine the</w:t>
            </w:r>
            <w:r w:rsidR="0034411A">
              <w:rPr>
                <w:rFonts w:ascii="Times New Roman" w:hAnsi="Times New Roman" w:cs="Times New Roman"/>
                <w:sz w:val="24"/>
                <w:szCs w:val="24"/>
              </w:rPr>
              <w:t xml:space="preserve"> stimulation </w:t>
            </w:r>
            <w:r w:rsidR="008C7237">
              <w:rPr>
                <w:rFonts w:ascii="Times New Roman" w:hAnsi="Times New Roman" w:cs="Times New Roman"/>
                <w:sz w:val="24"/>
                <w:szCs w:val="24"/>
              </w:rPr>
              <w:t xml:space="preserve">before each session </w:t>
            </w:r>
            <w:r w:rsidR="0034411A">
              <w:rPr>
                <w:rFonts w:ascii="Times New Roman" w:hAnsi="Times New Roman" w:cs="Times New Roman"/>
                <w:sz w:val="24"/>
                <w:szCs w:val="24"/>
              </w:rPr>
              <w:t>(</w:t>
            </w:r>
            <w:r w:rsidR="00B970D0">
              <w:rPr>
                <w:rFonts w:ascii="Times New Roman" w:hAnsi="Times New Roman" w:cs="Times New Roman"/>
                <w:sz w:val="24"/>
                <w:szCs w:val="24"/>
              </w:rPr>
              <w:t>See</w:t>
            </w:r>
            <w:r w:rsidR="0034411A">
              <w:rPr>
                <w:rFonts w:ascii="Times New Roman" w:hAnsi="Times New Roman" w:cs="Times New Roman"/>
                <w:sz w:val="24"/>
                <w:szCs w:val="24"/>
              </w:rPr>
              <w:t xml:space="preserve"> Table </w:t>
            </w:r>
            <w:r w:rsidR="007A7A14">
              <w:rPr>
                <w:rFonts w:ascii="Times New Roman" w:hAnsi="Times New Roman" w:cs="Times New Roman"/>
                <w:sz w:val="24"/>
                <w:szCs w:val="24"/>
              </w:rPr>
              <w:t>3</w:t>
            </w:r>
            <w:r w:rsidR="0034411A">
              <w:rPr>
                <w:rFonts w:ascii="Times New Roman" w:hAnsi="Times New Roman" w:cs="Times New Roman"/>
                <w:sz w:val="24"/>
                <w:szCs w:val="24"/>
              </w:rPr>
              <w:t xml:space="preserve"> in the supplementary materials). </w:t>
            </w:r>
          </w:p>
          <w:p w14:paraId="0E7D53B2" w14:textId="12434553" w:rsidR="00330E80" w:rsidRDefault="00330E80" w:rsidP="00EE0486">
            <w:pPr>
              <w:spacing w:line="360" w:lineRule="auto"/>
              <w:rPr>
                <w:rFonts w:ascii="Times New Roman" w:hAnsi="Times New Roman" w:cs="Times New Roman"/>
                <w:sz w:val="24"/>
                <w:szCs w:val="24"/>
              </w:rPr>
            </w:pPr>
          </w:p>
          <w:p w14:paraId="39C732E8" w14:textId="26292B2B" w:rsidR="00330E80" w:rsidRDefault="00330E80"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We included this information in the </w:t>
            </w:r>
            <w:r w:rsidR="001937DA">
              <w:rPr>
                <w:rFonts w:ascii="Times New Roman" w:hAnsi="Times New Roman" w:cs="Times New Roman"/>
                <w:sz w:val="24"/>
                <w:szCs w:val="24"/>
              </w:rPr>
              <w:t>result of the main text</w:t>
            </w:r>
            <w:r w:rsidR="007468FF">
              <w:rPr>
                <w:rFonts w:ascii="Times New Roman" w:hAnsi="Times New Roman" w:cs="Times New Roman"/>
                <w:sz w:val="24"/>
                <w:szCs w:val="24"/>
              </w:rPr>
              <w:t xml:space="preserve"> and now it reads as follows:</w:t>
            </w:r>
            <w:r w:rsidR="007468FF" w:rsidDel="007468FF">
              <w:rPr>
                <w:rFonts w:ascii="Times New Roman" w:hAnsi="Times New Roman" w:cs="Times New Roman"/>
                <w:sz w:val="24"/>
                <w:szCs w:val="24"/>
              </w:rPr>
              <w:t xml:space="preserve"> </w:t>
            </w:r>
          </w:p>
          <w:p w14:paraId="23506AB6" w14:textId="2E8D883B" w:rsidR="00B263E0" w:rsidRDefault="007B5F17" w:rsidP="00EE0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 Stimulation intensity for median nerve stimulation: </w:t>
            </w:r>
          </w:p>
          <w:p w14:paraId="4CCE7254" w14:textId="1AAC2845" w:rsidR="00B263E0" w:rsidRPr="007B5F17" w:rsidRDefault="007B5F17" w:rsidP="00EE0486">
            <w:pPr>
              <w:spacing w:line="360" w:lineRule="auto"/>
              <w:rPr>
                <w:rFonts w:ascii="Times New Roman" w:hAnsi="Times New Roman" w:cs="Times New Roman"/>
                <w:sz w:val="24"/>
                <w:szCs w:val="24"/>
              </w:rPr>
            </w:pPr>
            <w:bookmarkStart w:id="2" w:name="_Hlk92799912"/>
            <w:r w:rsidRPr="007B5F17">
              <w:rPr>
                <w:rFonts w:ascii="Times New Roman" w:hAnsi="Times New Roman" w:cs="Times New Roman"/>
                <w:sz w:val="24"/>
                <w:szCs w:val="24"/>
              </w:rPr>
              <w:t xml:space="preserve">“There was no significant difference in the median nerve stimulation intensities between </w:t>
            </w:r>
            <w:proofErr w:type="spellStart"/>
            <w:r w:rsidRPr="007B5F17">
              <w:rPr>
                <w:rFonts w:ascii="Times New Roman" w:hAnsi="Times New Roman" w:cs="Times New Roman"/>
                <w:sz w:val="24"/>
                <w:szCs w:val="24"/>
              </w:rPr>
              <w:t>tACS</w:t>
            </w:r>
            <w:proofErr w:type="spellEnd"/>
            <w:r w:rsidRPr="007B5F17">
              <w:rPr>
                <w:rFonts w:ascii="Times New Roman" w:hAnsi="Times New Roman" w:cs="Times New Roman"/>
                <w:sz w:val="24"/>
                <w:szCs w:val="24"/>
              </w:rPr>
              <w:t xml:space="preserve"> condition (intensity 16.41 ± 3.31 mA (mean ± SD)) and sham condition (intensity 14.71 ± 3.08 mA (mean ± SD)). (</w:t>
            </w:r>
            <w:proofErr w:type="gramStart"/>
            <w:r w:rsidRPr="007B5F17">
              <w:rPr>
                <w:rFonts w:ascii="Times New Roman" w:hAnsi="Times New Roman" w:cs="Times New Roman"/>
                <w:sz w:val="24"/>
                <w:szCs w:val="24"/>
              </w:rPr>
              <w:t>see</w:t>
            </w:r>
            <w:proofErr w:type="gramEnd"/>
            <w:r w:rsidRPr="007B5F17">
              <w:rPr>
                <w:rFonts w:ascii="Times New Roman" w:hAnsi="Times New Roman" w:cs="Times New Roman"/>
                <w:sz w:val="24"/>
                <w:szCs w:val="24"/>
              </w:rPr>
              <w:t xml:space="preserve"> Supplementary Material, Table S3)”. </w:t>
            </w:r>
            <w:bookmarkEnd w:id="2"/>
          </w:p>
          <w:p w14:paraId="6F37AB55" w14:textId="77777777" w:rsidR="007B5F17" w:rsidRDefault="007B5F17" w:rsidP="00EE0486">
            <w:pPr>
              <w:spacing w:line="360" w:lineRule="auto"/>
              <w:rPr>
                <w:rFonts w:ascii="Times New Roman" w:hAnsi="Times New Roman" w:cs="Times New Roman"/>
                <w:sz w:val="24"/>
                <w:szCs w:val="24"/>
              </w:rPr>
            </w:pPr>
          </w:p>
          <w:p w14:paraId="2BE94311" w14:textId="46A75921" w:rsidR="007B5F17" w:rsidRPr="007468FF" w:rsidRDefault="007B5F17"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2) Stimulation intensity for tactile stimulation: </w:t>
            </w:r>
          </w:p>
          <w:p w14:paraId="5D30E0E5" w14:textId="77777777" w:rsidR="0073486B" w:rsidRPr="007B5F17" w:rsidRDefault="007B5F17" w:rsidP="00EE0486">
            <w:pPr>
              <w:spacing w:line="360" w:lineRule="auto"/>
              <w:rPr>
                <w:rFonts w:ascii="Times New Roman" w:hAnsi="Times New Roman" w:cs="Times New Roman"/>
                <w:sz w:val="24"/>
                <w:szCs w:val="24"/>
              </w:rPr>
            </w:pPr>
            <w:r w:rsidRPr="007B5F17">
              <w:rPr>
                <w:rFonts w:ascii="Times New Roman" w:hAnsi="Times New Roman" w:cs="Times New Roman"/>
                <w:sz w:val="24"/>
                <w:szCs w:val="24"/>
              </w:rPr>
              <w:t xml:space="preserve">“There was no significant difference in the tactile stimulation intensities between </w:t>
            </w:r>
            <w:proofErr w:type="spellStart"/>
            <w:r w:rsidRPr="007B5F17">
              <w:rPr>
                <w:rFonts w:ascii="Times New Roman" w:hAnsi="Times New Roman" w:cs="Times New Roman"/>
                <w:sz w:val="24"/>
                <w:szCs w:val="24"/>
              </w:rPr>
              <w:t>tACS</w:t>
            </w:r>
            <w:proofErr w:type="spellEnd"/>
            <w:r w:rsidRPr="007B5F17">
              <w:rPr>
                <w:rFonts w:ascii="Times New Roman" w:hAnsi="Times New Roman" w:cs="Times New Roman"/>
                <w:sz w:val="24"/>
                <w:szCs w:val="24"/>
              </w:rPr>
              <w:t xml:space="preserve"> condition (intensity 2.57 ± 0.82 mA (mean ± SD)) and sham condition (intensity 2.65 ± 0.61 mA (mean ± SD)). (</w:t>
            </w:r>
            <w:proofErr w:type="gramStart"/>
            <w:r w:rsidRPr="007B5F17">
              <w:rPr>
                <w:rFonts w:ascii="Times New Roman" w:hAnsi="Times New Roman" w:cs="Times New Roman"/>
                <w:sz w:val="24"/>
                <w:szCs w:val="24"/>
              </w:rPr>
              <w:t>see</w:t>
            </w:r>
            <w:proofErr w:type="gramEnd"/>
            <w:r w:rsidRPr="007B5F17">
              <w:rPr>
                <w:rFonts w:ascii="Times New Roman" w:hAnsi="Times New Roman" w:cs="Times New Roman"/>
                <w:sz w:val="24"/>
                <w:szCs w:val="24"/>
              </w:rPr>
              <w:t xml:space="preserve"> Supplementary Material, Table S3)”. </w:t>
            </w:r>
          </w:p>
          <w:p w14:paraId="1DE1E329" w14:textId="22276A97" w:rsidR="007B5F17" w:rsidRPr="008A2942" w:rsidRDefault="007B5F17" w:rsidP="00EE0486">
            <w:pPr>
              <w:spacing w:line="360" w:lineRule="auto"/>
              <w:rPr>
                <w:rFonts w:ascii="Times New Roman" w:hAnsi="Times New Roman" w:cs="Times New Roman"/>
                <w:sz w:val="24"/>
                <w:szCs w:val="24"/>
              </w:rPr>
            </w:pPr>
          </w:p>
        </w:tc>
      </w:tr>
      <w:tr w:rsidR="00735803" w:rsidRPr="008A2942" w14:paraId="59E961CA" w14:textId="77777777" w:rsidTr="00735803">
        <w:tc>
          <w:tcPr>
            <w:tcW w:w="4585" w:type="dxa"/>
          </w:tcPr>
          <w:p w14:paraId="5909323D" w14:textId="023D97E3" w:rsidR="00735803" w:rsidRPr="00173848" w:rsidRDefault="008E6CDC"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3"/>
                <w:szCs w:val="23"/>
              </w:rPr>
              <w:lastRenderedPageBreak/>
              <w:t>5. Methods/</w:t>
            </w:r>
            <w:proofErr w:type="spellStart"/>
            <w:r w:rsidRPr="00173848">
              <w:rPr>
                <w:rFonts w:ascii="Times New Roman" w:hAnsi="Times New Roman" w:cs="Times New Roman"/>
                <w:color w:val="000000" w:themeColor="text1"/>
                <w:sz w:val="23"/>
                <w:szCs w:val="23"/>
              </w:rPr>
              <w:t>tACS</w:t>
            </w:r>
            <w:proofErr w:type="spellEnd"/>
            <w:r w:rsidRPr="00173848">
              <w:rPr>
                <w:rFonts w:ascii="Times New Roman" w:hAnsi="Times New Roman" w:cs="Times New Roman"/>
                <w:color w:val="000000" w:themeColor="text1"/>
                <w:sz w:val="23"/>
                <w:szCs w:val="23"/>
              </w:rPr>
              <w:t xml:space="preserve"> section: Initial impedance levels are quite high with 100kOhm is this right? Is the GTEN system capable of delivering 100V (needed for 100kOhm at 1mA)? How where the impedances during the actual stimulation? Related: why is this so drastically different to the 1kOhm for the EEG channels (which use the same net)?</w:t>
            </w:r>
          </w:p>
        </w:tc>
        <w:tc>
          <w:tcPr>
            <w:tcW w:w="9179" w:type="dxa"/>
          </w:tcPr>
          <w:p w14:paraId="2E62467D" w14:textId="656E64DC" w:rsidR="008D021D" w:rsidRPr="00173848" w:rsidRDefault="008D021D"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3"/>
                <w:szCs w:val="23"/>
              </w:rPr>
              <w:t>1) Initial impedance levels are quite high with 100kOhm is this right?</w:t>
            </w:r>
          </w:p>
          <w:p w14:paraId="119A477D" w14:textId="5571827A" w:rsidR="0059688B" w:rsidRPr="00173848" w:rsidRDefault="00EA3DF7"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 xml:space="preserve">We would like to clarify that the technical specifications </w:t>
            </w:r>
            <w:r w:rsidR="0050766E" w:rsidRPr="00173848">
              <w:rPr>
                <w:rFonts w:ascii="Times New Roman" w:hAnsi="Times New Roman" w:cs="Times New Roman"/>
                <w:color w:val="000000" w:themeColor="text1"/>
                <w:sz w:val="24"/>
                <w:szCs w:val="24"/>
              </w:rPr>
              <w:t xml:space="preserve">that we stated in this manuscript </w:t>
            </w:r>
            <w:r w:rsidRPr="00173848">
              <w:rPr>
                <w:rFonts w:ascii="Times New Roman" w:hAnsi="Times New Roman" w:cs="Times New Roman"/>
                <w:color w:val="000000" w:themeColor="text1"/>
                <w:sz w:val="24"/>
                <w:szCs w:val="24"/>
              </w:rPr>
              <w:t xml:space="preserve">follow the </w:t>
            </w:r>
            <w:r w:rsidR="0050766E" w:rsidRPr="00173848">
              <w:rPr>
                <w:rFonts w:ascii="Times New Roman" w:hAnsi="Times New Roman" w:cs="Times New Roman"/>
                <w:color w:val="000000" w:themeColor="text1"/>
                <w:sz w:val="24"/>
                <w:szCs w:val="24"/>
              </w:rPr>
              <w:t>manual released</w:t>
            </w:r>
            <w:r w:rsidRPr="00173848">
              <w:rPr>
                <w:rFonts w:ascii="Times New Roman" w:hAnsi="Times New Roman" w:cs="Times New Roman"/>
                <w:color w:val="000000" w:themeColor="text1"/>
                <w:sz w:val="24"/>
                <w:szCs w:val="24"/>
              </w:rPr>
              <w:t xml:space="preserve"> by EGI</w:t>
            </w:r>
            <w:r w:rsidR="00A604F3" w:rsidRPr="00173848">
              <w:rPr>
                <w:rFonts w:ascii="Times New Roman" w:hAnsi="Times New Roman" w:cs="Times New Roman"/>
                <w:color w:val="000000" w:themeColor="text1"/>
                <w:sz w:val="24"/>
                <w:szCs w:val="24"/>
              </w:rPr>
              <w:t>.</w:t>
            </w:r>
            <w:r w:rsidRPr="00173848">
              <w:rPr>
                <w:rFonts w:ascii="Times New Roman" w:hAnsi="Times New Roman" w:cs="Times New Roman"/>
                <w:color w:val="000000" w:themeColor="text1"/>
                <w:sz w:val="24"/>
                <w:szCs w:val="24"/>
              </w:rPr>
              <w:t xml:space="preserve"> </w:t>
            </w:r>
            <w:r w:rsidR="00BB4823" w:rsidRPr="00173848">
              <w:rPr>
                <w:rFonts w:ascii="Times New Roman" w:hAnsi="Times New Roman" w:cs="Times New Roman"/>
                <w:color w:val="000000" w:themeColor="text1"/>
                <w:sz w:val="24"/>
                <w:szCs w:val="24"/>
              </w:rPr>
              <w:t xml:space="preserve">The </w:t>
            </w:r>
            <w:r w:rsidR="00E80BC3" w:rsidRPr="00173848">
              <w:rPr>
                <w:rFonts w:ascii="Times New Roman" w:hAnsi="Times New Roman" w:cs="Times New Roman"/>
                <w:color w:val="000000" w:themeColor="text1"/>
                <w:sz w:val="24"/>
                <w:szCs w:val="24"/>
              </w:rPr>
              <w:t xml:space="preserve">GTEN 100 </w:t>
            </w:r>
            <w:r w:rsidR="005C3936" w:rsidRPr="00173848">
              <w:rPr>
                <w:rFonts w:ascii="Times New Roman" w:hAnsi="Times New Roman" w:cs="Times New Roman"/>
                <w:color w:val="000000" w:themeColor="text1"/>
                <w:sz w:val="24"/>
                <w:szCs w:val="24"/>
              </w:rPr>
              <w:t xml:space="preserve">recording </w:t>
            </w:r>
            <w:r w:rsidR="00E80BC3" w:rsidRPr="00173848">
              <w:rPr>
                <w:rFonts w:ascii="Times New Roman" w:hAnsi="Times New Roman" w:cs="Times New Roman"/>
                <w:color w:val="000000" w:themeColor="text1"/>
                <w:sz w:val="24"/>
                <w:szCs w:val="24"/>
              </w:rPr>
              <w:t xml:space="preserve">amplifier is a high input impedance amplifier </w:t>
            </w:r>
            <w:r w:rsidR="00343189" w:rsidRPr="00173848">
              <w:rPr>
                <w:rFonts w:ascii="Times New Roman" w:hAnsi="Times New Roman" w:cs="Times New Roman"/>
                <w:color w:val="000000" w:themeColor="text1"/>
                <w:sz w:val="24"/>
                <w:szCs w:val="24"/>
              </w:rPr>
              <w:t>that allows for higher scalp impedance without affecting the signal to noise ratio.</w:t>
            </w:r>
            <w:r w:rsidR="00A604F3" w:rsidRPr="00173848">
              <w:rPr>
                <w:rFonts w:ascii="Times New Roman" w:hAnsi="Times New Roman" w:cs="Times New Roman"/>
                <w:color w:val="000000" w:themeColor="text1"/>
                <w:sz w:val="24"/>
                <w:szCs w:val="24"/>
              </w:rPr>
              <w:t xml:space="preserve"> It allows </w:t>
            </w:r>
            <w:r w:rsidR="005C3936" w:rsidRPr="00173848">
              <w:rPr>
                <w:rFonts w:ascii="Times New Roman" w:hAnsi="Times New Roman" w:cs="Times New Roman"/>
                <w:color w:val="000000" w:themeColor="text1"/>
                <w:sz w:val="24"/>
                <w:szCs w:val="24"/>
              </w:rPr>
              <w:t xml:space="preserve">an </w:t>
            </w:r>
            <w:r w:rsidR="00A604F3" w:rsidRPr="00173848">
              <w:rPr>
                <w:rFonts w:ascii="Times New Roman" w:hAnsi="Times New Roman" w:cs="Times New Roman"/>
                <w:color w:val="000000" w:themeColor="text1"/>
                <w:sz w:val="24"/>
                <w:szCs w:val="24"/>
              </w:rPr>
              <w:t>input impedance of ≥ 1.0 GΩ (see the figure</w:t>
            </w:r>
            <w:r w:rsidR="00CD4DD5" w:rsidRPr="00173848">
              <w:rPr>
                <w:rFonts w:ascii="Times New Roman" w:hAnsi="Times New Roman" w:cs="Times New Roman"/>
                <w:color w:val="000000" w:themeColor="text1"/>
                <w:sz w:val="24"/>
                <w:szCs w:val="24"/>
              </w:rPr>
              <w:t>s</w:t>
            </w:r>
            <w:r w:rsidR="00A604F3" w:rsidRPr="00173848">
              <w:rPr>
                <w:rFonts w:ascii="Times New Roman" w:hAnsi="Times New Roman" w:cs="Times New Roman"/>
                <w:color w:val="000000" w:themeColor="text1"/>
                <w:sz w:val="24"/>
                <w:szCs w:val="24"/>
              </w:rPr>
              <w:t xml:space="preserve"> below for a detailed technical specifications).</w:t>
            </w:r>
            <w:r w:rsidR="0050766E" w:rsidRPr="00173848">
              <w:rPr>
                <w:rFonts w:ascii="Times New Roman" w:hAnsi="Times New Roman" w:cs="Times New Roman"/>
                <w:color w:val="000000" w:themeColor="text1"/>
                <w:sz w:val="24"/>
                <w:szCs w:val="24"/>
              </w:rPr>
              <w:t xml:space="preserve"> </w:t>
            </w:r>
            <w:r w:rsidR="00D22EA8" w:rsidRPr="00173848">
              <w:rPr>
                <w:rFonts w:ascii="Times New Roman" w:hAnsi="Times New Roman" w:cs="Times New Roman"/>
                <w:color w:val="000000" w:themeColor="text1"/>
                <w:sz w:val="24"/>
                <w:szCs w:val="24"/>
              </w:rPr>
              <w:t>A p</w:t>
            </w:r>
            <w:r w:rsidR="00A604F3" w:rsidRPr="00173848">
              <w:rPr>
                <w:rFonts w:ascii="Times New Roman" w:hAnsi="Times New Roman" w:cs="Times New Roman"/>
                <w:color w:val="000000" w:themeColor="text1"/>
                <w:sz w:val="24"/>
                <w:szCs w:val="24"/>
              </w:rPr>
              <w:t xml:space="preserve">revious study has shown that </w:t>
            </w:r>
            <w:r w:rsidR="00C66BEC" w:rsidRPr="00173848">
              <w:rPr>
                <w:rFonts w:ascii="Times New Roman" w:hAnsi="Times New Roman" w:cs="Times New Roman"/>
                <w:color w:val="000000" w:themeColor="text1"/>
                <w:sz w:val="24"/>
                <w:szCs w:val="24"/>
              </w:rPr>
              <w:t xml:space="preserve">no significant attenuation in </w:t>
            </w:r>
            <w:r w:rsidR="00AD2309" w:rsidRPr="00173848">
              <w:rPr>
                <w:rFonts w:ascii="Times New Roman" w:hAnsi="Times New Roman" w:cs="Times New Roman"/>
                <w:color w:val="000000" w:themeColor="text1"/>
                <w:sz w:val="24"/>
                <w:szCs w:val="24"/>
              </w:rPr>
              <w:t xml:space="preserve">the </w:t>
            </w:r>
            <w:r w:rsidR="00C66BEC" w:rsidRPr="00173848">
              <w:rPr>
                <w:rFonts w:ascii="Times New Roman" w:hAnsi="Times New Roman" w:cs="Times New Roman"/>
                <w:color w:val="000000" w:themeColor="text1"/>
                <w:sz w:val="24"/>
                <w:szCs w:val="24"/>
              </w:rPr>
              <w:t xml:space="preserve">EEG signal </w:t>
            </w:r>
            <w:r w:rsidR="00AD2309" w:rsidRPr="00173848">
              <w:rPr>
                <w:rFonts w:ascii="Times New Roman" w:hAnsi="Times New Roman" w:cs="Times New Roman"/>
                <w:color w:val="000000" w:themeColor="text1"/>
                <w:sz w:val="24"/>
                <w:szCs w:val="24"/>
              </w:rPr>
              <w:t xml:space="preserve">occurs </w:t>
            </w:r>
            <w:r w:rsidR="00C66BEC" w:rsidRPr="00173848">
              <w:rPr>
                <w:rFonts w:ascii="Times New Roman" w:hAnsi="Times New Roman" w:cs="Times New Roman"/>
                <w:color w:val="000000" w:themeColor="text1"/>
                <w:sz w:val="24"/>
                <w:szCs w:val="24"/>
              </w:rPr>
              <w:t>whenever an amplifier with an input-impedance of 200 MΩ</w:t>
            </w:r>
            <w:r w:rsidR="004F7296" w:rsidRPr="00173848">
              <w:rPr>
                <w:rFonts w:ascii="Times New Roman" w:hAnsi="Times New Roman" w:cs="Times New Roman"/>
                <w:color w:val="000000" w:themeColor="text1"/>
                <w:sz w:val="24"/>
                <w:szCs w:val="24"/>
              </w:rPr>
              <w:t xml:space="preserve"> is used</w:t>
            </w:r>
            <w:r w:rsidR="001C4A1C" w:rsidRPr="00173848">
              <w:rPr>
                <w:rFonts w:ascii="Times New Roman" w:hAnsi="Times New Roman" w:cs="Times New Roman"/>
                <w:color w:val="000000" w:themeColor="text1"/>
                <w:sz w:val="24"/>
                <w:szCs w:val="24"/>
              </w:rPr>
              <w:t>. Scalp-electrode impedances up to 200 kΩ</w:t>
            </w:r>
            <w:r w:rsidR="00C66BEC" w:rsidRPr="00173848">
              <w:rPr>
                <w:rFonts w:ascii="Times New Roman" w:hAnsi="Times New Roman" w:cs="Times New Roman"/>
                <w:color w:val="000000" w:themeColor="text1"/>
                <w:sz w:val="24"/>
                <w:szCs w:val="24"/>
              </w:rPr>
              <w:t xml:space="preserve"> </w:t>
            </w:r>
            <w:r w:rsidR="001C4A1C" w:rsidRPr="00173848">
              <w:rPr>
                <w:rFonts w:ascii="Times New Roman" w:hAnsi="Times New Roman" w:cs="Times New Roman"/>
                <w:color w:val="000000" w:themeColor="text1"/>
                <w:sz w:val="24"/>
                <w:szCs w:val="24"/>
              </w:rPr>
              <w:t xml:space="preserve">still allow an accurate signal acquisition with ~0.1% error </w:t>
            </w:r>
            <w:r w:rsidR="001C4A1C" w:rsidRPr="00173848">
              <w:rPr>
                <w:rFonts w:ascii="Times New Roman" w:hAnsi="Times New Roman" w:cs="Times New Roman"/>
                <w:color w:val="000000" w:themeColor="text1"/>
                <w:sz w:val="24"/>
                <w:szCs w:val="24"/>
              </w:rPr>
              <w:fldChar w:fldCharType="begin" w:fldLock="1"/>
            </w:r>
            <w:r w:rsidR="00EC0F4B" w:rsidRPr="00173848">
              <w:rPr>
                <w:rFonts w:ascii="Times New Roman" w:hAnsi="Times New Roman" w:cs="Times New Roman"/>
                <w:color w:val="000000" w:themeColor="text1"/>
                <w:sz w:val="24"/>
                <w:szCs w:val="24"/>
              </w:rPr>
              <w:instrText>ADDIN CSL_CITATION {"citationItems":[{"id":"ITEM-1","itemData":{"DOI":"10.1016/S1388-2457(00)00533-2","ISBN":"13882457 (ISSN)","ISSN":"13882457","PMID":"11222977","abstract":"Objectives: Breaking the skin when applying scalp electroencephalographic (EEG) electrodes creates the risk of infection from blood-born pathogens such as HIV, Hepatitis-C, and Creutzfeldt-Jacob Disease. Modern engineering principles suggest that excellent EEG signals can be collected with high scalp impedance (≈40 kΩ) without scalp abrasion. The present study was designed to evaluate the effect of electrode-scalp impedance on EEG data quality. Methods: The first section of the paper reviews electrophysiological recording with modern high input-impedance differential amplifiers and subject isolation, and explains how scalp-electrode impedance influences EEG signal amplitude and power line noise. The second section of the paper presents an experimental study of EEG data quality as a function of scalp-electrode impedance for the standard frequency bands in EEG and event-related potential (ERP) recordings and for 60 Hz noise. Results: There was no significant amplitude change in any EEG frequency bands as scalp-electrode impedance increased from less than 10 kΩ (abraded skin) to 40 kΩ (intact skin). 60 Hz was nearly independent of impedance mismatch, suggesting that capacitively coupled noise appearing differentially across mismatched electrode impedances did not contribute substantially to the observed 60 Hz noise levels. Conclusions: With modern high input-impedance amplifiers and accurate digital filters for power line noise, high-quality EEG can be recorded without skin abrasion. © 2001 Elsevier Science Ireland Ltd.","author":[{"dropping-particle":"","family":"Ferree","given":"Thomas C.","non-dropping-particle":"","parse-names":false,"suffix":""},{"dropping-particle":"","family":"Luu","given":"Phan","non-dropping-particle":"","parse-names":false,"suffix":""},{"dropping-particle":"","family":"Russell","given":"Gerald S.","non-dropping-particle":"","parse-names":false,"suffix":""},{"dropping-particle":"","family":"Tucker","given":"Don M.","non-dropping-particle":"","parse-names":false,"suffix":""}],"container-title":"Clinical Neurophysiology","id":"ITEM-1","issue":"3","issued":{"date-parts":[["2001"]]},"page":"536-544","title":"Scalp electrode impedance, infection risk, and EEG data quality","type":"article-journal","volume":"112"},"uris":["http://www.mendeley.com/documents/?uuid=5c024184-d6df-3a4e-bdcc-f029850f12be"]}],"mendeley":{"formattedCitation":"[9]","plainTextFormattedCitation":"[9]","previouslyFormattedCitation":"[9]"},"properties":{"noteIndex":0},"schema":"https://github.com/citation-style-language/schema/raw/master/csl-citation.json"}</w:instrText>
            </w:r>
            <w:r w:rsidR="001C4A1C" w:rsidRPr="00173848">
              <w:rPr>
                <w:rFonts w:ascii="Times New Roman" w:hAnsi="Times New Roman" w:cs="Times New Roman"/>
                <w:color w:val="000000" w:themeColor="text1"/>
                <w:sz w:val="24"/>
                <w:szCs w:val="24"/>
              </w:rPr>
              <w:fldChar w:fldCharType="separate"/>
            </w:r>
            <w:r w:rsidR="004C146F" w:rsidRPr="00173848">
              <w:rPr>
                <w:rFonts w:ascii="Times New Roman" w:hAnsi="Times New Roman" w:cs="Times New Roman"/>
                <w:noProof/>
                <w:color w:val="000000" w:themeColor="text1"/>
                <w:sz w:val="24"/>
                <w:szCs w:val="24"/>
              </w:rPr>
              <w:t>[9]</w:t>
            </w:r>
            <w:r w:rsidR="001C4A1C" w:rsidRPr="00173848">
              <w:rPr>
                <w:rFonts w:ascii="Times New Roman" w:hAnsi="Times New Roman" w:cs="Times New Roman"/>
                <w:color w:val="000000" w:themeColor="text1"/>
                <w:sz w:val="24"/>
                <w:szCs w:val="24"/>
              </w:rPr>
              <w:fldChar w:fldCharType="end"/>
            </w:r>
            <w:r w:rsidR="001C4A1C" w:rsidRPr="00173848">
              <w:rPr>
                <w:rFonts w:ascii="Times New Roman" w:hAnsi="Times New Roman" w:cs="Times New Roman"/>
                <w:color w:val="000000" w:themeColor="text1"/>
                <w:sz w:val="24"/>
                <w:szCs w:val="24"/>
              </w:rPr>
              <w:t>.</w:t>
            </w:r>
            <w:r w:rsidR="00783314" w:rsidRPr="00173848">
              <w:rPr>
                <w:rFonts w:ascii="Times New Roman" w:hAnsi="Times New Roman" w:cs="Times New Roman"/>
                <w:color w:val="000000" w:themeColor="text1"/>
                <w:sz w:val="24"/>
                <w:szCs w:val="24"/>
              </w:rPr>
              <w:t xml:space="preserve"> </w:t>
            </w:r>
            <w:r w:rsidR="00CD4DD5" w:rsidRPr="00173848">
              <w:rPr>
                <w:rFonts w:ascii="Times New Roman" w:hAnsi="Times New Roman" w:cs="Times New Roman"/>
                <w:color w:val="000000" w:themeColor="text1"/>
                <w:sz w:val="24"/>
                <w:szCs w:val="24"/>
              </w:rPr>
              <w:t xml:space="preserve">In a recent study that utilised a similar system like </w:t>
            </w:r>
            <w:r w:rsidR="00AD2309" w:rsidRPr="00173848">
              <w:rPr>
                <w:rFonts w:ascii="Times New Roman" w:hAnsi="Times New Roman" w:cs="Times New Roman"/>
                <w:color w:val="000000" w:themeColor="text1"/>
                <w:sz w:val="24"/>
                <w:szCs w:val="24"/>
              </w:rPr>
              <w:t xml:space="preserve">ours </w:t>
            </w:r>
            <w:r w:rsidR="00CD4DD5" w:rsidRPr="00173848">
              <w:rPr>
                <w:rFonts w:ascii="Times New Roman" w:hAnsi="Times New Roman" w:cs="Times New Roman"/>
                <w:color w:val="000000" w:themeColor="text1"/>
                <w:sz w:val="24"/>
                <w:szCs w:val="24"/>
              </w:rPr>
              <w:t xml:space="preserve">also noted that their </w:t>
            </w:r>
            <w:r w:rsidR="00E85B4B" w:rsidRPr="00173848">
              <w:rPr>
                <w:rFonts w:ascii="Times New Roman" w:hAnsi="Times New Roman" w:cs="Times New Roman"/>
                <w:color w:val="000000" w:themeColor="text1"/>
                <w:sz w:val="24"/>
                <w:szCs w:val="24"/>
              </w:rPr>
              <w:t>initial impedance for stimulation were below 100 kΩ</w:t>
            </w:r>
            <w:r w:rsidR="004038A4" w:rsidRPr="00173848">
              <w:rPr>
                <w:rFonts w:ascii="Times New Roman" w:hAnsi="Times New Roman" w:cs="Times New Roman"/>
                <w:color w:val="000000" w:themeColor="text1"/>
                <w:sz w:val="24"/>
                <w:szCs w:val="24"/>
              </w:rPr>
              <w:t xml:space="preserve"> too</w:t>
            </w:r>
            <w:r w:rsidR="00E85B4B" w:rsidRPr="00173848">
              <w:rPr>
                <w:rFonts w:ascii="Times New Roman" w:hAnsi="Times New Roman" w:cs="Times New Roman"/>
                <w:color w:val="000000" w:themeColor="text1"/>
                <w:sz w:val="24"/>
                <w:szCs w:val="24"/>
              </w:rPr>
              <w:t xml:space="preserve"> </w:t>
            </w:r>
            <w:r w:rsidR="00E85B4B" w:rsidRPr="00173848">
              <w:rPr>
                <w:rFonts w:ascii="Times New Roman" w:hAnsi="Times New Roman" w:cs="Times New Roman"/>
                <w:color w:val="000000" w:themeColor="text1"/>
                <w:sz w:val="24"/>
                <w:szCs w:val="24"/>
              </w:rPr>
              <w:fldChar w:fldCharType="begin" w:fldLock="1"/>
            </w:r>
            <w:r w:rsidR="00EC0F4B" w:rsidRPr="00173848">
              <w:rPr>
                <w:rFonts w:ascii="Times New Roman" w:hAnsi="Times New Roman" w:cs="Times New Roman"/>
                <w:color w:val="000000" w:themeColor="text1"/>
                <w:sz w:val="24"/>
                <w:szCs w:val="24"/>
              </w:rPr>
              <w:instrText>ADDIN CSL_CITATION {"citationItems":[{"id":"ITEM-1","itemData":{"DOI":"10.3389/fnhum.2016.00377","ISBN":"1662-5161 (Linking)","ISSN":"1662-5161","PMID":"27531976","abstract":"In pain management as well as other clinical applications of neuromodulation, it is important to consider the timing parameters influencing activity-dependent plasticity, including pulsed versus sustained currents, as well as the spatial action of electrical currents as they polarize the complex convolutions of the cortical mantle. These factors are of course related; studying temporal factors is not possible when the spatial resolution of current delivery to the cortex is so uncertain to make it unclear whether excitability is increased or decreased with anodal vs. cathodal current flow. In the present study we attempted to improve the targeting of specific cortical locations by applying current through flexible source-sink configurations of 256 electrodes in a geodesic array. We constructed a precision electric head model for 12 healthy individuals. Extraction of the individual's cortical surface allowed computation of the component of the induced current that is normal to the target cortical surface. In an effort to replicate the long-term depression (LTD) induced with pulsed protocols in invasive animal research and transcranial magnetic stimulation studies, we applied 100 ms pulses at 1.9 s intervals either in cortical-surface-anodal or cortical-surface-cathodal directions, with a placebo (sham) control. The results showed significant LTD of the motor evoked potential as a result of the cortical-surface-cathodal pulses in contrast to the placebo control, with a smaller but similar LTD effect for anodal pulses. The cathodal LTD after-effect was sustained over 90 min following current injection. These results support the feasibility of pulsed protocols with low total charge in non-invasive neuromodulation when the precision of targeting is improved with a dense electrode array and accurate head modeling. Copyright © 2016 Luu, Essaki Arumugam, Anderson, Gunn, Rech, Turovets and Tucker.","author":[{"dropping-particle":"","family":"Luu","given":"Phan","non-dropping-particle":"","parse-names":false,"suffix":""},{"dropping-particle":"","family":"Essaki Arumugam","given":"Easwara Moorthy","non-dropping-particle":"","parse-names":false,"suffix":""},{"dropping-particle":"","family":"Anderson","given":"Erik","non-dropping-particle":"","parse-names":false,"suffix":""},{"dropping-particle":"","family":"Gunn","given":"Amanda","non-dropping-particle":"","parse-names":false,"suffix":""},{"dropping-particle":"","family":"Rech","given":"Dennis","non-dropping-particle":"","parse-names":false,"suffix":""},{"dropping-particle":"","family":"Turovets","given":"Sergei","non-dropping-particle":"","parse-names":false,"suffix":""},{"dropping-particle":"","family":"Tucker","given":"Don M.","non-dropping-particle":"","parse-names":false,"suffix":""}],"container-title":"Frontiers in Human Neuroscience","id":"ITEM-1","issue":"377","issued":{"date-parts":[["2016"]]},"page":"1-14","title":"Slow-Frequency Pulsed Transcranial Electrical Stimulation for Modulation of Cortical Plasticity Based on Reciprocity Targeting with Precision Electrical Head Modeling","type":"article-journal","volume":"10"},"uris":["http://www.mendeley.com/documents/?uuid=af4db206-a750-3f37-a79c-d714b6191855"]}],"mendeley":{"formattedCitation":"[10]","plainTextFormattedCitation":"[10]","previouslyFormattedCitation":"[10]"},"properties":{"noteIndex":0},"schema":"https://github.com/citation-style-language/schema/raw/master/csl-citation.json"}</w:instrText>
            </w:r>
            <w:r w:rsidR="00E85B4B" w:rsidRPr="00173848">
              <w:rPr>
                <w:rFonts w:ascii="Times New Roman" w:hAnsi="Times New Roman" w:cs="Times New Roman"/>
                <w:color w:val="000000" w:themeColor="text1"/>
                <w:sz w:val="24"/>
                <w:szCs w:val="24"/>
              </w:rPr>
              <w:fldChar w:fldCharType="separate"/>
            </w:r>
            <w:r w:rsidR="004C146F" w:rsidRPr="00173848">
              <w:rPr>
                <w:rFonts w:ascii="Times New Roman" w:hAnsi="Times New Roman" w:cs="Times New Roman"/>
                <w:noProof/>
                <w:color w:val="000000" w:themeColor="text1"/>
                <w:sz w:val="24"/>
                <w:szCs w:val="24"/>
              </w:rPr>
              <w:t>[10]</w:t>
            </w:r>
            <w:r w:rsidR="00E85B4B" w:rsidRPr="00173848">
              <w:rPr>
                <w:rFonts w:ascii="Times New Roman" w:hAnsi="Times New Roman" w:cs="Times New Roman"/>
                <w:color w:val="000000" w:themeColor="text1"/>
                <w:sz w:val="24"/>
                <w:szCs w:val="24"/>
              </w:rPr>
              <w:fldChar w:fldCharType="end"/>
            </w:r>
            <w:r w:rsidR="00E85B4B" w:rsidRPr="00173848">
              <w:rPr>
                <w:rFonts w:ascii="Times New Roman" w:hAnsi="Times New Roman" w:cs="Times New Roman"/>
                <w:color w:val="000000" w:themeColor="text1"/>
                <w:sz w:val="24"/>
                <w:szCs w:val="24"/>
              </w:rPr>
              <w:t>.</w:t>
            </w:r>
          </w:p>
          <w:p w14:paraId="05EFE3E1" w14:textId="77777777" w:rsidR="008A377C" w:rsidRPr="00173848" w:rsidRDefault="008A377C" w:rsidP="00EE0486">
            <w:pPr>
              <w:spacing w:line="360" w:lineRule="auto"/>
              <w:rPr>
                <w:rFonts w:ascii="Times New Roman" w:hAnsi="Times New Roman" w:cs="Times New Roman"/>
                <w:color w:val="000000" w:themeColor="text1"/>
                <w:sz w:val="24"/>
                <w:szCs w:val="24"/>
              </w:rPr>
            </w:pPr>
          </w:p>
          <w:p w14:paraId="0675B7E4" w14:textId="7B591FD2" w:rsidR="00BB0213" w:rsidRPr="00173848" w:rsidRDefault="002679F9"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2) Is the GTEN system capable of delivering 100V (needed for 100kOhm at 1mA)?</w:t>
            </w:r>
          </w:p>
          <w:p w14:paraId="2526B0A1" w14:textId="407BCD7E" w:rsidR="002679F9" w:rsidRPr="00173848" w:rsidRDefault="002679F9"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lastRenderedPageBreak/>
              <w:t xml:space="preserve">For each anode, the voltage budget is ± 10 volts. This yields 200µA or 50 kΩ, or 100µA at 100 kΩ. The </w:t>
            </w:r>
            <w:r w:rsidR="005C3936" w:rsidRPr="00173848">
              <w:rPr>
                <w:rFonts w:ascii="Times New Roman" w:hAnsi="Times New Roman" w:cs="Times New Roman"/>
                <w:color w:val="000000" w:themeColor="text1"/>
                <w:sz w:val="24"/>
                <w:szCs w:val="24"/>
              </w:rPr>
              <w:t xml:space="preserve">stimulator </w:t>
            </w:r>
            <w:r w:rsidRPr="00173848">
              <w:rPr>
                <w:rFonts w:ascii="Times New Roman" w:hAnsi="Times New Roman" w:cs="Times New Roman"/>
                <w:color w:val="000000" w:themeColor="text1"/>
                <w:sz w:val="24"/>
                <w:szCs w:val="24"/>
              </w:rPr>
              <w:t xml:space="preserve">is designed with an active loop in which the voltage is adjusted to account for varying impedance </w:t>
            </w:r>
            <w:r w:rsidR="005C3936" w:rsidRPr="00173848">
              <w:rPr>
                <w:rFonts w:ascii="Times New Roman" w:hAnsi="Times New Roman" w:cs="Times New Roman"/>
                <w:color w:val="000000" w:themeColor="text1"/>
                <w:sz w:val="24"/>
                <w:szCs w:val="24"/>
              </w:rPr>
              <w:t xml:space="preserve">over time </w:t>
            </w:r>
            <w:r w:rsidRPr="00173848">
              <w:rPr>
                <w:rFonts w:ascii="Times New Roman" w:hAnsi="Times New Roman" w:cs="Times New Roman"/>
                <w:color w:val="000000" w:themeColor="text1"/>
                <w:sz w:val="24"/>
                <w:szCs w:val="24"/>
              </w:rPr>
              <w:t xml:space="preserve">in order to </w:t>
            </w:r>
            <w:r w:rsidR="005C3936" w:rsidRPr="00173848">
              <w:rPr>
                <w:rFonts w:ascii="Times New Roman" w:hAnsi="Times New Roman" w:cs="Times New Roman"/>
                <w:color w:val="000000" w:themeColor="text1"/>
                <w:sz w:val="24"/>
                <w:szCs w:val="24"/>
              </w:rPr>
              <w:t xml:space="preserve">provide </w:t>
            </w:r>
            <w:r w:rsidRPr="00173848">
              <w:rPr>
                <w:rFonts w:ascii="Times New Roman" w:hAnsi="Times New Roman" w:cs="Times New Roman"/>
                <w:color w:val="000000" w:themeColor="text1"/>
                <w:sz w:val="24"/>
                <w:szCs w:val="24"/>
              </w:rPr>
              <w:t xml:space="preserve">a constant amperage. The system monitors the amperage and will give a high impedance warning if the circuit is not capable of providing the requested amperage with the given voltage budget.  </w:t>
            </w:r>
          </w:p>
          <w:p w14:paraId="649A0D14" w14:textId="7C0B106D" w:rsidR="005F65CA" w:rsidRPr="00173848" w:rsidRDefault="005F65CA" w:rsidP="00EE0486">
            <w:pPr>
              <w:spacing w:line="360" w:lineRule="auto"/>
              <w:rPr>
                <w:rFonts w:ascii="Times New Roman" w:hAnsi="Times New Roman" w:cs="Times New Roman"/>
                <w:color w:val="000000" w:themeColor="text1"/>
                <w:sz w:val="24"/>
                <w:szCs w:val="24"/>
              </w:rPr>
            </w:pPr>
          </w:p>
          <w:p w14:paraId="4F821D8F" w14:textId="43B56C70" w:rsidR="002679F9" w:rsidRPr="00173848" w:rsidRDefault="002679F9" w:rsidP="00EE0486">
            <w:pPr>
              <w:spacing w:line="360" w:lineRule="auto"/>
              <w:rPr>
                <w:rFonts w:ascii="Times New Roman" w:hAnsi="Times New Roman" w:cs="Times New Roman"/>
                <w:color w:val="000000" w:themeColor="text1"/>
                <w:sz w:val="23"/>
                <w:szCs w:val="23"/>
              </w:rPr>
            </w:pPr>
            <w:r w:rsidRPr="00173848">
              <w:rPr>
                <w:rFonts w:ascii="Times New Roman" w:hAnsi="Times New Roman" w:cs="Times New Roman"/>
                <w:color w:val="000000" w:themeColor="text1"/>
                <w:sz w:val="24"/>
                <w:szCs w:val="24"/>
              </w:rPr>
              <w:t xml:space="preserve">3) </w:t>
            </w:r>
            <w:r w:rsidRPr="00173848">
              <w:rPr>
                <w:rFonts w:ascii="Times New Roman" w:hAnsi="Times New Roman" w:cs="Times New Roman"/>
                <w:color w:val="000000" w:themeColor="text1"/>
                <w:sz w:val="23"/>
                <w:szCs w:val="23"/>
              </w:rPr>
              <w:t>How where the impedances during the actual stimulation?</w:t>
            </w:r>
          </w:p>
          <w:p w14:paraId="3497D9DB" w14:textId="5A1D49BD" w:rsidR="000A6BA8" w:rsidRPr="00173848" w:rsidRDefault="002679F9"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The system does not provide an opportunity to monitor the impedance during stimulation. We have access to the impedance before and immediately after the stimulation. We checked the initial impedances which were below 100 kΩ in any case before we started a stimulation.</w:t>
            </w:r>
            <w:r w:rsidR="000A6BA8" w:rsidRPr="00173848">
              <w:rPr>
                <w:rFonts w:ascii="Times New Roman" w:hAnsi="Times New Roman" w:cs="Times New Roman"/>
                <w:color w:val="000000" w:themeColor="text1"/>
                <w:sz w:val="24"/>
                <w:szCs w:val="24"/>
              </w:rPr>
              <w:t xml:space="preserve"> Below is the information on the</w:t>
            </w:r>
            <w:r w:rsidR="005C3936" w:rsidRPr="00173848">
              <w:rPr>
                <w:rFonts w:ascii="Times New Roman" w:hAnsi="Times New Roman" w:cs="Times New Roman"/>
                <w:color w:val="000000" w:themeColor="text1"/>
                <w:sz w:val="24"/>
                <w:szCs w:val="24"/>
              </w:rPr>
              <w:t xml:space="preserve"> mean</w:t>
            </w:r>
            <w:r w:rsidR="000A6BA8" w:rsidRPr="00173848">
              <w:rPr>
                <w:rFonts w:ascii="Times New Roman" w:hAnsi="Times New Roman" w:cs="Times New Roman"/>
                <w:color w:val="000000" w:themeColor="text1"/>
                <w:sz w:val="24"/>
                <w:szCs w:val="24"/>
              </w:rPr>
              <w:t xml:space="preserve"> stimulation electrode impedance</w:t>
            </w:r>
            <w:r w:rsidR="00173848" w:rsidRPr="00173848">
              <w:rPr>
                <w:rFonts w:ascii="Times New Roman" w:hAnsi="Times New Roman" w:cs="Times New Roman"/>
                <w:color w:val="000000" w:themeColor="text1"/>
                <w:sz w:val="24"/>
                <w:szCs w:val="24"/>
              </w:rPr>
              <w:t xml:space="preserve"> (average of 12 – 20 electrodes)</w:t>
            </w:r>
            <w:r w:rsidR="000A6BA8" w:rsidRPr="00173848">
              <w:rPr>
                <w:rFonts w:ascii="Times New Roman" w:hAnsi="Times New Roman" w:cs="Times New Roman"/>
                <w:color w:val="000000" w:themeColor="text1"/>
                <w:sz w:val="24"/>
                <w:szCs w:val="24"/>
              </w:rPr>
              <w:t xml:space="preserve">: </w:t>
            </w:r>
          </w:p>
          <w:p w14:paraId="3ED6D6C7" w14:textId="77777777" w:rsidR="00736061" w:rsidRPr="00173848" w:rsidRDefault="00736061" w:rsidP="00EE0486">
            <w:pPr>
              <w:spacing w:line="360" w:lineRule="auto"/>
              <w:rPr>
                <w:rFonts w:ascii="Times New Roman" w:hAnsi="Times New Roman" w:cs="Times New Roman"/>
                <w:color w:val="000000" w:themeColor="text1"/>
                <w:sz w:val="24"/>
                <w:szCs w:val="24"/>
              </w:rPr>
            </w:pPr>
          </w:p>
          <w:tbl>
            <w:tblPr>
              <w:tblStyle w:val="TableGrid"/>
              <w:tblW w:w="0" w:type="auto"/>
              <w:tblInd w:w="720" w:type="dxa"/>
              <w:tblLook w:val="04A0" w:firstRow="1" w:lastRow="0" w:firstColumn="1" w:lastColumn="0" w:noHBand="0" w:noVBand="1"/>
            </w:tblPr>
            <w:tblGrid>
              <w:gridCol w:w="2746"/>
              <w:gridCol w:w="2743"/>
              <w:gridCol w:w="2744"/>
            </w:tblGrid>
            <w:tr w:rsidR="00173848" w:rsidRPr="00173848" w14:paraId="5CBD4DF6" w14:textId="77777777" w:rsidTr="000A6BA8">
              <w:tc>
                <w:tcPr>
                  <w:tcW w:w="2984" w:type="dxa"/>
                </w:tcPr>
                <w:p w14:paraId="60BD25A8" w14:textId="77777777" w:rsidR="000A6BA8" w:rsidRPr="00173848" w:rsidRDefault="000A6BA8" w:rsidP="00736061">
                  <w:pPr>
                    <w:pStyle w:val="ListParagraph"/>
                    <w:ind w:left="0"/>
                    <w:rPr>
                      <w:rFonts w:ascii="Times New Roman" w:hAnsi="Times New Roman" w:cs="Times New Roman"/>
                      <w:color w:val="000000" w:themeColor="text1"/>
                      <w:sz w:val="24"/>
                      <w:szCs w:val="24"/>
                    </w:rPr>
                  </w:pPr>
                </w:p>
              </w:tc>
              <w:tc>
                <w:tcPr>
                  <w:tcW w:w="2984" w:type="dxa"/>
                </w:tcPr>
                <w:p w14:paraId="535A77DF" w14:textId="784F1F4F" w:rsidR="000A6BA8" w:rsidRPr="00173848" w:rsidRDefault="00066BD0"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 xml:space="preserve">Target </w:t>
                  </w:r>
                  <w:r w:rsidR="000A6BA8" w:rsidRPr="00173848">
                    <w:rPr>
                      <w:rFonts w:ascii="Times New Roman" w:hAnsi="Times New Roman" w:cs="Times New Roman"/>
                      <w:color w:val="000000" w:themeColor="text1"/>
                      <w:sz w:val="24"/>
                      <w:szCs w:val="24"/>
                    </w:rPr>
                    <w:t>Electrode Impedance (kΩ)</w:t>
                  </w:r>
                </w:p>
              </w:tc>
              <w:tc>
                <w:tcPr>
                  <w:tcW w:w="2985" w:type="dxa"/>
                </w:tcPr>
                <w:p w14:paraId="50B577AF" w14:textId="26EBFB40"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Return Electrode Impedance (kΩ)</w:t>
                  </w:r>
                </w:p>
              </w:tc>
            </w:tr>
            <w:tr w:rsidR="00173848" w:rsidRPr="00173848" w14:paraId="4BE8ED06" w14:textId="77777777" w:rsidTr="000A6BA8">
              <w:tc>
                <w:tcPr>
                  <w:tcW w:w="2984" w:type="dxa"/>
                </w:tcPr>
                <w:p w14:paraId="49EDCABD" w14:textId="77777777"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 xml:space="preserve">Before stimulation </w:t>
                  </w:r>
                </w:p>
                <w:p w14:paraId="6564CAF4" w14:textId="7B320B70"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(mean ± S.D)</w:t>
                  </w:r>
                </w:p>
              </w:tc>
              <w:tc>
                <w:tcPr>
                  <w:tcW w:w="2984" w:type="dxa"/>
                </w:tcPr>
                <w:p w14:paraId="66CAE4C1" w14:textId="703D10D5"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9.51 ± 5.48</w:t>
                  </w:r>
                </w:p>
              </w:tc>
              <w:tc>
                <w:tcPr>
                  <w:tcW w:w="2985" w:type="dxa"/>
                </w:tcPr>
                <w:p w14:paraId="10B6B275" w14:textId="0252AFA7"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11.84 ± 6.71</w:t>
                  </w:r>
                </w:p>
              </w:tc>
            </w:tr>
            <w:tr w:rsidR="00173848" w:rsidRPr="00173848" w14:paraId="340F0288" w14:textId="77777777" w:rsidTr="000A6BA8">
              <w:tc>
                <w:tcPr>
                  <w:tcW w:w="2984" w:type="dxa"/>
                </w:tcPr>
                <w:p w14:paraId="55470896" w14:textId="77777777"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After stimulation</w:t>
                  </w:r>
                </w:p>
                <w:p w14:paraId="17967F36" w14:textId="711E84E5"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(mean ± S.D)</w:t>
                  </w:r>
                </w:p>
              </w:tc>
              <w:tc>
                <w:tcPr>
                  <w:tcW w:w="2984" w:type="dxa"/>
                </w:tcPr>
                <w:p w14:paraId="039AEACD" w14:textId="16F87B15"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8.23 ± 4.15</w:t>
                  </w:r>
                </w:p>
              </w:tc>
              <w:tc>
                <w:tcPr>
                  <w:tcW w:w="2985" w:type="dxa"/>
                </w:tcPr>
                <w:p w14:paraId="692E6614" w14:textId="71EA9542" w:rsidR="000A6BA8" w:rsidRPr="00173848" w:rsidRDefault="000A6BA8" w:rsidP="00736061">
                  <w:pPr>
                    <w:pStyle w:val="ListParagraph"/>
                    <w:ind w:left="0"/>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9.34 ± 6.80</w:t>
                  </w:r>
                </w:p>
              </w:tc>
            </w:tr>
          </w:tbl>
          <w:p w14:paraId="725D299E" w14:textId="77777777" w:rsidR="00BB5479" w:rsidRPr="00173848" w:rsidRDefault="00BB5479" w:rsidP="00EE0486">
            <w:pPr>
              <w:spacing w:line="360" w:lineRule="auto"/>
              <w:rPr>
                <w:rFonts w:ascii="Times New Roman" w:hAnsi="Times New Roman" w:cs="Times New Roman"/>
                <w:color w:val="000000" w:themeColor="text1"/>
                <w:sz w:val="24"/>
                <w:szCs w:val="24"/>
              </w:rPr>
            </w:pPr>
          </w:p>
          <w:p w14:paraId="6F2EA603" w14:textId="581FA6B7" w:rsidR="005F65CA" w:rsidRPr="00173848" w:rsidRDefault="000A6BA8"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Based on the information above</w:t>
            </w:r>
            <w:r w:rsidR="008A377C" w:rsidRPr="00173848">
              <w:rPr>
                <w:rFonts w:ascii="Times New Roman" w:hAnsi="Times New Roman" w:cs="Times New Roman"/>
                <w:color w:val="000000" w:themeColor="text1"/>
                <w:sz w:val="24"/>
                <w:szCs w:val="24"/>
              </w:rPr>
              <w:t xml:space="preserve">, </w:t>
            </w:r>
            <w:r w:rsidR="00BB5479" w:rsidRPr="00173848">
              <w:rPr>
                <w:rFonts w:ascii="Times New Roman" w:hAnsi="Times New Roman" w:cs="Times New Roman"/>
                <w:color w:val="000000" w:themeColor="text1"/>
                <w:sz w:val="24"/>
                <w:szCs w:val="24"/>
              </w:rPr>
              <w:t>this</w:t>
            </w:r>
            <w:r w:rsidR="008A377C" w:rsidRPr="00173848">
              <w:rPr>
                <w:rFonts w:ascii="Times New Roman" w:hAnsi="Times New Roman" w:cs="Times New Roman"/>
                <w:color w:val="000000" w:themeColor="text1"/>
                <w:sz w:val="24"/>
                <w:szCs w:val="24"/>
              </w:rPr>
              <w:t xml:space="preserve"> clarifie</w:t>
            </w:r>
            <w:r w:rsidR="005C3936" w:rsidRPr="00173848">
              <w:rPr>
                <w:rFonts w:ascii="Times New Roman" w:hAnsi="Times New Roman" w:cs="Times New Roman"/>
                <w:color w:val="000000" w:themeColor="text1"/>
                <w:sz w:val="24"/>
                <w:szCs w:val="24"/>
              </w:rPr>
              <w:t>s</w:t>
            </w:r>
            <w:r w:rsidR="008A377C" w:rsidRPr="00173848">
              <w:rPr>
                <w:rFonts w:ascii="Times New Roman" w:hAnsi="Times New Roman" w:cs="Times New Roman"/>
                <w:color w:val="000000" w:themeColor="text1"/>
                <w:sz w:val="24"/>
                <w:szCs w:val="24"/>
              </w:rPr>
              <w:t xml:space="preserve"> that we kept the impedance</w:t>
            </w:r>
            <w:r w:rsidR="005C3936" w:rsidRPr="00173848">
              <w:rPr>
                <w:rFonts w:ascii="Times New Roman" w:hAnsi="Times New Roman" w:cs="Times New Roman"/>
                <w:color w:val="000000" w:themeColor="text1"/>
                <w:sz w:val="24"/>
                <w:szCs w:val="24"/>
              </w:rPr>
              <w:t xml:space="preserve"> not only</w:t>
            </w:r>
            <w:r w:rsidR="008A377C" w:rsidRPr="00173848">
              <w:rPr>
                <w:rFonts w:ascii="Times New Roman" w:hAnsi="Times New Roman" w:cs="Times New Roman"/>
                <w:color w:val="000000" w:themeColor="text1"/>
                <w:sz w:val="24"/>
                <w:szCs w:val="24"/>
              </w:rPr>
              <w:t xml:space="preserve"> below 100 kΩ </w:t>
            </w:r>
            <w:r w:rsidR="005C3936" w:rsidRPr="00173848">
              <w:rPr>
                <w:rFonts w:ascii="Times New Roman" w:hAnsi="Times New Roman" w:cs="Times New Roman"/>
                <w:color w:val="000000" w:themeColor="text1"/>
                <w:sz w:val="24"/>
                <w:szCs w:val="24"/>
              </w:rPr>
              <w:t xml:space="preserve">but substantially lower </w:t>
            </w:r>
            <w:r w:rsidR="008A377C" w:rsidRPr="00173848">
              <w:rPr>
                <w:rFonts w:ascii="Times New Roman" w:hAnsi="Times New Roman" w:cs="Times New Roman"/>
                <w:color w:val="000000" w:themeColor="text1"/>
                <w:sz w:val="24"/>
                <w:szCs w:val="24"/>
              </w:rPr>
              <w:t xml:space="preserve">during the stimulation as well. We included this information and the text </w:t>
            </w:r>
            <w:r w:rsidR="005C3936" w:rsidRPr="00173848">
              <w:rPr>
                <w:rFonts w:ascii="Times New Roman" w:hAnsi="Times New Roman" w:cs="Times New Roman"/>
                <w:color w:val="000000" w:themeColor="text1"/>
                <w:sz w:val="24"/>
                <w:szCs w:val="24"/>
              </w:rPr>
              <w:t xml:space="preserve">now </w:t>
            </w:r>
            <w:r w:rsidR="008A377C" w:rsidRPr="00173848">
              <w:rPr>
                <w:rFonts w:ascii="Times New Roman" w:hAnsi="Times New Roman" w:cs="Times New Roman"/>
                <w:color w:val="000000" w:themeColor="text1"/>
                <w:sz w:val="24"/>
                <w:szCs w:val="24"/>
              </w:rPr>
              <w:t>reads as follows:</w:t>
            </w:r>
          </w:p>
          <w:p w14:paraId="14DD512D" w14:textId="77777777" w:rsidR="008A377C" w:rsidRPr="00173848" w:rsidRDefault="008A377C" w:rsidP="00EE0486">
            <w:pPr>
              <w:spacing w:line="360" w:lineRule="auto"/>
              <w:rPr>
                <w:rFonts w:ascii="Times New Roman" w:hAnsi="Times New Roman" w:cs="Times New Roman"/>
                <w:color w:val="000000" w:themeColor="text1"/>
                <w:sz w:val="24"/>
                <w:szCs w:val="24"/>
              </w:rPr>
            </w:pPr>
          </w:p>
          <w:p w14:paraId="2CB160A8" w14:textId="14DD36D2" w:rsidR="008A377C" w:rsidRPr="00173848" w:rsidRDefault="008A377C"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lastRenderedPageBreak/>
              <w:t>“Initial stimulation electrode impedances were kept below 100 kΩ (</w:t>
            </w:r>
            <w:r w:rsidR="00173848" w:rsidRPr="00173848">
              <w:rPr>
                <w:rFonts w:ascii="Times New Roman" w:hAnsi="Times New Roman" w:cs="Times New Roman"/>
                <w:color w:val="000000" w:themeColor="text1"/>
                <w:sz w:val="24"/>
                <w:szCs w:val="24"/>
              </w:rPr>
              <w:t>t</w:t>
            </w:r>
            <w:r w:rsidR="00066BD0" w:rsidRPr="00173848">
              <w:rPr>
                <w:rFonts w:ascii="Times New Roman" w:hAnsi="Times New Roman" w:cs="Times New Roman"/>
                <w:color w:val="000000" w:themeColor="text1"/>
                <w:sz w:val="24"/>
                <w:szCs w:val="24"/>
              </w:rPr>
              <w:t>arget</w:t>
            </w:r>
            <w:r w:rsidR="005C3936" w:rsidRPr="00173848">
              <w:rPr>
                <w:rFonts w:ascii="Times New Roman" w:hAnsi="Times New Roman" w:cs="Times New Roman"/>
                <w:color w:val="000000" w:themeColor="text1"/>
                <w:sz w:val="24"/>
                <w:szCs w:val="24"/>
              </w:rPr>
              <w:t xml:space="preserve"> </w:t>
            </w:r>
            <w:r w:rsidRPr="00173848">
              <w:rPr>
                <w:rFonts w:ascii="Times New Roman" w:hAnsi="Times New Roman" w:cs="Times New Roman"/>
                <w:color w:val="000000" w:themeColor="text1"/>
                <w:sz w:val="24"/>
                <w:szCs w:val="24"/>
              </w:rPr>
              <w:t xml:space="preserve">electrode impedance: 9.51 </w:t>
            </w:r>
            <w:bookmarkStart w:id="3" w:name="_Hlk96341482"/>
            <w:r w:rsidRPr="00173848">
              <w:rPr>
                <w:rFonts w:ascii="Times New Roman" w:hAnsi="Times New Roman" w:cs="Times New Roman"/>
                <w:color w:val="000000" w:themeColor="text1"/>
                <w:sz w:val="24"/>
                <w:szCs w:val="24"/>
              </w:rPr>
              <w:t>±</w:t>
            </w:r>
            <w:bookmarkEnd w:id="3"/>
            <w:r w:rsidRPr="00173848">
              <w:rPr>
                <w:rFonts w:ascii="Times New Roman" w:hAnsi="Times New Roman" w:cs="Times New Roman"/>
                <w:color w:val="000000" w:themeColor="text1"/>
                <w:sz w:val="24"/>
                <w:szCs w:val="24"/>
              </w:rPr>
              <w:t xml:space="preserve"> 5.48 kΩ (mean ± S.D), return electrode impedance: 11.84 ± 6.71 kΩ (mean ± S.D))”.</w:t>
            </w:r>
          </w:p>
          <w:p w14:paraId="4394D25B" w14:textId="28E99FCD" w:rsidR="008A377C" w:rsidRPr="00173848" w:rsidRDefault="008A377C" w:rsidP="00EE0486">
            <w:pPr>
              <w:spacing w:line="360" w:lineRule="auto"/>
              <w:rPr>
                <w:rFonts w:ascii="Times New Roman" w:hAnsi="Times New Roman" w:cs="Times New Roman"/>
                <w:color w:val="000000" w:themeColor="text1"/>
                <w:sz w:val="24"/>
                <w:szCs w:val="24"/>
              </w:rPr>
            </w:pPr>
          </w:p>
          <w:p w14:paraId="25A45709" w14:textId="74A4E68B" w:rsidR="008A377C" w:rsidRPr="00173848" w:rsidRDefault="008A377C" w:rsidP="00EE0486">
            <w:pPr>
              <w:spacing w:line="360" w:lineRule="auto"/>
              <w:rPr>
                <w:rFonts w:ascii="Times New Roman" w:hAnsi="Times New Roman" w:cs="Times New Roman"/>
                <w:color w:val="000000" w:themeColor="text1"/>
                <w:sz w:val="23"/>
                <w:szCs w:val="23"/>
              </w:rPr>
            </w:pPr>
            <w:r w:rsidRPr="00173848">
              <w:rPr>
                <w:rFonts w:ascii="Times New Roman" w:hAnsi="Times New Roman" w:cs="Times New Roman"/>
                <w:color w:val="000000" w:themeColor="text1"/>
                <w:sz w:val="24"/>
                <w:szCs w:val="24"/>
              </w:rPr>
              <w:t>4) W</w:t>
            </w:r>
            <w:r w:rsidRPr="00173848">
              <w:rPr>
                <w:rFonts w:ascii="Times New Roman" w:hAnsi="Times New Roman" w:cs="Times New Roman"/>
                <w:color w:val="000000" w:themeColor="text1"/>
                <w:sz w:val="23"/>
                <w:szCs w:val="23"/>
              </w:rPr>
              <w:t>hy is this so drastically different to the 1kOhm for the EEG channels (which use the same net)?</w:t>
            </w:r>
          </w:p>
          <w:p w14:paraId="752D5C1A" w14:textId="7EDC85A2" w:rsidR="008A377C" w:rsidRPr="00173848" w:rsidRDefault="008A377C"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We are very sorry for the misinformation given in the previous manuscript</w:t>
            </w:r>
            <w:r w:rsidR="005C3936" w:rsidRPr="00173848">
              <w:rPr>
                <w:rFonts w:ascii="Times New Roman" w:hAnsi="Times New Roman" w:cs="Times New Roman"/>
                <w:color w:val="000000" w:themeColor="text1"/>
                <w:sz w:val="24"/>
                <w:szCs w:val="24"/>
              </w:rPr>
              <w:t xml:space="preserve"> version</w:t>
            </w:r>
            <w:r w:rsidRPr="00173848">
              <w:rPr>
                <w:rFonts w:ascii="Times New Roman" w:hAnsi="Times New Roman" w:cs="Times New Roman"/>
                <w:color w:val="000000" w:themeColor="text1"/>
                <w:sz w:val="24"/>
                <w:szCs w:val="24"/>
              </w:rPr>
              <w:t>. Here we would like to confirm that the electrode impedances for the EEG channels were kept below 50 kΩ</w:t>
            </w:r>
            <w:r w:rsidR="00BB5479" w:rsidRPr="00173848">
              <w:rPr>
                <w:rFonts w:ascii="Times New Roman" w:hAnsi="Times New Roman" w:cs="Times New Roman"/>
                <w:color w:val="000000" w:themeColor="text1"/>
                <w:sz w:val="24"/>
                <w:szCs w:val="24"/>
              </w:rPr>
              <w:t xml:space="preserve"> (light blue channels are acceptable</w:t>
            </w:r>
            <w:r w:rsidR="00736061" w:rsidRPr="00173848">
              <w:rPr>
                <w:rFonts w:ascii="Times New Roman" w:hAnsi="Times New Roman" w:cs="Times New Roman"/>
                <w:color w:val="000000" w:themeColor="text1"/>
                <w:sz w:val="24"/>
                <w:szCs w:val="24"/>
              </w:rPr>
              <w:t xml:space="preserve"> impedances</w:t>
            </w:r>
            <w:r w:rsidR="00BB5479" w:rsidRPr="00173848">
              <w:rPr>
                <w:rFonts w:ascii="Times New Roman" w:hAnsi="Times New Roman" w:cs="Times New Roman"/>
                <w:color w:val="000000" w:themeColor="text1"/>
                <w:sz w:val="24"/>
                <w:szCs w:val="24"/>
              </w:rPr>
              <w:t>; see figure with the electrode impedance below)</w:t>
            </w:r>
            <w:r w:rsidRPr="00173848">
              <w:rPr>
                <w:rFonts w:ascii="Times New Roman" w:hAnsi="Times New Roman" w:cs="Times New Roman"/>
                <w:color w:val="000000" w:themeColor="text1"/>
                <w:sz w:val="24"/>
                <w:szCs w:val="24"/>
              </w:rPr>
              <w:t xml:space="preserve">. </w:t>
            </w:r>
            <w:r w:rsidR="005C3936" w:rsidRPr="00173848">
              <w:rPr>
                <w:rFonts w:ascii="Times New Roman" w:hAnsi="Times New Roman" w:cs="Times New Roman"/>
                <w:color w:val="000000" w:themeColor="text1"/>
                <w:sz w:val="24"/>
                <w:szCs w:val="24"/>
              </w:rPr>
              <w:t>C</w:t>
            </w:r>
            <w:r w:rsidRPr="00173848">
              <w:rPr>
                <w:rFonts w:ascii="Times New Roman" w:hAnsi="Times New Roman" w:cs="Times New Roman"/>
                <w:color w:val="000000" w:themeColor="text1"/>
                <w:sz w:val="24"/>
                <w:szCs w:val="24"/>
              </w:rPr>
              <w:t>hannel</w:t>
            </w:r>
            <w:r w:rsidR="005C3936" w:rsidRPr="00173848">
              <w:rPr>
                <w:rFonts w:ascii="Times New Roman" w:hAnsi="Times New Roman" w:cs="Times New Roman"/>
                <w:color w:val="000000" w:themeColor="text1"/>
                <w:sz w:val="24"/>
                <w:szCs w:val="24"/>
              </w:rPr>
              <w:t xml:space="preserve">s having </w:t>
            </w:r>
            <w:r w:rsidRPr="00173848">
              <w:rPr>
                <w:rFonts w:ascii="Times New Roman" w:hAnsi="Times New Roman" w:cs="Times New Roman"/>
                <w:color w:val="000000" w:themeColor="text1"/>
                <w:sz w:val="24"/>
                <w:szCs w:val="24"/>
              </w:rPr>
              <w:t>shown a</w:t>
            </w:r>
            <w:r w:rsidR="005C3936" w:rsidRPr="00173848">
              <w:rPr>
                <w:rFonts w:ascii="Times New Roman" w:hAnsi="Times New Roman" w:cs="Times New Roman"/>
                <w:color w:val="000000" w:themeColor="text1"/>
                <w:sz w:val="24"/>
                <w:szCs w:val="24"/>
              </w:rPr>
              <w:t>n</w:t>
            </w:r>
            <w:r w:rsidRPr="00173848">
              <w:rPr>
                <w:rFonts w:ascii="Times New Roman" w:hAnsi="Times New Roman" w:cs="Times New Roman"/>
                <w:color w:val="000000" w:themeColor="text1"/>
                <w:sz w:val="24"/>
                <w:szCs w:val="24"/>
              </w:rPr>
              <w:t xml:space="preserve"> impedance </w:t>
            </w:r>
            <w:r w:rsidR="005C3936" w:rsidRPr="00173848">
              <w:rPr>
                <w:rFonts w:ascii="Times New Roman" w:hAnsi="Times New Roman" w:cs="Times New Roman"/>
                <w:color w:val="000000" w:themeColor="text1"/>
                <w:sz w:val="24"/>
                <w:szCs w:val="24"/>
              </w:rPr>
              <w:t>higher th</w:t>
            </w:r>
            <w:r w:rsidR="007F6581" w:rsidRPr="00173848">
              <w:rPr>
                <w:rFonts w:ascii="Times New Roman" w:hAnsi="Times New Roman" w:cs="Times New Roman"/>
                <w:color w:val="000000" w:themeColor="text1"/>
                <w:sz w:val="24"/>
                <w:szCs w:val="24"/>
              </w:rPr>
              <w:t>an</w:t>
            </w:r>
            <w:r w:rsidR="005C3936" w:rsidRPr="00173848">
              <w:rPr>
                <w:rFonts w:ascii="Times New Roman" w:hAnsi="Times New Roman" w:cs="Times New Roman"/>
                <w:color w:val="000000" w:themeColor="text1"/>
                <w:sz w:val="24"/>
                <w:szCs w:val="24"/>
              </w:rPr>
              <w:t xml:space="preserve"> </w:t>
            </w:r>
            <w:r w:rsidRPr="00173848">
              <w:rPr>
                <w:rFonts w:ascii="Times New Roman" w:hAnsi="Times New Roman" w:cs="Times New Roman"/>
                <w:color w:val="000000" w:themeColor="text1"/>
                <w:sz w:val="24"/>
                <w:szCs w:val="24"/>
              </w:rPr>
              <w:t>100 kΩ were discarded</w:t>
            </w:r>
            <w:r w:rsidR="00BB5479" w:rsidRPr="00173848">
              <w:rPr>
                <w:rFonts w:ascii="Times New Roman" w:hAnsi="Times New Roman" w:cs="Times New Roman"/>
                <w:color w:val="000000" w:themeColor="text1"/>
                <w:sz w:val="24"/>
                <w:szCs w:val="24"/>
              </w:rPr>
              <w:t>. We included this information and the text read as follows:</w:t>
            </w:r>
          </w:p>
          <w:p w14:paraId="6260B0FB" w14:textId="77777777" w:rsidR="00BB5479" w:rsidRPr="00173848" w:rsidRDefault="00BB5479" w:rsidP="00EE0486">
            <w:pPr>
              <w:spacing w:line="360" w:lineRule="auto"/>
              <w:rPr>
                <w:rFonts w:ascii="Times New Roman" w:hAnsi="Times New Roman" w:cs="Times New Roman"/>
                <w:color w:val="000000" w:themeColor="text1"/>
                <w:sz w:val="24"/>
                <w:szCs w:val="24"/>
              </w:rPr>
            </w:pPr>
          </w:p>
          <w:p w14:paraId="1E423753" w14:textId="24C0F727" w:rsidR="00BB5479" w:rsidRPr="00173848" w:rsidRDefault="00BB5479" w:rsidP="00EE0486">
            <w:pPr>
              <w:spacing w:line="360" w:lineRule="auto"/>
              <w:rPr>
                <w:rFonts w:ascii="Times New Roman" w:hAnsi="Times New Roman" w:cs="Times New Roman"/>
                <w:color w:val="000000" w:themeColor="text1"/>
                <w:sz w:val="24"/>
                <w:szCs w:val="24"/>
              </w:rPr>
            </w:pPr>
            <w:r w:rsidRPr="00173848">
              <w:rPr>
                <w:rFonts w:ascii="Times New Roman" w:hAnsi="Times New Roman" w:cs="Times New Roman"/>
                <w:color w:val="000000" w:themeColor="text1"/>
                <w:sz w:val="24"/>
                <w:szCs w:val="24"/>
              </w:rPr>
              <w:t>“The electrode impedances from all channels were kept below 50 kΩ. We applied an offline line noise filter at 50 Hz and carried out bad channel replacement using the Net Station tools (Electrical Geodesics, Inc.). Channels were labelled as bad when the system indicated a higher electrodes impedance of &gt; 100 kΩ as a result of dried electrodes”.</w:t>
            </w:r>
          </w:p>
          <w:p w14:paraId="7B2CA178" w14:textId="77777777" w:rsidR="00BB5479" w:rsidRPr="00173848" w:rsidRDefault="00BB5479" w:rsidP="00EE0486">
            <w:pPr>
              <w:spacing w:line="360" w:lineRule="auto"/>
              <w:rPr>
                <w:rFonts w:ascii="Times New Roman" w:hAnsi="Times New Roman" w:cs="Times New Roman"/>
                <w:color w:val="000000" w:themeColor="text1"/>
                <w:sz w:val="24"/>
                <w:szCs w:val="24"/>
              </w:rPr>
            </w:pPr>
          </w:p>
          <w:p w14:paraId="7DBB0740" w14:textId="77777777" w:rsidR="005F65CA" w:rsidRPr="00173848" w:rsidRDefault="005F65CA" w:rsidP="00EE0486">
            <w:pPr>
              <w:spacing w:line="36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953"/>
            </w:tblGrid>
            <w:tr w:rsidR="00173848" w:rsidRPr="00173848" w14:paraId="525EBB69" w14:textId="77777777" w:rsidTr="00D4033B">
              <w:tc>
                <w:tcPr>
                  <w:tcW w:w="8953" w:type="dxa"/>
                </w:tcPr>
                <w:p w14:paraId="4FE9AB55" w14:textId="6400D8B9" w:rsidR="003647B7" w:rsidRPr="00173848" w:rsidRDefault="003647B7" w:rsidP="005E2430">
                  <w:pPr>
                    <w:spacing w:line="360" w:lineRule="auto"/>
                    <w:jc w:val="center"/>
                    <w:rPr>
                      <w:rFonts w:ascii="Times New Roman" w:hAnsi="Times New Roman" w:cs="Times New Roman"/>
                      <w:color w:val="000000" w:themeColor="text1"/>
                      <w:sz w:val="24"/>
                      <w:szCs w:val="24"/>
                    </w:rPr>
                  </w:pPr>
                  <w:r w:rsidRPr="00173848">
                    <w:rPr>
                      <w:rFonts w:ascii="Times New Roman" w:hAnsi="Times New Roman" w:cs="Times New Roman"/>
                      <w:noProof/>
                      <w:color w:val="000000" w:themeColor="text1"/>
                      <w:sz w:val="24"/>
                      <w:szCs w:val="24"/>
                    </w:rPr>
                    <w:lastRenderedPageBreak/>
                    <w:drawing>
                      <wp:inline distT="0" distB="0" distL="0" distR="0" wp14:anchorId="172B8801" wp14:editId="7A8F8A67">
                        <wp:extent cx="4500000" cy="6763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00000" cy="6763512"/>
                                </a:xfrm>
                                <a:prstGeom prst="rect">
                                  <a:avLst/>
                                </a:prstGeom>
                              </pic:spPr>
                            </pic:pic>
                          </a:graphicData>
                        </a:graphic>
                      </wp:inline>
                    </w:drawing>
                  </w:r>
                </w:p>
              </w:tc>
            </w:tr>
            <w:tr w:rsidR="00173848" w:rsidRPr="00173848" w14:paraId="05124007" w14:textId="77777777" w:rsidTr="0079525E">
              <w:tc>
                <w:tcPr>
                  <w:tcW w:w="8953" w:type="dxa"/>
                </w:tcPr>
                <w:p w14:paraId="4BB1F509" w14:textId="18AC110D" w:rsidR="003647B7" w:rsidRPr="00173848" w:rsidRDefault="003647B7" w:rsidP="003647B7">
                  <w:pPr>
                    <w:spacing w:line="360" w:lineRule="auto"/>
                    <w:jc w:val="center"/>
                    <w:rPr>
                      <w:rFonts w:ascii="Times New Roman" w:hAnsi="Times New Roman" w:cs="Times New Roman"/>
                      <w:noProof/>
                      <w:color w:val="000000" w:themeColor="text1"/>
                      <w:sz w:val="24"/>
                      <w:szCs w:val="24"/>
                    </w:rPr>
                  </w:pPr>
                  <w:r w:rsidRPr="00173848">
                    <w:rPr>
                      <w:rFonts w:ascii="Times New Roman" w:hAnsi="Times New Roman" w:cs="Times New Roman"/>
                      <w:noProof/>
                      <w:color w:val="000000" w:themeColor="text1"/>
                      <w:sz w:val="24"/>
                      <w:szCs w:val="24"/>
                    </w:rPr>
                    <w:lastRenderedPageBreak/>
                    <w:drawing>
                      <wp:inline distT="0" distB="0" distL="0" distR="0" wp14:anchorId="3478E875" wp14:editId="3D8EAA31">
                        <wp:extent cx="4500000" cy="6753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00000" cy="6753249"/>
                                </a:xfrm>
                                <a:prstGeom prst="rect">
                                  <a:avLst/>
                                </a:prstGeom>
                              </pic:spPr>
                            </pic:pic>
                          </a:graphicData>
                        </a:graphic>
                      </wp:inline>
                    </w:drawing>
                  </w:r>
                </w:p>
              </w:tc>
            </w:tr>
            <w:tr w:rsidR="00173848" w:rsidRPr="00173848" w14:paraId="514E579A" w14:textId="77777777" w:rsidTr="000330DC">
              <w:tc>
                <w:tcPr>
                  <w:tcW w:w="8953" w:type="dxa"/>
                </w:tcPr>
                <w:p w14:paraId="57898208" w14:textId="1BD8683A" w:rsidR="005F65CA" w:rsidRPr="00173848" w:rsidRDefault="005F65CA" w:rsidP="00EE0486">
                  <w:pPr>
                    <w:spacing w:line="360" w:lineRule="auto"/>
                    <w:jc w:val="center"/>
                    <w:rPr>
                      <w:rFonts w:ascii="Times New Roman" w:hAnsi="Times New Roman" w:cs="Times New Roman"/>
                      <w:color w:val="000000" w:themeColor="text1"/>
                      <w:sz w:val="24"/>
                      <w:szCs w:val="24"/>
                    </w:rPr>
                  </w:pPr>
                  <w:r w:rsidRPr="00173848">
                    <w:rPr>
                      <w:rFonts w:ascii="Times New Roman" w:hAnsi="Times New Roman" w:cs="Times New Roman"/>
                      <w:noProof/>
                      <w:color w:val="000000" w:themeColor="text1"/>
                      <w:sz w:val="24"/>
                      <w:szCs w:val="24"/>
                    </w:rPr>
                    <w:lastRenderedPageBreak/>
                    <w:drawing>
                      <wp:inline distT="0" distB="0" distL="0" distR="0" wp14:anchorId="74BDA869" wp14:editId="26D3EEA1">
                        <wp:extent cx="4500000" cy="67424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500000" cy="6742435"/>
                                </a:xfrm>
                                <a:prstGeom prst="rect">
                                  <a:avLst/>
                                </a:prstGeom>
                              </pic:spPr>
                            </pic:pic>
                          </a:graphicData>
                        </a:graphic>
                      </wp:inline>
                    </w:drawing>
                  </w:r>
                </w:p>
              </w:tc>
            </w:tr>
          </w:tbl>
          <w:p w14:paraId="1980D068" w14:textId="77777777" w:rsidR="00BB5479" w:rsidRPr="00173848" w:rsidRDefault="00BB5479" w:rsidP="00EE0486">
            <w:pPr>
              <w:widowControl w:val="0"/>
              <w:autoSpaceDE w:val="0"/>
              <w:autoSpaceDN w:val="0"/>
              <w:adjustRightInd w:val="0"/>
              <w:spacing w:line="360" w:lineRule="auto"/>
              <w:ind w:left="640" w:hanging="640"/>
              <w:rPr>
                <w:rFonts w:ascii="Times New Roman" w:hAnsi="Times New Roman" w:cs="Times New Roman"/>
                <w:color w:val="000000" w:themeColor="text1"/>
                <w:sz w:val="24"/>
                <w:szCs w:val="24"/>
              </w:rPr>
            </w:pPr>
          </w:p>
          <w:p w14:paraId="5876C183" w14:textId="77777777" w:rsidR="00BB5479" w:rsidRPr="00173848" w:rsidRDefault="00BB5479" w:rsidP="00EE0486">
            <w:pPr>
              <w:widowControl w:val="0"/>
              <w:autoSpaceDE w:val="0"/>
              <w:autoSpaceDN w:val="0"/>
              <w:adjustRightInd w:val="0"/>
              <w:spacing w:line="360" w:lineRule="auto"/>
              <w:ind w:left="640" w:hanging="640"/>
              <w:rPr>
                <w:rFonts w:ascii="Times New Roman" w:hAnsi="Times New Roman" w:cs="Times New Roman"/>
                <w:color w:val="000000" w:themeColor="text1"/>
                <w:sz w:val="24"/>
                <w:szCs w:val="24"/>
              </w:rPr>
            </w:pPr>
          </w:p>
          <w:p w14:paraId="1B5FCB1E" w14:textId="4EB137DA" w:rsidR="00BB5479" w:rsidRPr="00173848" w:rsidRDefault="00BB5479" w:rsidP="00EE0486">
            <w:pPr>
              <w:widowControl w:val="0"/>
              <w:autoSpaceDE w:val="0"/>
              <w:autoSpaceDN w:val="0"/>
              <w:adjustRightInd w:val="0"/>
              <w:spacing w:line="360" w:lineRule="auto"/>
              <w:ind w:left="640" w:hanging="640"/>
              <w:rPr>
                <w:rFonts w:ascii="Times New Roman" w:hAnsi="Times New Roman" w:cs="Times New Roman"/>
                <w:color w:val="000000" w:themeColor="text1"/>
                <w:sz w:val="24"/>
                <w:szCs w:val="24"/>
              </w:rPr>
            </w:pPr>
            <w:r w:rsidRPr="00173848">
              <w:rPr>
                <w:rFonts w:ascii="Times New Roman" w:hAnsi="Times New Roman" w:cs="Times New Roman"/>
                <w:noProof/>
                <w:color w:val="000000" w:themeColor="text1"/>
                <w:sz w:val="24"/>
                <w:szCs w:val="24"/>
              </w:rPr>
              <w:drawing>
                <wp:inline distT="0" distB="0" distL="0" distR="0" wp14:anchorId="7FB89576" wp14:editId="4723AE45">
                  <wp:extent cx="5639815" cy="2941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9680" cy="2951680"/>
                          </a:xfrm>
                          <a:prstGeom prst="rect">
                            <a:avLst/>
                          </a:prstGeom>
                        </pic:spPr>
                      </pic:pic>
                    </a:graphicData>
                  </a:graphic>
                </wp:inline>
              </w:drawing>
            </w:r>
          </w:p>
          <w:p w14:paraId="11CBFE59" w14:textId="7E394774" w:rsidR="001D2C9B" w:rsidRPr="00173848" w:rsidRDefault="001D2C9B" w:rsidP="00675DA6">
            <w:pPr>
              <w:widowControl w:val="0"/>
              <w:autoSpaceDE w:val="0"/>
              <w:autoSpaceDN w:val="0"/>
              <w:adjustRightInd w:val="0"/>
              <w:spacing w:line="360" w:lineRule="auto"/>
              <w:rPr>
                <w:rFonts w:ascii="Times New Roman" w:hAnsi="Times New Roman" w:cs="Times New Roman"/>
                <w:color w:val="000000" w:themeColor="text1"/>
                <w:sz w:val="24"/>
                <w:szCs w:val="24"/>
              </w:rPr>
            </w:pPr>
          </w:p>
        </w:tc>
      </w:tr>
      <w:tr w:rsidR="00735803" w:rsidRPr="008A2942" w14:paraId="6714A840" w14:textId="77777777" w:rsidTr="00735803">
        <w:tc>
          <w:tcPr>
            <w:tcW w:w="4585" w:type="dxa"/>
          </w:tcPr>
          <w:p w14:paraId="69596AD5" w14:textId="05C1302A" w:rsidR="00735803" w:rsidRPr="008A2942" w:rsidRDefault="008E6CD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lastRenderedPageBreak/>
              <w:t>6. Methods/EEG: why were the data band-pass filtered in two steps and not immediately with the narrower filter?</w:t>
            </w:r>
          </w:p>
        </w:tc>
        <w:tc>
          <w:tcPr>
            <w:tcW w:w="9179" w:type="dxa"/>
          </w:tcPr>
          <w:p w14:paraId="78038F8D" w14:textId="5D587E92" w:rsidR="00735803" w:rsidRDefault="008102C2"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We followed and adapted the analysis pipeline as described by </w:t>
            </w:r>
            <w:r>
              <w:rPr>
                <w:rFonts w:ascii="Times New Roman" w:hAnsi="Times New Roman" w:cs="Times New Roman"/>
                <w:sz w:val="24"/>
                <w:szCs w:val="24"/>
              </w:rPr>
              <w:fldChar w:fldCharType="begin" w:fldLock="1"/>
            </w:r>
            <w:r w:rsidR="00EC0F4B">
              <w:rPr>
                <w:rFonts w:ascii="Times New Roman" w:hAnsi="Times New Roman" w:cs="Times New Roman"/>
                <w:sz w:val="24"/>
                <w:szCs w:val="24"/>
              </w:rPr>
              <w:instrText>ADDIN CSL_CITATION {"citationItems":[{"id":"ITEM-1","itemData":{"DOI":"10.3389/fnins.2018.00309","ISSN":"1662453X","PMID":"29867321","abstract":"EEG source localization approaches are often used to disentangle the spatial patterns mixed up in scalp electroencephalography (EEG) recordings. However, approaches differ substantially between experiments, may be strongly parameter-dependent, and results are not necessarily meaningful. In this paper we provide a pipeline for EEG source estimation, from raw EEG data pre-processing using EEGLAB functions up to source-level analysis as implemented in Brainstorm. The pipeline is tested using a data set of 10 individuals performing an auditory attention task. The analysis approach estimates sources of 64-channel EEG data without the prerequisite of individual anatomies or individually digitized sensor positions. First, we show advanced EEG pre-processing using EEGLAB, which includes artefact attenuation using independent component analysis (ICA). ICA is a linear decomposition technique that aims to reveal the underlying statistical sources of mixed signals and is further a powerful tool to attenuate stereotypical artefacts (e.g. eye movements or heartbeat). Data submitted to ICA are pre-processed to facilitate good-quality decompositions. Aiming towards an objective approach on component identification, the semi-automatic CORRMAP algorithm is applied for the identification of components representing prominent and stereotypic artefacts. Second, we present a step-wise approach to estimate active sources of auditory cortex event-related processing, on a single subject level. The presented approach assumes that no individual anatomy is available and therefore the default anatomy ICBM152, as implemented in Brainstorm, is used for all individuals. Individual noise modelling in this dataset is based on the pre-stimulus baseline period. For EEG source modelling we use the OpenMEEG algorithm as the underlying forward model based on the symmetric Boundary Element Method (BEM). We then apply the method of dynamical statistical parametric mapping (dSPM) to obtain physiologically plausible EEG source estimates. Finally, we show how to perform group level analysis in the time domain on anatomically defined regions of interest (auditory scout). The proposed pipeline needs to be tailored to the specific datasets and paradigms. However, the straightforward combination of EEGLAB and Brainstorm analysis tools may be of interest to others performing EEG source localization.","author":[{"dropping-particle":"","family":"Stropahl","given":"Maren","non-dropping-particle":"","parse-names":false,"suffix":""},{"dropping-particle":"","family":"Bauer","given":"Anna Katharina R.","non-dropping-particle":"","parse-names":false,"suffix":""},{"dropping-particle":"","family":"Debener","given":"Stefan","non-dropping-particle":"","parse-names":false,"suffix":""},{"dropping-particle":"","family":"Bleichner","given":"Martin G.","non-dropping-particle":"","parse-names":false,"suffix":""}],"container-title":"Frontiers in Neuroscience","id":"ITEM-1","issue":"MAY","issued":{"date-parts":[["2018"]]},"page":"1-11","title":"Source-Modeling auditory processes of EEG data using EEGLAB and brainstorm","type":"article-journal","volume":"12"},"uris":["http://www.mendeley.com/documents/?uuid=676c7890-97dd-4450-9612-3a3b2a9debc0"]}],"mendeley":{"formattedCitation":"[11]","plainTextFormattedCitation":"[11]","previouslyFormattedCitation":"[11]"},"properties":{"noteIndex":0},"schema":"https://github.com/citation-style-language/schema/raw/master/csl-citation.json"}</w:instrText>
            </w:r>
            <w:r>
              <w:rPr>
                <w:rFonts w:ascii="Times New Roman" w:hAnsi="Times New Roman" w:cs="Times New Roman"/>
                <w:sz w:val="24"/>
                <w:szCs w:val="24"/>
              </w:rPr>
              <w:fldChar w:fldCharType="separate"/>
            </w:r>
            <w:r w:rsidR="004C146F" w:rsidRPr="004C146F">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B6616">
              <w:rPr>
                <w:rFonts w:ascii="Times New Roman" w:hAnsi="Times New Roman" w:cs="Times New Roman"/>
                <w:sz w:val="24"/>
                <w:szCs w:val="24"/>
              </w:rPr>
              <w:t xml:space="preserve">The first band-pass filter was carried out to prepare the data for independent component analysis (ICA) </w:t>
            </w:r>
            <w:r w:rsidR="00D665B4">
              <w:rPr>
                <w:rFonts w:ascii="Times New Roman" w:hAnsi="Times New Roman" w:cs="Times New Roman"/>
                <w:sz w:val="24"/>
                <w:szCs w:val="24"/>
              </w:rPr>
              <w:t>based artefact attenuation</w:t>
            </w:r>
            <w:r w:rsidR="005A4E72">
              <w:rPr>
                <w:rFonts w:ascii="Times New Roman" w:hAnsi="Times New Roman" w:cs="Times New Roman"/>
                <w:sz w:val="24"/>
                <w:szCs w:val="24"/>
              </w:rPr>
              <w:t xml:space="preserve"> on continuous data</w:t>
            </w:r>
            <w:r w:rsidR="00D665B4">
              <w:rPr>
                <w:rFonts w:ascii="Times New Roman" w:hAnsi="Times New Roman" w:cs="Times New Roman"/>
                <w:sz w:val="24"/>
                <w:szCs w:val="24"/>
              </w:rPr>
              <w:t>.</w:t>
            </w:r>
            <w:r w:rsidR="00DB6616">
              <w:rPr>
                <w:rFonts w:ascii="Times New Roman" w:hAnsi="Times New Roman" w:cs="Times New Roman"/>
                <w:sz w:val="24"/>
                <w:szCs w:val="24"/>
              </w:rPr>
              <w:t xml:space="preserve"> </w:t>
            </w:r>
            <w:r>
              <w:rPr>
                <w:rFonts w:ascii="Times New Roman" w:hAnsi="Times New Roman" w:cs="Times New Roman"/>
                <w:sz w:val="24"/>
                <w:szCs w:val="24"/>
              </w:rPr>
              <w:t xml:space="preserve">Data were low-pass filtered and high-pass filtered to improve the ICA decomposition quality. </w:t>
            </w:r>
            <w:r w:rsidR="00D958AE">
              <w:rPr>
                <w:rFonts w:ascii="Times New Roman" w:hAnsi="Times New Roman" w:cs="Times New Roman"/>
                <w:sz w:val="24"/>
                <w:szCs w:val="24"/>
              </w:rPr>
              <w:t xml:space="preserve">High-pass filtering between 1 and 2 Hz was reported to produce </w:t>
            </w:r>
            <w:r w:rsidR="00745D3B">
              <w:rPr>
                <w:rFonts w:ascii="Times New Roman" w:hAnsi="Times New Roman" w:cs="Times New Roman"/>
                <w:sz w:val="24"/>
                <w:szCs w:val="24"/>
              </w:rPr>
              <w:t xml:space="preserve">a </w:t>
            </w:r>
            <w:r w:rsidR="00D958AE">
              <w:rPr>
                <w:rFonts w:ascii="Times New Roman" w:hAnsi="Times New Roman" w:cs="Times New Roman"/>
                <w:sz w:val="24"/>
                <w:szCs w:val="24"/>
              </w:rPr>
              <w:t>good ICA decomposition in term of its signal to noise ratio (SNR), classification accuracy and “</w:t>
            </w:r>
            <w:proofErr w:type="spellStart"/>
            <w:r w:rsidR="00D958AE">
              <w:rPr>
                <w:rFonts w:ascii="Times New Roman" w:hAnsi="Times New Roman" w:cs="Times New Roman"/>
                <w:sz w:val="24"/>
                <w:szCs w:val="24"/>
              </w:rPr>
              <w:t>dipolarity</w:t>
            </w:r>
            <w:proofErr w:type="spellEnd"/>
            <w:r w:rsidR="00D958AE">
              <w:rPr>
                <w:rFonts w:ascii="Times New Roman" w:hAnsi="Times New Roman" w:cs="Times New Roman"/>
                <w:sz w:val="24"/>
                <w:szCs w:val="24"/>
              </w:rPr>
              <w:t xml:space="preserve">” </w:t>
            </w:r>
            <w:r w:rsidR="00D958AE">
              <w:rPr>
                <w:rFonts w:ascii="Times New Roman" w:hAnsi="Times New Roman" w:cs="Times New Roman"/>
                <w:sz w:val="24"/>
                <w:szCs w:val="24"/>
              </w:rPr>
              <w:fldChar w:fldCharType="begin" w:fldLock="1"/>
            </w:r>
            <w:r w:rsidR="00EC0F4B">
              <w:rPr>
                <w:rFonts w:ascii="Times New Roman" w:hAnsi="Times New Roman" w:cs="Times New Roman"/>
                <w:sz w:val="24"/>
                <w:szCs w:val="24"/>
              </w:rPr>
              <w:instrText>ADDIN CSL_CITATION {"citationItems":[{"id":"ITEM-1","itemData":{"DOI":"10.1109/EMBC.2015.7319296","ISBN":"9781424492718","ISSN":"1557170X","PMID":"26737196","abstract":"Standard artifact removal methods for electroencephalographic (EEG) signals are either based on Independent Component Analysis (ICA) or they regress out ocular activity measured at electrooculogram (EOG) channels. Successful ICA-based artifact reduction relies on suitable pre-processing. Here we systematically evaluate the effects of high-pass filtering at different frequencies. Offline analyses were based on event-related potential data from 21 participants performing a standard auditory oddball task and an automatic artifactual component classifier method (MARA). As a pre-processing step for ICA, high-pass filtering between 1-2 Hz consistently produced good results in terms of signal-to-noise ratio (SNR), single-trial classification accuracy and the percentage of `near-dipolar' ICA components. Relative to no artifact reduction, ICA-based artifact removal significantly improved SNR and classification accuracy. This was not the case for a regression-based approach to remove EOG artifacts.","author":[{"dropping-particle":"","family":"Winkler","given":"Irene","non-dropping-particle":"","parse-names":false,"suffix":""},{"dropping-particle":"","family":"Debener","given":"Stefan","non-dropping-particle":"","parse-names":false,"suffix":""},{"dropping-particle":"","family":"Muller","given":"Klaus Robert","non-dropping-particle":"","parse-names":false,"suffix":""},{"dropping-particle":"","family":"Tangermann","given":"Michael","non-dropping-particle":"","parse-names":false,"suffix":""}],"container-title":"Proceedings of the Annual International Conference of the IEEE Engineering in Medicine and Biology Society, EMBS","id":"ITEM-1","issued":{"date-parts":[["2015"]]},"page":"4101-4105","title":"On the influence of high-pass filtering on ICA-based artifact reduction in EEG-ERP","type":"article-journal","volume":"2015-Novem"},"uris":["http://www.mendeley.com/documents/?uuid=3c7360a6-cd09-4955-9972-519f86b52742"]}],"mendeley":{"formattedCitation":"[12]","plainTextFormattedCitation":"[12]","previouslyFormattedCitation":"[12]"},"properties":{"noteIndex":0},"schema":"https://github.com/citation-style-language/schema/raw/master/csl-citation.json"}</w:instrText>
            </w:r>
            <w:r w:rsidR="00D958AE">
              <w:rPr>
                <w:rFonts w:ascii="Times New Roman" w:hAnsi="Times New Roman" w:cs="Times New Roman"/>
                <w:sz w:val="24"/>
                <w:szCs w:val="24"/>
              </w:rPr>
              <w:fldChar w:fldCharType="separate"/>
            </w:r>
            <w:r w:rsidR="004C146F" w:rsidRPr="004C146F">
              <w:rPr>
                <w:rFonts w:ascii="Times New Roman" w:hAnsi="Times New Roman" w:cs="Times New Roman"/>
                <w:noProof/>
                <w:sz w:val="24"/>
                <w:szCs w:val="24"/>
              </w:rPr>
              <w:t>[12]</w:t>
            </w:r>
            <w:r w:rsidR="00D958AE">
              <w:rPr>
                <w:rFonts w:ascii="Times New Roman" w:hAnsi="Times New Roman" w:cs="Times New Roman"/>
                <w:sz w:val="24"/>
                <w:szCs w:val="24"/>
              </w:rPr>
              <w:fldChar w:fldCharType="end"/>
            </w:r>
            <w:r w:rsidR="00D958AE">
              <w:rPr>
                <w:rFonts w:ascii="Times New Roman" w:hAnsi="Times New Roman" w:cs="Times New Roman"/>
                <w:sz w:val="24"/>
                <w:szCs w:val="24"/>
              </w:rPr>
              <w:t xml:space="preserve">. </w:t>
            </w:r>
          </w:p>
          <w:p w14:paraId="14EF7E1A" w14:textId="77777777" w:rsidR="008A1AB1" w:rsidRDefault="008A1AB1" w:rsidP="00EE0486">
            <w:pPr>
              <w:spacing w:line="360" w:lineRule="auto"/>
              <w:rPr>
                <w:rFonts w:ascii="Times New Roman" w:hAnsi="Times New Roman" w:cs="Times New Roman"/>
                <w:sz w:val="24"/>
                <w:szCs w:val="24"/>
              </w:rPr>
            </w:pPr>
          </w:p>
          <w:p w14:paraId="52EB8EF8" w14:textId="4E250C58" w:rsidR="00C43C55" w:rsidRDefault="00D665B4" w:rsidP="00EE0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band-pass filter was conducted at the </w:t>
            </w:r>
            <w:r w:rsidR="00745D3B">
              <w:rPr>
                <w:rFonts w:ascii="Times New Roman" w:hAnsi="Times New Roman" w:cs="Times New Roman"/>
                <w:sz w:val="24"/>
                <w:szCs w:val="24"/>
              </w:rPr>
              <w:t xml:space="preserve">next </w:t>
            </w:r>
            <w:r>
              <w:rPr>
                <w:rFonts w:ascii="Times New Roman" w:hAnsi="Times New Roman" w:cs="Times New Roman"/>
                <w:sz w:val="24"/>
                <w:szCs w:val="24"/>
              </w:rPr>
              <w:t>pre-processing steps</w:t>
            </w:r>
            <w:r w:rsidR="008868A7">
              <w:rPr>
                <w:rFonts w:ascii="Times New Roman" w:hAnsi="Times New Roman" w:cs="Times New Roman"/>
                <w:sz w:val="24"/>
                <w:szCs w:val="24"/>
              </w:rPr>
              <w:t xml:space="preserve"> </w:t>
            </w:r>
            <w:r>
              <w:rPr>
                <w:rFonts w:ascii="Times New Roman" w:hAnsi="Times New Roman" w:cs="Times New Roman"/>
                <w:sz w:val="24"/>
                <w:szCs w:val="24"/>
              </w:rPr>
              <w:t>after cleaning the continuous data from stereotypical artifacts</w:t>
            </w:r>
            <w:r w:rsidR="003D64D3">
              <w:rPr>
                <w:rFonts w:ascii="Times New Roman" w:hAnsi="Times New Roman" w:cs="Times New Roman"/>
                <w:sz w:val="24"/>
                <w:szCs w:val="24"/>
              </w:rPr>
              <w:t xml:space="preserve"> (i.e., eye blinks, lateral eye movements and electrical heartbeats)</w:t>
            </w:r>
            <w:r>
              <w:rPr>
                <w:rFonts w:ascii="Times New Roman" w:hAnsi="Times New Roman" w:cs="Times New Roman"/>
                <w:sz w:val="24"/>
                <w:szCs w:val="24"/>
              </w:rPr>
              <w:t xml:space="preserve"> with ICA.</w:t>
            </w:r>
            <w:r w:rsidR="005A4E72">
              <w:rPr>
                <w:rFonts w:ascii="Times New Roman" w:hAnsi="Times New Roman" w:cs="Times New Roman"/>
                <w:sz w:val="24"/>
                <w:szCs w:val="24"/>
              </w:rPr>
              <w:t xml:space="preserve"> </w:t>
            </w:r>
            <w:r w:rsidR="003D64D3">
              <w:rPr>
                <w:rFonts w:ascii="Times New Roman" w:hAnsi="Times New Roman" w:cs="Times New Roman"/>
                <w:sz w:val="24"/>
                <w:szCs w:val="24"/>
              </w:rPr>
              <w:t xml:space="preserve">The second filter </w:t>
            </w:r>
            <w:r w:rsidR="005A4E72">
              <w:rPr>
                <w:rFonts w:ascii="Times New Roman" w:hAnsi="Times New Roman" w:cs="Times New Roman"/>
                <w:sz w:val="24"/>
                <w:szCs w:val="24"/>
              </w:rPr>
              <w:t>is intended to</w:t>
            </w:r>
            <w:r w:rsidR="003D64D3">
              <w:rPr>
                <w:rFonts w:ascii="Times New Roman" w:hAnsi="Times New Roman" w:cs="Times New Roman"/>
                <w:sz w:val="24"/>
                <w:szCs w:val="24"/>
              </w:rPr>
              <w:t xml:space="preserve"> attenuate remaining artifacts.</w:t>
            </w:r>
          </w:p>
          <w:p w14:paraId="713DB34E" w14:textId="0E891B6A" w:rsidR="003D64D3" w:rsidRPr="008A2942" w:rsidRDefault="003D64D3" w:rsidP="00EE0486">
            <w:pPr>
              <w:spacing w:line="360" w:lineRule="auto"/>
              <w:rPr>
                <w:rFonts w:ascii="Times New Roman" w:hAnsi="Times New Roman" w:cs="Times New Roman"/>
                <w:sz w:val="24"/>
                <w:szCs w:val="24"/>
              </w:rPr>
            </w:pPr>
          </w:p>
        </w:tc>
      </w:tr>
      <w:tr w:rsidR="00735803" w:rsidRPr="008A2942" w14:paraId="7F775D49" w14:textId="77777777" w:rsidTr="00735803">
        <w:tc>
          <w:tcPr>
            <w:tcW w:w="4585" w:type="dxa"/>
          </w:tcPr>
          <w:p w14:paraId="1E879544" w14:textId="1B13E77D" w:rsidR="00735803" w:rsidRPr="008A2942" w:rsidRDefault="008E6CD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lastRenderedPageBreak/>
              <w:t xml:space="preserve">7. Methods/analysis: for the main experiment it is stated that fieldtrip was used for analysis, though it seems it is a mix of </w:t>
            </w:r>
            <w:proofErr w:type="spellStart"/>
            <w:r w:rsidRPr="008A2942">
              <w:rPr>
                <w:rFonts w:ascii="Times New Roman" w:hAnsi="Times New Roman" w:cs="Times New Roman"/>
                <w:color w:val="201F1E"/>
                <w:sz w:val="23"/>
                <w:szCs w:val="23"/>
              </w:rPr>
              <w:t>eeglab</w:t>
            </w:r>
            <w:proofErr w:type="spellEnd"/>
            <w:r w:rsidRPr="008A2942">
              <w:rPr>
                <w:rFonts w:ascii="Times New Roman" w:hAnsi="Times New Roman" w:cs="Times New Roman"/>
                <w:color w:val="201F1E"/>
                <w:sz w:val="23"/>
                <w:szCs w:val="23"/>
              </w:rPr>
              <w:t xml:space="preserve"> and fieldtrip. Please correct.</w:t>
            </w:r>
            <w:r w:rsidRPr="008A2942">
              <w:rPr>
                <w:rFonts w:ascii="Times New Roman" w:hAnsi="Times New Roman" w:cs="Times New Roman"/>
                <w:color w:val="201F1E"/>
                <w:sz w:val="23"/>
                <w:szCs w:val="23"/>
              </w:rPr>
              <w:br/>
            </w:r>
          </w:p>
        </w:tc>
        <w:tc>
          <w:tcPr>
            <w:tcW w:w="9179" w:type="dxa"/>
          </w:tcPr>
          <w:p w14:paraId="75402F9B" w14:textId="5C6896D5" w:rsidR="00735803" w:rsidRDefault="000A7F2E"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r w:rsidR="0082268D">
              <w:rPr>
                <w:rFonts w:ascii="Times New Roman" w:hAnsi="Times New Roman" w:cs="Times New Roman"/>
                <w:sz w:val="24"/>
                <w:szCs w:val="24"/>
              </w:rPr>
              <w:t xml:space="preserve">now </w:t>
            </w:r>
            <w:r>
              <w:rPr>
                <w:rFonts w:ascii="Times New Roman" w:hAnsi="Times New Roman" w:cs="Times New Roman"/>
                <w:sz w:val="24"/>
                <w:szCs w:val="24"/>
              </w:rPr>
              <w:t>clarif</w:t>
            </w:r>
            <w:r w:rsidR="0082268D">
              <w:rPr>
                <w:rFonts w:ascii="Times New Roman" w:hAnsi="Times New Roman" w:cs="Times New Roman"/>
                <w:sz w:val="24"/>
                <w:szCs w:val="24"/>
              </w:rPr>
              <w:t>y</w:t>
            </w:r>
            <w:r>
              <w:rPr>
                <w:rFonts w:ascii="Times New Roman" w:hAnsi="Times New Roman" w:cs="Times New Roman"/>
                <w:sz w:val="24"/>
                <w:szCs w:val="24"/>
              </w:rPr>
              <w:t xml:space="preserve"> that we use</w:t>
            </w:r>
            <w:r w:rsidR="0082268D">
              <w:rPr>
                <w:rFonts w:ascii="Times New Roman" w:hAnsi="Times New Roman" w:cs="Times New Roman"/>
                <w:sz w:val="24"/>
                <w:szCs w:val="24"/>
              </w:rPr>
              <w:t>d</w:t>
            </w:r>
            <w:r>
              <w:rPr>
                <w:rFonts w:ascii="Times New Roman" w:hAnsi="Times New Roman" w:cs="Times New Roman"/>
                <w:sz w:val="24"/>
                <w:szCs w:val="24"/>
              </w:rPr>
              <w:t xml:space="preserve"> the EEGLAB toolbox to do EEG</w:t>
            </w:r>
            <w:r w:rsidR="00714215">
              <w:rPr>
                <w:rFonts w:ascii="Times New Roman" w:hAnsi="Times New Roman" w:cs="Times New Roman"/>
                <w:sz w:val="24"/>
                <w:szCs w:val="24"/>
              </w:rPr>
              <w:t xml:space="preserve"> data pre-processing and later we converted </w:t>
            </w:r>
            <w:r w:rsidR="0082268D">
              <w:rPr>
                <w:rFonts w:ascii="Times New Roman" w:hAnsi="Times New Roman" w:cs="Times New Roman"/>
                <w:sz w:val="24"/>
                <w:szCs w:val="24"/>
              </w:rPr>
              <w:t xml:space="preserve">the data </w:t>
            </w:r>
            <w:r w:rsidR="00714215">
              <w:rPr>
                <w:rFonts w:ascii="Times New Roman" w:hAnsi="Times New Roman" w:cs="Times New Roman"/>
                <w:sz w:val="24"/>
                <w:szCs w:val="24"/>
              </w:rPr>
              <w:t xml:space="preserve">to </w:t>
            </w:r>
            <w:r w:rsidR="0082268D">
              <w:rPr>
                <w:rFonts w:ascii="Times New Roman" w:hAnsi="Times New Roman" w:cs="Times New Roman"/>
                <w:sz w:val="24"/>
                <w:szCs w:val="24"/>
              </w:rPr>
              <w:t xml:space="preserve">the </w:t>
            </w:r>
            <w:r w:rsidR="00714215">
              <w:rPr>
                <w:rFonts w:ascii="Times New Roman" w:hAnsi="Times New Roman" w:cs="Times New Roman"/>
                <w:sz w:val="24"/>
                <w:szCs w:val="24"/>
              </w:rPr>
              <w:t xml:space="preserve">Fieldtrip toolbox to do further analyses. We </w:t>
            </w:r>
            <w:r w:rsidR="006F32B1">
              <w:rPr>
                <w:rFonts w:ascii="Times New Roman" w:hAnsi="Times New Roman" w:cs="Times New Roman"/>
                <w:sz w:val="24"/>
                <w:szCs w:val="24"/>
              </w:rPr>
              <w:t xml:space="preserve">improved </w:t>
            </w:r>
            <w:r w:rsidR="00714215">
              <w:rPr>
                <w:rFonts w:ascii="Times New Roman" w:hAnsi="Times New Roman" w:cs="Times New Roman"/>
                <w:sz w:val="24"/>
                <w:szCs w:val="24"/>
              </w:rPr>
              <w:t xml:space="preserve">our sentence formulation </w:t>
            </w:r>
            <w:r w:rsidR="006F32B1">
              <w:rPr>
                <w:rFonts w:ascii="Times New Roman" w:hAnsi="Times New Roman" w:cs="Times New Roman"/>
                <w:sz w:val="24"/>
                <w:szCs w:val="24"/>
              </w:rPr>
              <w:t xml:space="preserve">that </w:t>
            </w:r>
            <w:r w:rsidR="00714215">
              <w:rPr>
                <w:rFonts w:ascii="Times New Roman" w:hAnsi="Times New Roman" w:cs="Times New Roman"/>
                <w:sz w:val="24"/>
                <w:szCs w:val="24"/>
              </w:rPr>
              <w:t>now reads:</w:t>
            </w:r>
          </w:p>
          <w:p w14:paraId="587F490C" w14:textId="77777777" w:rsidR="00714215" w:rsidRDefault="00714215" w:rsidP="00EE0486">
            <w:pPr>
              <w:spacing w:line="360" w:lineRule="auto"/>
              <w:rPr>
                <w:rFonts w:ascii="Times New Roman" w:hAnsi="Times New Roman" w:cs="Times New Roman"/>
                <w:sz w:val="24"/>
                <w:szCs w:val="24"/>
              </w:rPr>
            </w:pPr>
          </w:p>
          <w:p w14:paraId="1212550F" w14:textId="4843D675" w:rsidR="00714215" w:rsidRPr="00736061" w:rsidRDefault="00736061" w:rsidP="00EE0486">
            <w:pPr>
              <w:spacing w:line="360" w:lineRule="auto"/>
              <w:rPr>
                <w:rFonts w:ascii="Times New Roman" w:hAnsi="Times New Roman" w:cs="Times New Roman"/>
                <w:sz w:val="24"/>
                <w:szCs w:val="24"/>
              </w:rPr>
            </w:pPr>
            <w:r w:rsidRPr="00736061">
              <w:rPr>
                <w:rFonts w:ascii="Times New Roman" w:hAnsi="Times New Roman" w:cs="Times New Roman"/>
                <w:sz w:val="24"/>
                <w:szCs w:val="24"/>
              </w:rPr>
              <w:t xml:space="preserve">“EEG data pre-processing was carried out using EEGLAB 14.1.2 </w:t>
            </w:r>
            <w:r w:rsidRPr="0073606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{"citationItems":[{"id":"ITEM-1","itemData":{"DOI":"10.1016/j.jneumeth.2003.10.009","ISBN":"0165-0270 (Print)\\r0165-0270 (Linking)","ISSN":"01650270","PMID":"15102499","abstract":"We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 © 2003 Elsevier B.V. All rights reserved.","author":[{"dropping-particle":"","family":"Delorme","given":"Arnaud","non-dropping-particle":"","parse-names":false,"suffix":""},{"dropping-particle":"","family":"Makeig","given":"Scott","non-dropping-particle":"","parse-names":false,"suffix":""}],"container-title":"Journal of Neuroscience Methods","id":"ITEM-1","issue":"1","issued":{"date-parts":[["2004"]]},"page":"9-21","title":"EEGLAB: An open source toolbox for analysis of single-trial EEG dynamics including independent component analysis","type":"article-journal","volume":"134"},"uris":["http://www.mendeley.com/documents/?uuid=f19358d5-8854-3ba9-a2c8-6038b8142bcc"]}],"mendeley":{"formattedCitation":"[13]","plainTextFormattedCitation":"[13]","previouslyFormattedCitation":"[58]"},"properties":{"noteIndex":0},"schema":"https://github.com/citation-style-language/schema/raw/master/csl-citation.json"}</w:instrText>
            </w:r>
            <w:r w:rsidRPr="00736061">
              <w:rPr>
                <w:rFonts w:ascii="Times New Roman" w:hAnsi="Times New Roman" w:cs="Times New Roman"/>
                <w:sz w:val="24"/>
                <w:szCs w:val="24"/>
              </w:rPr>
              <w:fldChar w:fldCharType="separate"/>
            </w:r>
            <w:r w:rsidRPr="00736061">
              <w:rPr>
                <w:rFonts w:ascii="Times New Roman" w:hAnsi="Times New Roman" w:cs="Times New Roman"/>
                <w:noProof/>
                <w:sz w:val="24"/>
                <w:szCs w:val="24"/>
              </w:rPr>
              <w:t>[13]</w:t>
            </w:r>
            <w:r w:rsidRPr="00736061">
              <w:rPr>
                <w:rFonts w:ascii="Times New Roman" w:hAnsi="Times New Roman" w:cs="Times New Roman"/>
                <w:sz w:val="24"/>
                <w:szCs w:val="24"/>
              </w:rPr>
              <w:fldChar w:fldCharType="end"/>
            </w:r>
            <w:r w:rsidRPr="00736061">
              <w:rPr>
                <w:rFonts w:ascii="Times New Roman" w:hAnsi="Times New Roman" w:cs="Times New Roman"/>
                <w:sz w:val="24"/>
                <w:szCs w:val="24"/>
              </w:rPr>
              <w:t xml:space="preserve"> as a signal processing toolbox. Later, pre-processed EEG data were analysed using the Fieldtrip </w:t>
            </w:r>
            <w:r w:rsidRPr="00736061">
              <w:rPr>
                <w:rFonts w:ascii="Times New Roman" w:hAnsi="Times New Roman" w:cs="Times New Roman"/>
              </w:rPr>
              <w:fldChar w:fldCharType="begin" w:fldLock="1"/>
            </w:r>
            <w:r>
              <w:rPr>
                <w:rFonts w:ascii="Times New Roman" w:hAnsi="Times New Roman" w:cs="Times New Roman"/>
              </w:rPr>
              <w:instrText>ADDIN CSL_CITATION {"citationItems":[{"id":"ITEM-1","itemData":{"DOI":"10.1155/2011/156869","ISBN":"1687-5273 (Electronic)","ISSN":"16875273","PMID":"21253357","abstract":"This paper describes FieldTrip, an open source software package that we developed for the analysis of MEG, EEG, and other electrophysiological data. The software is implemented as a MATLAB toolbox and includes a complete set of consistent and user-friendly high-level functions that allow experimental neuroscientists to analyze experimental data. It includes algorithms for simple and advanced analysis, such as time-frequency analysis using multitapers, source reconstruction using dipoles, distributed sources and beamformers, connectivity analysis, and nonparametric statistical permutation tests at the channel and source level. The implementation as toolbox allows the user to perform elaborate and structured analyses of large data sets using the MATLAB command line and batch scripting. Furthermore, users and developers can easily extend the functionality and implement new algorithms. The modular design facilitates the reuse in other software packages.","author":[{"dropping-particle":"","family":"Oostenveld","given":"Robert","non-dropping-particle":"","parse-names":false,"suffix":""},{"dropping-particle":"","family":"Fries","given":"Pascal","non-dropping-particle":"","parse-names":false,"suffix":""},{"dropping-particle":"","family":"Maris","given":"Eric","non-dropping-particle":"","parse-names":false,"suffix":""},{"dropping-particle":"","family":"Schoffelen","given":"Jan Mathijs","non-dropping-particle":"","parse-names":false,"suffix":""}],"container-title":"Computational Intelligence and Neuroscience","id":"ITEM-1","issued":{"date-parts":[["2011"]]},"title":"FieldTrip: Open source software for advanced analysis of MEG, EEG, and invasive electrophysiological data","type":"article-journal","volume":"2011"},"uris":["http://www.mendeley.com/documents/?uuid=b04b3ef6-02dc-49f1-81ae-91c11cc3ac7e"]}],"mendeley":{"formattedCitation":"[14]","plainTextFormattedCitation":"[14]","previouslyFormattedCitation":"[63]"},"properties":{"noteIndex":0},"schema":"https://github.com/citation-style-language/schema/raw/master/csl-citation.json"}</w:instrText>
            </w:r>
            <w:r w:rsidRPr="00736061">
              <w:rPr>
                <w:rFonts w:ascii="Times New Roman" w:hAnsi="Times New Roman" w:cs="Times New Roman"/>
              </w:rPr>
              <w:fldChar w:fldCharType="separate"/>
            </w:r>
            <w:bookmarkStart w:id="4" w:name="__Fieldmark__814_1512725899"/>
            <w:bookmarkStart w:id="5" w:name="__Fieldmark__661_1064981964"/>
            <w:r w:rsidRPr="00736061">
              <w:rPr>
                <w:rFonts w:ascii="Times New Roman" w:hAnsi="Times New Roman" w:cs="Times New Roman"/>
                <w:noProof/>
                <w:sz w:val="24"/>
                <w:szCs w:val="24"/>
              </w:rPr>
              <w:t>[14]</w:t>
            </w:r>
            <w:r w:rsidRPr="00736061">
              <w:rPr>
                <w:rFonts w:ascii="Times New Roman" w:hAnsi="Times New Roman" w:cs="Times New Roman"/>
              </w:rPr>
              <w:fldChar w:fldCharType="end"/>
            </w:r>
            <w:bookmarkEnd w:id="4"/>
            <w:bookmarkEnd w:id="5"/>
            <w:r w:rsidRPr="00736061">
              <w:rPr>
                <w:rFonts w:ascii="Times New Roman" w:hAnsi="Times New Roman" w:cs="Times New Roman"/>
              </w:rPr>
              <w:t xml:space="preserve"> </w:t>
            </w:r>
            <w:r w:rsidRPr="00736061">
              <w:rPr>
                <w:rFonts w:ascii="Times New Roman" w:hAnsi="Times New Roman" w:cs="Times New Roman"/>
                <w:sz w:val="24"/>
                <w:szCs w:val="24"/>
              </w:rPr>
              <w:t xml:space="preserve"> software with </w:t>
            </w:r>
            <w:proofErr w:type="spellStart"/>
            <w:r w:rsidRPr="00736061">
              <w:rPr>
                <w:rFonts w:ascii="Times New Roman" w:hAnsi="Times New Roman" w:cs="Times New Roman"/>
                <w:sz w:val="24"/>
                <w:szCs w:val="24"/>
              </w:rPr>
              <w:t>Matlab</w:t>
            </w:r>
            <w:proofErr w:type="spellEnd"/>
            <w:r w:rsidRPr="00736061">
              <w:rPr>
                <w:rFonts w:ascii="Times New Roman" w:hAnsi="Times New Roman" w:cs="Times New Roman"/>
                <w:sz w:val="24"/>
                <w:szCs w:val="24"/>
              </w:rPr>
              <w:t xml:space="preserve"> R2017a (The MathWorks, Inc., Natick, MA) as a platform”. </w:t>
            </w:r>
            <w:r w:rsidR="003E275F" w:rsidRPr="00736061">
              <w:rPr>
                <w:rFonts w:ascii="Times New Roman" w:hAnsi="Times New Roman" w:cs="Times New Roman"/>
                <w:sz w:val="24"/>
                <w:szCs w:val="24"/>
              </w:rPr>
              <w:t xml:space="preserve"> </w:t>
            </w:r>
            <w:r w:rsidR="00714215" w:rsidRPr="00736061">
              <w:rPr>
                <w:rFonts w:ascii="Times New Roman" w:hAnsi="Times New Roman" w:cs="Times New Roman"/>
                <w:sz w:val="24"/>
                <w:szCs w:val="24"/>
              </w:rPr>
              <w:t xml:space="preserve"> </w:t>
            </w:r>
          </w:p>
          <w:p w14:paraId="152D21D3" w14:textId="73AEC040" w:rsidR="00736061" w:rsidRPr="008A2942" w:rsidRDefault="00736061" w:rsidP="00EE0486">
            <w:pPr>
              <w:spacing w:line="360" w:lineRule="auto"/>
              <w:rPr>
                <w:rFonts w:ascii="Times New Roman" w:hAnsi="Times New Roman" w:cs="Times New Roman"/>
                <w:sz w:val="24"/>
                <w:szCs w:val="24"/>
              </w:rPr>
            </w:pPr>
          </w:p>
        </w:tc>
      </w:tr>
      <w:tr w:rsidR="00735803" w:rsidRPr="008A2942" w14:paraId="11379A46" w14:textId="77777777" w:rsidTr="00735803">
        <w:tc>
          <w:tcPr>
            <w:tcW w:w="4585" w:type="dxa"/>
          </w:tcPr>
          <w:p w14:paraId="2142BE38" w14:textId="1B7270CD" w:rsidR="00735803" w:rsidRPr="008A2942" w:rsidRDefault="00CF6F0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t>8. For the spectral analysis it should be made clear that data pre-processing starts with the raw data again, otherwise one might get the impression the ERP data are further processed.</w:t>
            </w:r>
          </w:p>
        </w:tc>
        <w:tc>
          <w:tcPr>
            <w:tcW w:w="9179" w:type="dxa"/>
          </w:tcPr>
          <w:p w14:paraId="13A0161C" w14:textId="3F01351D" w:rsidR="0053021A" w:rsidRDefault="00651994"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We corrected our sentence formulation to make it clear that </w:t>
            </w:r>
            <w:r w:rsidR="0082268D">
              <w:rPr>
                <w:rFonts w:ascii="Times New Roman" w:hAnsi="Times New Roman" w:cs="Times New Roman"/>
                <w:sz w:val="24"/>
                <w:szCs w:val="24"/>
              </w:rPr>
              <w:t xml:space="preserve">the </w:t>
            </w:r>
            <w:r>
              <w:rPr>
                <w:rFonts w:ascii="Times New Roman" w:hAnsi="Times New Roman" w:cs="Times New Roman"/>
                <w:sz w:val="24"/>
                <w:szCs w:val="24"/>
              </w:rPr>
              <w:t>spectral analysis uses different data</w:t>
            </w:r>
            <w:r w:rsidR="0082268D">
              <w:rPr>
                <w:rFonts w:ascii="Times New Roman" w:hAnsi="Times New Roman" w:cs="Times New Roman"/>
                <w:sz w:val="24"/>
                <w:szCs w:val="24"/>
              </w:rPr>
              <w:t xml:space="preserve">; </w:t>
            </w:r>
            <w:r>
              <w:rPr>
                <w:rFonts w:ascii="Times New Roman" w:hAnsi="Times New Roman" w:cs="Times New Roman"/>
                <w:sz w:val="24"/>
                <w:szCs w:val="24"/>
              </w:rPr>
              <w:t xml:space="preserve">we did </w:t>
            </w:r>
            <w:r w:rsidR="0082268D">
              <w:rPr>
                <w:rFonts w:ascii="Times New Roman" w:hAnsi="Times New Roman" w:cs="Times New Roman"/>
                <w:sz w:val="24"/>
                <w:szCs w:val="24"/>
              </w:rPr>
              <w:t xml:space="preserve">the </w:t>
            </w:r>
            <w:r>
              <w:rPr>
                <w:rFonts w:ascii="Times New Roman" w:hAnsi="Times New Roman" w:cs="Times New Roman"/>
                <w:sz w:val="24"/>
                <w:szCs w:val="24"/>
              </w:rPr>
              <w:t>data</w:t>
            </w:r>
            <w:r w:rsidR="0053021A">
              <w:rPr>
                <w:rFonts w:ascii="Times New Roman" w:hAnsi="Times New Roman" w:cs="Times New Roman"/>
                <w:sz w:val="24"/>
                <w:szCs w:val="24"/>
              </w:rPr>
              <w:t xml:space="preserve"> pre-</w:t>
            </w:r>
            <w:r>
              <w:rPr>
                <w:rFonts w:ascii="Times New Roman" w:hAnsi="Times New Roman" w:cs="Times New Roman"/>
                <w:sz w:val="24"/>
                <w:szCs w:val="24"/>
              </w:rPr>
              <w:t xml:space="preserve">processing </w:t>
            </w:r>
            <w:r w:rsidR="0053021A">
              <w:rPr>
                <w:rFonts w:ascii="Times New Roman" w:hAnsi="Times New Roman" w:cs="Times New Roman"/>
                <w:sz w:val="24"/>
                <w:szCs w:val="24"/>
              </w:rPr>
              <w:t>on the raw data. It now reads as follows:</w:t>
            </w:r>
          </w:p>
          <w:p w14:paraId="750DEAC9" w14:textId="77777777" w:rsidR="0053021A" w:rsidRDefault="0053021A" w:rsidP="00EE0486">
            <w:pPr>
              <w:spacing w:line="360" w:lineRule="auto"/>
              <w:rPr>
                <w:rFonts w:ascii="Times New Roman" w:hAnsi="Times New Roman" w:cs="Times New Roman"/>
                <w:sz w:val="24"/>
                <w:szCs w:val="24"/>
              </w:rPr>
            </w:pPr>
          </w:p>
          <w:p w14:paraId="3CE0A570" w14:textId="28A03AEB" w:rsidR="0053021A" w:rsidRPr="00AD29E2" w:rsidRDefault="00410F45" w:rsidP="00EE0486">
            <w:pPr>
              <w:spacing w:line="360" w:lineRule="auto"/>
              <w:rPr>
                <w:rFonts w:ascii="Times New Roman" w:hAnsi="Times New Roman" w:cs="Times New Roman"/>
                <w:iCs/>
                <w:sz w:val="24"/>
                <w:szCs w:val="24"/>
              </w:rPr>
            </w:pPr>
            <w:r w:rsidRPr="00410F45">
              <w:rPr>
                <w:rFonts w:ascii="Times New Roman" w:hAnsi="Times New Roman" w:cs="Times New Roman"/>
                <w:sz w:val="24"/>
                <w:szCs w:val="24"/>
              </w:rPr>
              <w:t xml:space="preserve">“A continuous </w:t>
            </w:r>
            <w:r>
              <w:rPr>
                <w:rFonts w:ascii="Times New Roman" w:hAnsi="Times New Roman" w:cs="Times New Roman"/>
                <w:sz w:val="24"/>
                <w:szCs w:val="24"/>
              </w:rPr>
              <w:t xml:space="preserve">raw </w:t>
            </w:r>
            <w:r w:rsidRPr="00410F45">
              <w:rPr>
                <w:rFonts w:ascii="Times New Roman" w:hAnsi="Times New Roman" w:cs="Times New Roman"/>
                <w:sz w:val="24"/>
                <w:szCs w:val="24"/>
              </w:rPr>
              <w:t xml:space="preserve">EEG data set from the electrical finger stimulation sessions was down-sampled to 500 Hz, and high-frequency noise was removed by applying a low pass FIR filter (cut-off frequency 160 Hz) and a high pass FIR filter (cut-off frequency 1 Hz) using </w:t>
            </w:r>
            <w:r w:rsidRPr="00410F45">
              <w:rPr>
                <w:rFonts w:ascii="Times New Roman" w:hAnsi="Times New Roman" w:cs="Times New Roman"/>
                <w:i/>
                <w:sz w:val="24"/>
                <w:szCs w:val="24"/>
              </w:rPr>
              <w:t>“</w:t>
            </w:r>
            <w:proofErr w:type="spellStart"/>
            <w:r w:rsidRPr="00410F45">
              <w:rPr>
                <w:rFonts w:ascii="Times New Roman" w:hAnsi="Times New Roman" w:cs="Times New Roman"/>
                <w:i/>
                <w:sz w:val="24"/>
                <w:szCs w:val="24"/>
              </w:rPr>
              <w:t>pop_eegfiltnew</w:t>
            </w:r>
            <w:proofErr w:type="spellEnd"/>
            <w:r w:rsidRPr="00410F45">
              <w:rPr>
                <w:rFonts w:ascii="Times New Roman" w:hAnsi="Times New Roman" w:cs="Times New Roman"/>
                <w:i/>
                <w:sz w:val="24"/>
                <w:szCs w:val="24"/>
              </w:rPr>
              <w:t>”</w:t>
            </w:r>
            <w:r w:rsidRPr="00410F45">
              <w:rPr>
                <w:rFonts w:ascii="Times New Roman" w:hAnsi="Times New Roman" w:cs="Times New Roman"/>
                <w:sz w:val="24"/>
                <w:szCs w:val="24"/>
              </w:rPr>
              <w:t>.</w:t>
            </w:r>
          </w:p>
        </w:tc>
      </w:tr>
      <w:tr w:rsidR="00CF6F0C" w:rsidRPr="008A2942" w14:paraId="2B5CC56C" w14:textId="77777777" w:rsidTr="00735803">
        <w:tc>
          <w:tcPr>
            <w:tcW w:w="4585" w:type="dxa"/>
          </w:tcPr>
          <w:p w14:paraId="60CAD428" w14:textId="1AE1F41B" w:rsidR="00CF6F0C" w:rsidRPr="008A2942" w:rsidRDefault="00CF6F0C" w:rsidP="00EE0486">
            <w:pPr>
              <w:spacing w:line="360" w:lineRule="auto"/>
              <w:rPr>
                <w:rFonts w:ascii="Times New Roman" w:hAnsi="Times New Roman" w:cs="Times New Roman"/>
                <w:color w:val="201F1E"/>
                <w:sz w:val="23"/>
                <w:szCs w:val="23"/>
              </w:rPr>
            </w:pPr>
            <w:r w:rsidRPr="008A2942">
              <w:rPr>
                <w:rFonts w:ascii="Times New Roman" w:hAnsi="Times New Roman" w:cs="Times New Roman"/>
                <w:color w:val="201F1E"/>
                <w:sz w:val="23"/>
                <w:szCs w:val="23"/>
              </w:rPr>
              <w:t xml:space="preserve">9. Results/oscillatory effects: were the differences (pre vs post) statistically contrasted for sham vs </w:t>
            </w:r>
            <w:proofErr w:type="spellStart"/>
            <w:r w:rsidRPr="008A2942">
              <w:rPr>
                <w:rFonts w:ascii="Times New Roman" w:hAnsi="Times New Roman" w:cs="Times New Roman"/>
                <w:color w:val="201F1E"/>
                <w:sz w:val="23"/>
                <w:szCs w:val="23"/>
              </w:rPr>
              <w:t>tACS</w:t>
            </w:r>
            <w:proofErr w:type="spellEnd"/>
            <w:r w:rsidRPr="008A2942">
              <w:rPr>
                <w:rFonts w:ascii="Times New Roman" w:hAnsi="Times New Roman" w:cs="Times New Roman"/>
                <w:color w:val="201F1E"/>
                <w:sz w:val="23"/>
                <w:szCs w:val="23"/>
              </w:rPr>
              <w:t xml:space="preserve"> conditions? This might be </w:t>
            </w:r>
            <w:r w:rsidRPr="008A2942">
              <w:rPr>
                <w:rFonts w:ascii="Times New Roman" w:hAnsi="Times New Roman" w:cs="Times New Roman"/>
                <w:color w:val="201F1E"/>
                <w:sz w:val="23"/>
                <w:szCs w:val="23"/>
              </w:rPr>
              <w:lastRenderedPageBreak/>
              <w:t>necessary to conclude that there were no effects of the modulation.</w:t>
            </w:r>
          </w:p>
        </w:tc>
        <w:tc>
          <w:tcPr>
            <w:tcW w:w="9179" w:type="dxa"/>
          </w:tcPr>
          <w:p w14:paraId="3042335A" w14:textId="3C82B2BA" w:rsidR="00371E4C" w:rsidRDefault="00295FD8" w:rsidP="00EE0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 used a cluster-based non-parametric permutation test </w:t>
            </w:r>
            <w:r w:rsidR="003A592C">
              <w:rPr>
                <w:rFonts w:ascii="Times New Roman" w:hAnsi="Times New Roman" w:cs="Times New Roman"/>
                <w:sz w:val="24"/>
                <w:szCs w:val="24"/>
              </w:rPr>
              <w:t>in</w:t>
            </w:r>
            <w:r>
              <w:rPr>
                <w:rFonts w:ascii="Times New Roman" w:hAnsi="Times New Roman" w:cs="Times New Roman"/>
                <w:sz w:val="24"/>
                <w:szCs w:val="24"/>
              </w:rPr>
              <w:t xml:space="preserve"> a Fieldtrip function to compare the SEPs amplitude changes, the oscillatory evoked and induced power changes before and after stimulation</w:t>
            </w:r>
            <w:r w:rsidR="006121F0">
              <w:rPr>
                <w:rFonts w:ascii="Times New Roman" w:hAnsi="Times New Roman" w:cs="Times New Roman"/>
                <w:sz w:val="24"/>
                <w:szCs w:val="24"/>
              </w:rPr>
              <w:t xml:space="preserve"> for both sham and </w:t>
            </w:r>
            <w:proofErr w:type="spellStart"/>
            <w:r w:rsidR="006121F0">
              <w:rPr>
                <w:rFonts w:ascii="Times New Roman" w:hAnsi="Times New Roman" w:cs="Times New Roman"/>
                <w:sz w:val="24"/>
                <w:szCs w:val="24"/>
              </w:rPr>
              <w:t>tACS</w:t>
            </w:r>
            <w:proofErr w:type="spellEnd"/>
            <w:r w:rsidR="006121F0">
              <w:rPr>
                <w:rFonts w:ascii="Times New Roman" w:hAnsi="Times New Roman" w:cs="Times New Roman"/>
                <w:sz w:val="24"/>
                <w:szCs w:val="24"/>
              </w:rPr>
              <w:t xml:space="preserve"> conditions</w:t>
            </w:r>
            <w:r w:rsidR="005B07FA">
              <w:rPr>
                <w:rFonts w:ascii="Times New Roman" w:hAnsi="Times New Roman" w:cs="Times New Roman"/>
                <w:sz w:val="24"/>
                <w:szCs w:val="24"/>
              </w:rPr>
              <w:t xml:space="preserve"> (a detailed analysis description can be </w:t>
            </w:r>
            <w:r w:rsidR="005B07FA">
              <w:rPr>
                <w:rFonts w:ascii="Times New Roman" w:hAnsi="Times New Roman" w:cs="Times New Roman"/>
                <w:sz w:val="24"/>
                <w:szCs w:val="24"/>
              </w:rPr>
              <w:lastRenderedPageBreak/>
              <w:t xml:space="preserve">found in </w:t>
            </w:r>
            <w:r w:rsidR="00417B95">
              <w:rPr>
                <w:rFonts w:ascii="Times New Roman" w:hAnsi="Times New Roman" w:cs="Times New Roman"/>
                <w:sz w:val="24"/>
                <w:szCs w:val="24"/>
              </w:rPr>
              <w:t xml:space="preserve">the </w:t>
            </w:r>
            <w:r w:rsidR="005B07FA">
              <w:rPr>
                <w:rFonts w:ascii="Times New Roman" w:hAnsi="Times New Roman" w:cs="Times New Roman"/>
                <w:sz w:val="24"/>
                <w:szCs w:val="24"/>
              </w:rPr>
              <w:t>statistical analysis section in the main text)</w:t>
            </w:r>
            <w:r w:rsidR="006121F0">
              <w:rPr>
                <w:rFonts w:ascii="Times New Roman" w:hAnsi="Times New Roman" w:cs="Times New Roman"/>
                <w:sz w:val="24"/>
                <w:szCs w:val="24"/>
              </w:rPr>
              <w:t>. The statistical results were reported as t-values and were shown in all figures (See Figure</w:t>
            </w:r>
            <w:r w:rsidR="00417B95">
              <w:rPr>
                <w:rFonts w:ascii="Times New Roman" w:hAnsi="Times New Roman" w:cs="Times New Roman"/>
                <w:sz w:val="24"/>
                <w:szCs w:val="24"/>
              </w:rPr>
              <w:t>s</w:t>
            </w:r>
            <w:r w:rsidR="006121F0">
              <w:rPr>
                <w:rFonts w:ascii="Times New Roman" w:hAnsi="Times New Roman" w:cs="Times New Roman"/>
                <w:sz w:val="24"/>
                <w:szCs w:val="24"/>
              </w:rPr>
              <w:t xml:space="preserve"> 4 – 6). There were no statistical differences </w:t>
            </w:r>
            <w:r w:rsidR="00065DA8">
              <w:rPr>
                <w:rFonts w:ascii="Times New Roman" w:hAnsi="Times New Roman" w:cs="Times New Roman"/>
                <w:sz w:val="24"/>
                <w:szCs w:val="24"/>
              </w:rPr>
              <w:t>between the SEP amplitudes, the oscillatory evoked and induced power before and after stimulation</w:t>
            </w:r>
            <w:r w:rsidR="009B6724">
              <w:rPr>
                <w:rFonts w:ascii="Times New Roman" w:hAnsi="Times New Roman" w:cs="Times New Roman"/>
                <w:sz w:val="24"/>
                <w:szCs w:val="24"/>
              </w:rPr>
              <w:t>.</w:t>
            </w:r>
            <w:r w:rsidR="003A592C">
              <w:rPr>
                <w:rFonts w:ascii="Times New Roman" w:hAnsi="Times New Roman" w:cs="Times New Roman"/>
                <w:sz w:val="24"/>
                <w:szCs w:val="24"/>
              </w:rPr>
              <w:t xml:space="preserve"> </w:t>
            </w:r>
            <w:proofErr w:type="gramStart"/>
            <w:r w:rsidR="009B6724">
              <w:rPr>
                <w:rFonts w:ascii="Times New Roman" w:hAnsi="Times New Roman" w:cs="Times New Roman"/>
                <w:sz w:val="24"/>
                <w:szCs w:val="24"/>
              </w:rPr>
              <w:t>T</w:t>
            </w:r>
            <w:r w:rsidR="003A592C">
              <w:rPr>
                <w:rFonts w:ascii="Times New Roman" w:hAnsi="Times New Roman" w:cs="Times New Roman"/>
                <w:sz w:val="24"/>
                <w:szCs w:val="24"/>
              </w:rPr>
              <w:t>hus</w:t>
            </w:r>
            <w:proofErr w:type="gramEnd"/>
            <w:r w:rsidR="003A592C">
              <w:rPr>
                <w:rFonts w:ascii="Times New Roman" w:hAnsi="Times New Roman" w:cs="Times New Roman"/>
                <w:sz w:val="24"/>
                <w:szCs w:val="24"/>
              </w:rPr>
              <w:t xml:space="preserve"> </w:t>
            </w:r>
            <w:r w:rsidR="00AE7FD3">
              <w:rPr>
                <w:rFonts w:ascii="Times New Roman" w:hAnsi="Times New Roman" w:cs="Times New Roman"/>
                <w:sz w:val="24"/>
                <w:szCs w:val="24"/>
              </w:rPr>
              <w:t xml:space="preserve">we </w:t>
            </w:r>
            <w:r w:rsidR="003A592C">
              <w:rPr>
                <w:rFonts w:ascii="Times New Roman" w:hAnsi="Times New Roman" w:cs="Times New Roman"/>
                <w:sz w:val="24"/>
                <w:szCs w:val="24"/>
              </w:rPr>
              <w:t xml:space="preserve">confirmed that </w:t>
            </w:r>
            <w:r w:rsidR="00417B95">
              <w:rPr>
                <w:rFonts w:ascii="Times New Roman" w:hAnsi="Times New Roman" w:cs="Times New Roman"/>
                <w:sz w:val="24"/>
                <w:szCs w:val="24"/>
              </w:rPr>
              <w:t>th</w:t>
            </w:r>
            <w:r w:rsidR="009B6724">
              <w:rPr>
                <w:rFonts w:ascii="Times New Roman" w:hAnsi="Times New Roman" w:cs="Times New Roman"/>
                <w:sz w:val="24"/>
                <w:szCs w:val="24"/>
              </w:rPr>
              <w:t>ere</w:t>
            </w:r>
            <w:r w:rsidR="00417B95">
              <w:rPr>
                <w:rFonts w:ascii="Times New Roman" w:hAnsi="Times New Roman" w:cs="Times New Roman"/>
                <w:sz w:val="24"/>
                <w:szCs w:val="24"/>
              </w:rPr>
              <w:t xml:space="preserve"> was </w:t>
            </w:r>
            <w:r w:rsidR="003A592C">
              <w:rPr>
                <w:rFonts w:ascii="Times New Roman" w:hAnsi="Times New Roman" w:cs="Times New Roman"/>
                <w:sz w:val="24"/>
                <w:szCs w:val="24"/>
              </w:rPr>
              <w:t>no modulat</w:t>
            </w:r>
            <w:r w:rsidR="00417B95">
              <w:rPr>
                <w:rFonts w:ascii="Times New Roman" w:hAnsi="Times New Roman" w:cs="Times New Roman"/>
                <w:sz w:val="24"/>
                <w:szCs w:val="24"/>
              </w:rPr>
              <w:t>ion</w:t>
            </w:r>
            <w:r w:rsidR="003A592C">
              <w:rPr>
                <w:rFonts w:ascii="Times New Roman" w:hAnsi="Times New Roman" w:cs="Times New Roman"/>
                <w:sz w:val="24"/>
                <w:szCs w:val="24"/>
              </w:rPr>
              <w:t xml:space="preserve"> </w:t>
            </w:r>
            <w:r w:rsidR="00417B95">
              <w:rPr>
                <w:rFonts w:ascii="Times New Roman" w:hAnsi="Times New Roman" w:cs="Times New Roman"/>
                <w:sz w:val="24"/>
                <w:szCs w:val="24"/>
              </w:rPr>
              <w:t xml:space="preserve">by </w:t>
            </w:r>
            <w:r w:rsidR="003A592C">
              <w:rPr>
                <w:rFonts w:ascii="Times New Roman" w:hAnsi="Times New Roman" w:cs="Times New Roman"/>
                <w:sz w:val="24"/>
                <w:szCs w:val="24"/>
              </w:rPr>
              <w:t xml:space="preserve">140 Hz </w:t>
            </w:r>
            <w:proofErr w:type="spellStart"/>
            <w:r w:rsidR="003A592C">
              <w:rPr>
                <w:rFonts w:ascii="Times New Roman" w:hAnsi="Times New Roman" w:cs="Times New Roman"/>
                <w:sz w:val="24"/>
                <w:szCs w:val="24"/>
              </w:rPr>
              <w:t>tACS</w:t>
            </w:r>
            <w:proofErr w:type="spellEnd"/>
            <w:r w:rsidR="003A592C">
              <w:rPr>
                <w:rFonts w:ascii="Times New Roman" w:hAnsi="Times New Roman" w:cs="Times New Roman"/>
                <w:sz w:val="24"/>
                <w:szCs w:val="24"/>
              </w:rPr>
              <w:t xml:space="preserve"> </w:t>
            </w:r>
            <w:r w:rsidR="001E7556">
              <w:rPr>
                <w:rFonts w:ascii="Times New Roman" w:hAnsi="Times New Roman" w:cs="Times New Roman"/>
                <w:sz w:val="24"/>
                <w:szCs w:val="24"/>
              </w:rPr>
              <w:t>in</w:t>
            </w:r>
            <w:r w:rsidR="003A592C">
              <w:rPr>
                <w:rFonts w:ascii="Times New Roman" w:hAnsi="Times New Roman" w:cs="Times New Roman"/>
                <w:sz w:val="24"/>
                <w:szCs w:val="24"/>
              </w:rPr>
              <w:t xml:space="preserve"> the somatosensory cortex</w:t>
            </w:r>
            <w:r w:rsidR="001E7556">
              <w:rPr>
                <w:rFonts w:ascii="Times New Roman" w:hAnsi="Times New Roman" w:cs="Times New Roman"/>
                <w:sz w:val="24"/>
                <w:szCs w:val="24"/>
              </w:rPr>
              <w:t xml:space="preserve"> on a grand average level</w:t>
            </w:r>
            <w:r w:rsidR="003A592C">
              <w:rPr>
                <w:rFonts w:ascii="Times New Roman" w:hAnsi="Times New Roman" w:cs="Times New Roman"/>
                <w:sz w:val="24"/>
                <w:szCs w:val="24"/>
              </w:rPr>
              <w:t xml:space="preserve">. </w:t>
            </w:r>
          </w:p>
          <w:p w14:paraId="6039FAF0" w14:textId="759D57E7" w:rsidR="00CF6F0C" w:rsidRPr="00A157DC" w:rsidRDefault="006121F0" w:rsidP="00EE0486">
            <w:pPr>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p>
        </w:tc>
      </w:tr>
      <w:tr w:rsidR="00CF6F0C" w:rsidRPr="008A2942" w14:paraId="6EF3FC8A" w14:textId="77777777" w:rsidTr="00735803">
        <w:tc>
          <w:tcPr>
            <w:tcW w:w="4585" w:type="dxa"/>
          </w:tcPr>
          <w:p w14:paraId="2AF2AFCF" w14:textId="7600459F" w:rsidR="00CF6F0C" w:rsidRPr="008A2942" w:rsidRDefault="00CF6F0C" w:rsidP="00EE0486">
            <w:pPr>
              <w:spacing w:line="360" w:lineRule="auto"/>
              <w:rPr>
                <w:rFonts w:ascii="Times New Roman" w:hAnsi="Times New Roman" w:cs="Times New Roman"/>
                <w:color w:val="201F1E"/>
                <w:sz w:val="23"/>
                <w:szCs w:val="23"/>
              </w:rPr>
            </w:pPr>
            <w:r w:rsidRPr="008A2942">
              <w:rPr>
                <w:rFonts w:ascii="Times New Roman" w:hAnsi="Times New Roman" w:cs="Times New Roman"/>
                <w:color w:val="201F1E"/>
                <w:sz w:val="23"/>
                <w:szCs w:val="23"/>
              </w:rPr>
              <w:lastRenderedPageBreak/>
              <w:t xml:space="preserve">10. Were the angular match of stimulation and ERP source correlated to </w:t>
            </w:r>
            <w:proofErr w:type="spellStart"/>
            <w:r w:rsidRPr="008A2942">
              <w:rPr>
                <w:rFonts w:ascii="Times New Roman" w:hAnsi="Times New Roman" w:cs="Times New Roman"/>
                <w:color w:val="201F1E"/>
                <w:sz w:val="23"/>
                <w:szCs w:val="23"/>
              </w:rPr>
              <w:t>behavioral</w:t>
            </w:r>
            <w:proofErr w:type="spellEnd"/>
            <w:r w:rsidRPr="008A2942">
              <w:rPr>
                <w:rFonts w:ascii="Times New Roman" w:hAnsi="Times New Roman" w:cs="Times New Roman"/>
                <w:color w:val="201F1E"/>
                <w:sz w:val="23"/>
                <w:szCs w:val="23"/>
              </w:rPr>
              <w:t xml:space="preserve"> modulation via </w:t>
            </w:r>
            <w:proofErr w:type="spellStart"/>
            <w:r w:rsidRPr="008A2942">
              <w:rPr>
                <w:rFonts w:ascii="Times New Roman" w:hAnsi="Times New Roman" w:cs="Times New Roman"/>
                <w:color w:val="201F1E"/>
                <w:sz w:val="23"/>
                <w:szCs w:val="23"/>
              </w:rPr>
              <w:t>tACS</w:t>
            </w:r>
            <w:proofErr w:type="spellEnd"/>
            <w:r w:rsidRPr="008A2942">
              <w:rPr>
                <w:rFonts w:ascii="Times New Roman" w:hAnsi="Times New Roman" w:cs="Times New Roman"/>
                <w:color w:val="201F1E"/>
                <w:sz w:val="23"/>
                <w:szCs w:val="23"/>
              </w:rPr>
              <w:t xml:space="preserve">? It would be very interesting to know if the match of the field is predictive of a </w:t>
            </w:r>
            <w:proofErr w:type="spellStart"/>
            <w:r w:rsidRPr="008A2942">
              <w:rPr>
                <w:rFonts w:ascii="Times New Roman" w:hAnsi="Times New Roman" w:cs="Times New Roman"/>
                <w:color w:val="201F1E"/>
                <w:sz w:val="23"/>
                <w:szCs w:val="23"/>
              </w:rPr>
              <w:t>behavioral</w:t>
            </w:r>
            <w:proofErr w:type="spellEnd"/>
            <w:r w:rsidRPr="008A2942">
              <w:rPr>
                <w:rFonts w:ascii="Times New Roman" w:hAnsi="Times New Roman" w:cs="Times New Roman"/>
                <w:color w:val="201F1E"/>
                <w:sz w:val="23"/>
                <w:szCs w:val="23"/>
              </w:rPr>
              <w:t xml:space="preserve"> effect.</w:t>
            </w:r>
          </w:p>
        </w:tc>
        <w:tc>
          <w:tcPr>
            <w:tcW w:w="9179" w:type="dxa"/>
          </w:tcPr>
          <w:p w14:paraId="0047B877" w14:textId="1D20FC7D" w:rsidR="00CF6F0C" w:rsidRDefault="009B1928" w:rsidP="00EE048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t>
            </w:r>
            <w:r w:rsidR="001D1D2C">
              <w:rPr>
                <w:rFonts w:ascii="Times New Roman" w:hAnsi="Times New Roman" w:cs="Times New Roman"/>
                <w:color w:val="000000" w:themeColor="text1"/>
                <w:sz w:val="24"/>
                <w:szCs w:val="24"/>
              </w:rPr>
              <w:t>were no correlation</w:t>
            </w:r>
            <w:r w:rsidR="009B77D0">
              <w:rPr>
                <w:rFonts w:ascii="Times New Roman" w:hAnsi="Times New Roman" w:cs="Times New Roman"/>
                <w:color w:val="000000" w:themeColor="text1"/>
                <w:sz w:val="24"/>
                <w:szCs w:val="24"/>
              </w:rPr>
              <w:t>s</w:t>
            </w:r>
            <w:r w:rsidR="001D1D2C">
              <w:rPr>
                <w:rFonts w:ascii="Times New Roman" w:hAnsi="Times New Roman" w:cs="Times New Roman"/>
                <w:color w:val="000000" w:themeColor="text1"/>
                <w:sz w:val="24"/>
                <w:szCs w:val="24"/>
              </w:rPr>
              <w:t xml:space="preserve"> between the angular differences and discrimination task performance</w:t>
            </w:r>
            <w:r w:rsidR="00FB44DD">
              <w:rPr>
                <w:rFonts w:ascii="Times New Roman" w:hAnsi="Times New Roman" w:cs="Times New Roman"/>
                <w:color w:val="000000" w:themeColor="text1"/>
                <w:sz w:val="24"/>
                <w:szCs w:val="24"/>
              </w:rPr>
              <w:t xml:space="preserve"> after </w:t>
            </w:r>
            <w:proofErr w:type="spellStart"/>
            <w:r w:rsidR="00FB44DD">
              <w:rPr>
                <w:rFonts w:ascii="Times New Roman" w:hAnsi="Times New Roman" w:cs="Times New Roman"/>
                <w:color w:val="000000" w:themeColor="text1"/>
                <w:sz w:val="24"/>
                <w:szCs w:val="24"/>
              </w:rPr>
              <w:t>tACS</w:t>
            </w:r>
            <w:proofErr w:type="spellEnd"/>
            <w:r w:rsidR="001D1D2C">
              <w:rPr>
                <w:rFonts w:ascii="Times New Roman" w:hAnsi="Times New Roman" w:cs="Times New Roman"/>
                <w:color w:val="000000" w:themeColor="text1"/>
                <w:sz w:val="24"/>
                <w:szCs w:val="24"/>
              </w:rPr>
              <w:t xml:space="preserve"> (See Table 5 in the supplementary material). Also, ERP source activities changes were not correlated with discrimination task performance</w:t>
            </w:r>
            <w:r w:rsidR="00FB44DD">
              <w:rPr>
                <w:rFonts w:ascii="Times New Roman" w:hAnsi="Times New Roman" w:cs="Times New Roman"/>
                <w:color w:val="000000" w:themeColor="text1"/>
                <w:sz w:val="24"/>
                <w:szCs w:val="24"/>
              </w:rPr>
              <w:t xml:space="preserve"> after </w:t>
            </w:r>
            <w:proofErr w:type="spellStart"/>
            <w:r w:rsidR="00FB44DD">
              <w:rPr>
                <w:rFonts w:ascii="Times New Roman" w:hAnsi="Times New Roman" w:cs="Times New Roman"/>
                <w:color w:val="000000" w:themeColor="text1"/>
                <w:sz w:val="24"/>
                <w:szCs w:val="24"/>
              </w:rPr>
              <w:t>tACS</w:t>
            </w:r>
            <w:proofErr w:type="spellEnd"/>
            <w:r w:rsidR="001D1D2C">
              <w:rPr>
                <w:rFonts w:ascii="Times New Roman" w:hAnsi="Times New Roman" w:cs="Times New Roman"/>
                <w:color w:val="000000" w:themeColor="text1"/>
                <w:sz w:val="24"/>
                <w:szCs w:val="24"/>
              </w:rPr>
              <w:t xml:space="preserve"> (See Table 6 in the supplementary material). </w:t>
            </w:r>
            <w:r w:rsidR="004C21F6">
              <w:rPr>
                <w:rFonts w:ascii="Times New Roman" w:hAnsi="Times New Roman" w:cs="Times New Roman"/>
                <w:color w:val="000000" w:themeColor="text1"/>
                <w:sz w:val="24"/>
                <w:szCs w:val="24"/>
              </w:rPr>
              <w:t>We included these findings in the result</w:t>
            </w:r>
            <w:r w:rsidR="00BE7C77">
              <w:rPr>
                <w:rFonts w:ascii="Times New Roman" w:hAnsi="Times New Roman" w:cs="Times New Roman"/>
                <w:color w:val="000000" w:themeColor="text1"/>
                <w:sz w:val="24"/>
                <w:szCs w:val="24"/>
              </w:rPr>
              <w:t xml:space="preserve"> section and discussed accordingly. </w:t>
            </w:r>
            <w:r w:rsidR="00122AFA">
              <w:rPr>
                <w:rFonts w:ascii="Times New Roman" w:hAnsi="Times New Roman" w:cs="Times New Roman"/>
                <w:color w:val="000000" w:themeColor="text1"/>
                <w:sz w:val="24"/>
                <w:szCs w:val="24"/>
              </w:rPr>
              <w:t>It now reads as follow:</w:t>
            </w:r>
          </w:p>
          <w:p w14:paraId="1583024F" w14:textId="5DFC3B55" w:rsidR="00122AFA" w:rsidRDefault="00122AFA" w:rsidP="00EE0486">
            <w:pPr>
              <w:spacing w:line="360" w:lineRule="auto"/>
              <w:rPr>
                <w:rFonts w:ascii="Times New Roman" w:hAnsi="Times New Roman" w:cs="Times New Roman"/>
                <w:color w:val="000000" w:themeColor="text1"/>
                <w:sz w:val="24"/>
                <w:szCs w:val="24"/>
              </w:rPr>
            </w:pPr>
          </w:p>
          <w:p w14:paraId="2520E4BD" w14:textId="5849B3DA" w:rsidR="00410F45" w:rsidRPr="00410F45" w:rsidRDefault="00410F45" w:rsidP="00410F45">
            <w:pPr>
              <w:suppressAutoHyphens/>
              <w:spacing w:line="360" w:lineRule="auto"/>
              <w:jc w:val="both"/>
              <w:rPr>
                <w:rFonts w:ascii="Times New Roman" w:hAnsi="Times New Roman" w:cs="Times New Roman"/>
                <w:sz w:val="24"/>
                <w:szCs w:val="24"/>
              </w:rPr>
            </w:pPr>
            <w:r w:rsidRPr="00410F45">
              <w:rPr>
                <w:rFonts w:ascii="Times New Roman" w:hAnsi="Times New Roman" w:cs="Times New Roman"/>
                <w:sz w:val="24"/>
                <w:szCs w:val="24"/>
              </w:rPr>
              <w:t xml:space="preserve">“However, the angular differences did not correlate with the percentage of correct responses both in the easy and the difficult tasks after sham and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There were no relationships between source activities and discrimination performance both in the easy and the difficult tasks after sham and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w:t>
            </w:r>
          </w:p>
          <w:p w14:paraId="3B4F5EC8" w14:textId="49E9B065" w:rsidR="00371E4C" w:rsidRPr="00122AFA" w:rsidRDefault="00371E4C" w:rsidP="00122AFA">
            <w:pPr>
              <w:suppressAutoHyphens/>
              <w:spacing w:line="480" w:lineRule="auto"/>
              <w:jc w:val="both"/>
              <w:rPr>
                <w:rFonts w:ascii="Times New Roman" w:hAnsi="Times New Roman" w:cs="Times New Roman"/>
                <w:sz w:val="24"/>
                <w:szCs w:val="24"/>
              </w:rPr>
            </w:pPr>
          </w:p>
        </w:tc>
      </w:tr>
      <w:tr w:rsidR="00CF6F0C" w:rsidRPr="008A2942" w14:paraId="53E3A6C6" w14:textId="77777777" w:rsidTr="00735803">
        <w:tc>
          <w:tcPr>
            <w:tcW w:w="4585" w:type="dxa"/>
          </w:tcPr>
          <w:p w14:paraId="101D6B49" w14:textId="77777777" w:rsidR="00CF6F0C" w:rsidRDefault="00CF6F0C" w:rsidP="00EE0486">
            <w:pPr>
              <w:spacing w:line="360" w:lineRule="auto"/>
              <w:rPr>
                <w:rFonts w:ascii="Times New Roman" w:hAnsi="Times New Roman" w:cs="Times New Roman"/>
                <w:color w:val="201F1E"/>
                <w:sz w:val="23"/>
                <w:szCs w:val="23"/>
              </w:rPr>
            </w:pPr>
            <w:r w:rsidRPr="008A2942">
              <w:rPr>
                <w:rFonts w:ascii="Times New Roman" w:hAnsi="Times New Roman" w:cs="Times New Roman"/>
                <w:color w:val="201F1E"/>
                <w:sz w:val="23"/>
                <w:szCs w:val="23"/>
              </w:rPr>
              <w:t>11. Figure 1: a/b are used twice in the figure. Maybe use different labelling here.</w:t>
            </w:r>
          </w:p>
          <w:p w14:paraId="0D7ABB0D" w14:textId="7906ACBB" w:rsidR="00F41D74" w:rsidRPr="008A2942" w:rsidRDefault="00F41D74" w:rsidP="00EE0486">
            <w:pPr>
              <w:spacing w:line="360" w:lineRule="auto"/>
              <w:rPr>
                <w:rFonts w:ascii="Times New Roman" w:hAnsi="Times New Roman" w:cs="Times New Roman"/>
                <w:color w:val="201F1E"/>
                <w:sz w:val="23"/>
                <w:szCs w:val="23"/>
              </w:rPr>
            </w:pPr>
          </w:p>
        </w:tc>
        <w:tc>
          <w:tcPr>
            <w:tcW w:w="9179" w:type="dxa"/>
          </w:tcPr>
          <w:p w14:paraId="38669EB7" w14:textId="1D30F1CB" w:rsidR="00CF6F0C" w:rsidRPr="008A2942" w:rsidRDefault="00EF28A8" w:rsidP="00EE0486">
            <w:pPr>
              <w:spacing w:line="360" w:lineRule="auto"/>
              <w:rPr>
                <w:rFonts w:ascii="Times New Roman" w:hAnsi="Times New Roman" w:cs="Times New Roman"/>
                <w:sz w:val="24"/>
                <w:szCs w:val="24"/>
              </w:rPr>
            </w:pPr>
            <w:r>
              <w:rPr>
                <w:rFonts w:ascii="Times New Roman" w:hAnsi="Times New Roman" w:cs="Times New Roman"/>
                <w:sz w:val="24"/>
                <w:szCs w:val="24"/>
              </w:rPr>
              <w:t xml:space="preserve">We revised the label in Figure 1 as recommended. </w:t>
            </w:r>
          </w:p>
        </w:tc>
      </w:tr>
      <w:tr w:rsidR="00CF6F0C" w:rsidRPr="008A2942" w14:paraId="3DDB5DD8" w14:textId="77777777" w:rsidTr="00735803">
        <w:tc>
          <w:tcPr>
            <w:tcW w:w="4585" w:type="dxa"/>
          </w:tcPr>
          <w:p w14:paraId="43C67A32" w14:textId="77777777" w:rsidR="00CF6F0C" w:rsidRPr="008A2942" w:rsidRDefault="00CF6F0C" w:rsidP="00EE0486">
            <w:pPr>
              <w:spacing w:line="360" w:lineRule="auto"/>
              <w:rPr>
                <w:rFonts w:ascii="Times New Roman" w:hAnsi="Times New Roman" w:cs="Times New Roman"/>
                <w:color w:val="201F1E"/>
                <w:sz w:val="23"/>
                <w:szCs w:val="23"/>
              </w:rPr>
            </w:pPr>
          </w:p>
        </w:tc>
        <w:tc>
          <w:tcPr>
            <w:tcW w:w="9179" w:type="dxa"/>
          </w:tcPr>
          <w:p w14:paraId="304ABA57" w14:textId="77777777" w:rsidR="00CF6F0C" w:rsidRPr="008A2942" w:rsidRDefault="00CF6F0C" w:rsidP="00EE0486">
            <w:pPr>
              <w:spacing w:line="360" w:lineRule="auto"/>
              <w:rPr>
                <w:rFonts w:ascii="Times New Roman" w:hAnsi="Times New Roman" w:cs="Times New Roman"/>
                <w:sz w:val="24"/>
                <w:szCs w:val="24"/>
              </w:rPr>
            </w:pPr>
          </w:p>
        </w:tc>
      </w:tr>
      <w:tr w:rsidR="00735803" w:rsidRPr="008A2942" w14:paraId="3BFAC81F" w14:textId="77777777" w:rsidTr="00735803">
        <w:tc>
          <w:tcPr>
            <w:tcW w:w="4585" w:type="dxa"/>
          </w:tcPr>
          <w:p w14:paraId="1D262814" w14:textId="5784FE9B" w:rsidR="00735803" w:rsidRPr="008A2942" w:rsidRDefault="0013079A"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lastRenderedPageBreak/>
              <w:t xml:space="preserve">Reviewer </w:t>
            </w:r>
            <w:r w:rsidR="008E6CDC" w:rsidRPr="008A2942">
              <w:rPr>
                <w:rFonts w:ascii="Times New Roman" w:hAnsi="Times New Roman" w:cs="Times New Roman"/>
                <w:sz w:val="24"/>
                <w:szCs w:val="24"/>
              </w:rPr>
              <w:t>#</w:t>
            </w:r>
            <w:r w:rsidRPr="008A2942">
              <w:rPr>
                <w:rFonts w:ascii="Times New Roman" w:hAnsi="Times New Roman" w:cs="Times New Roman"/>
                <w:sz w:val="24"/>
                <w:szCs w:val="24"/>
              </w:rPr>
              <w:t>2 comments:</w:t>
            </w:r>
          </w:p>
        </w:tc>
        <w:tc>
          <w:tcPr>
            <w:tcW w:w="9179" w:type="dxa"/>
          </w:tcPr>
          <w:p w14:paraId="2C9DC77D" w14:textId="6B87DC51" w:rsidR="00735803" w:rsidRPr="008A2942" w:rsidRDefault="008E6CDC" w:rsidP="00EE0486">
            <w:pPr>
              <w:spacing w:line="360" w:lineRule="auto"/>
              <w:rPr>
                <w:rFonts w:ascii="Times New Roman" w:hAnsi="Times New Roman" w:cs="Times New Roman"/>
                <w:sz w:val="24"/>
                <w:szCs w:val="24"/>
              </w:rPr>
            </w:pPr>
            <w:r w:rsidRPr="008A2942">
              <w:rPr>
                <w:rFonts w:ascii="Times New Roman" w:hAnsi="Times New Roman" w:cs="Times New Roman"/>
                <w:sz w:val="24"/>
                <w:szCs w:val="24"/>
              </w:rPr>
              <w:t>We thank and appreciate all the comments and suggestions</w:t>
            </w:r>
            <w:r w:rsidR="006E2E2F">
              <w:rPr>
                <w:rFonts w:ascii="Times New Roman" w:hAnsi="Times New Roman" w:cs="Times New Roman"/>
                <w:sz w:val="24"/>
                <w:szCs w:val="24"/>
              </w:rPr>
              <w:t xml:space="preserve"> which have allowed us to improve the manuscript further as outlined below</w:t>
            </w:r>
            <w:r w:rsidRPr="008A2942">
              <w:rPr>
                <w:rFonts w:ascii="Times New Roman" w:hAnsi="Times New Roman" w:cs="Times New Roman"/>
                <w:sz w:val="24"/>
                <w:szCs w:val="24"/>
              </w:rPr>
              <w:t>. Please find here the responses to each comment:</w:t>
            </w:r>
          </w:p>
        </w:tc>
      </w:tr>
      <w:tr w:rsidR="00735803" w:rsidRPr="008A2942" w14:paraId="5A103E22" w14:textId="77777777" w:rsidTr="00735803">
        <w:tc>
          <w:tcPr>
            <w:tcW w:w="4585" w:type="dxa"/>
          </w:tcPr>
          <w:p w14:paraId="1EDC3291" w14:textId="2880CE9F" w:rsidR="00FA25EE" w:rsidRPr="008A2942" w:rsidRDefault="00CF6F0C" w:rsidP="00EE0486">
            <w:pPr>
              <w:spacing w:line="360" w:lineRule="auto"/>
              <w:rPr>
                <w:rFonts w:ascii="Times New Roman" w:hAnsi="Times New Roman" w:cs="Times New Roman"/>
                <w:sz w:val="24"/>
                <w:szCs w:val="24"/>
                <w:lang w:val="en-US"/>
              </w:rPr>
            </w:pPr>
            <w:r w:rsidRPr="008A2942">
              <w:rPr>
                <w:rFonts w:ascii="Times New Roman" w:hAnsi="Times New Roman" w:cs="Times New Roman"/>
                <w:color w:val="201F1E"/>
                <w:sz w:val="23"/>
                <w:szCs w:val="23"/>
              </w:rPr>
              <w:t xml:space="preserve">1. The title of this MS is not consistent with result. The efficacy of 140 </w:t>
            </w:r>
            <w:proofErr w:type="spellStart"/>
            <w:r w:rsidRPr="008A2942">
              <w:rPr>
                <w:rFonts w:ascii="Times New Roman" w:hAnsi="Times New Roman" w:cs="Times New Roman"/>
                <w:color w:val="201F1E"/>
                <w:sz w:val="23"/>
                <w:szCs w:val="23"/>
              </w:rPr>
              <w:t>tACS</w:t>
            </w:r>
            <w:proofErr w:type="spellEnd"/>
            <w:r w:rsidRPr="008A2942">
              <w:rPr>
                <w:rFonts w:ascii="Times New Roman" w:hAnsi="Times New Roman" w:cs="Times New Roman"/>
                <w:color w:val="201F1E"/>
                <w:sz w:val="23"/>
                <w:szCs w:val="23"/>
              </w:rPr>
              <w:t xml:space="preserve"> aftereffects were not influenced or determined by directionality.</w:t>
            </w:r>
          </w:p>
        </w:tc>
        <w:tc>
          <w:tcPr>
            <w:tcW w:w="9179" w:type="dxa"/>
          </w:tcPr>
          <w:p w14:paraId="15D1798C" w14:textId="4D5D0CAB" w:rsidR="00735803" w:rsidRDefault="00433106" w:rsidP="00EE0486">
            <w:pPr>
              <w:spacing w:line="360" w:lineRule="auto"/>
              <w:rPr>
                <w:rFonts w:ascii="Times New Roman" w:hAnsi="Times New Roman" w:cs="Times New Roman"/>
                <w:sz w:val="24"/>
                <w:szCs w:val="24"/>
              </w:rPr>
            </w:pPr>
            <w:r>
              <w:rPr>
                <w:rFonts w:ascii="Times New Roman" w:hAnsi="Times New Roman" w:cs="Times New Roman"/>
                <w:sz w:val="24"/>
                <w:szCs w:val="24"/>
              </w:rPr>
              <w:t>We would like to clarify that o</w:t>
            </w:r>
            <w:r w:rsidR="000C46D2">
              <w:rPr>
                <w:rFonts w:ascii="Times New Roman" w:hAnsi="Times New Roman" w:cs="Times New Roman"/>
                <w:sz w:val="24"/>
                <w:szCs w:val="24"/>
              </w:rPr>
              <w:t>n the group level there was no efficacy</w:t>
            </w:r>
            <w:r w:rsidR="00BE7C77">
              <w:rPr>
                <w:rFonts w:ascii="Times New Roman" w:hAnsi="Times New Roman" w:cs="Times New Roman"/>
                <w:sz w:val="24"/>
                <w:szCs w:val="24"/>
              </w:rPr>
              <w:t>.</w:t>
            </w:r>
            <w:r w:rsidR="00252274">
              <w:rPr>
                <w:rFonts w:ascii="Times New Roman" w:hAnsi="Times New Roman" w:cs="Times New Roman"/>
                <w:sz w:val="24"/>
                <w:szCs w:val="24"/>
              </w:rPr>
              <w:t xml:space="preserve"> </w:t>
            </w:r>
            <w:r w:rsidR="000C46D2">
              <w:rPr>
                <w:rFonts w:ascii="Times New Roman" w:hAnsi="Times New Roman" w:cs="Times New Roman"/>
                <w:sz w:val="24"/>
                <w:szCs w:val="24"/>
              </w:rPr>
              <w:t>However</w:t>
            </w:r>
            <w:r w:rsidR="00BE7C77">
              <w:rPr>
                <w:rFonts w:ascii="Times New Roman" w:hAnsi="Times New Roman" w:cs="Times New Roman"/>
                <w:sz w:val="24"/>
                <w:szCs w:val="24"/>
              </w:rPr>
              <w:t>,</w:t>
            </w:r>
            <w:r w:rsidR="000C46D2">
              <w:rPr>
                <w:rFonts w:ascii="Times New Roman" w:hAnsi="Times New Roman" w:cs="Times New Roman"/>
                <w:sz w:val="24"/>
                <w:szCs w:val="24"/>
              </w:rPr>
              <w:t xml:space="preserve"> o</w:t>
            </w:r>
            <w:r w:rsidR="00252274">
              <w:rPr>
                <w:rFonts w:ascii="Times New Roman" w:hAnsi="Times New Roman" w:cs="Times New Roman"/>
                <w:sz w:val="24"/>
                <w:szCs w:val="24"/>
              </w:rPr>
              <w:t xml:space="preserve">ur main </w:t>
            </w:r>
            <w:r w:rsidR="003052BA">
              <w:rPr>
                <w:rFonts w:ascii="Times New Roman" w:hAnsi="Times New Roman" w:cs="Times New Roman"/>
                <w:sz w:val="24"/>
                <w:szCs w:val="24"/>
              </w:rPr>
              <w:t>finding</w:t>
            </w:r>
            <w:r w:rsidR="0028337B">
              <w:rPr>
                <w:rFonts w:ascii="Times New Roman" w:hAnsi="Times New Roman" w:cs="Times New Roman"/>
                <w:sz w:val="24"/>
                <w:szCs w:val="24"/>
              </w:rPr>
              <w:t xml:space="preserve"> was on the individual level in which we showed that</w:t>
            </w:r>
            <w:r w:rsidR="00252274">
              <w:rPr>
                <w:rFonts w:ascii="Times New Roman" w:hAnsi="Times New Roman" w:cs="Times New Roman"/>
                <w:sz w:val="24"/>
                <w:szCs w:val="24"/>
              </w:rPr>
              <w:t xml:space="preserve"> </w:t>
            </w:r>
            <w:r w:rsidR="000C46D2">
              <w:rPr>
                <w:rFonts w:ascii="Times New Roman" w:hAnsi="Times New Roman" w:cs="Times New Roman"/>
                <w:sz w:val="24"/>
                <w:szCs w:val="24"/>
              </w:rPr>
              <w:t>the</w:t>
            </w:r>
            <w:r w:rsidR="003052BA">
              <w:rPr>
                <w:rFonts w:ascii="Times New Roman" w:hAnsi="Times New Roman" w:cs="Times New Roman"/>
                <w:sz w:val="24"/>
                <w:szCs w:val="24"/>
              </w:rPr>
              <w:t xml:space="preserve"> direction of the dipoles (</w:t>
            </w:r>
            <w:proofErr w:type="gramStart"/>
            <w:r w:rsidR="003052BA">
              <w:rPr>
                <w:rFonts w:ascii="Times New Roman" w:hAnsi="Times New Roman" w:cs="Times New Roman"/>
                <w:sz w:val="24"/>
                <w:szCs w:val="24"/>
              </w:rPr>
              <w:t>i.e.</w:t>
            </w:r>
            <w:proofErr w:type="gramEnd"/>
            <w:r w:rsidR="003052BA">
              <w:rPr>
                <w:rFonts w:ascii="Times New Roman" w:hAnsi="Times New Roman" w:cs="Times New Roman"/>
                <w:sz w:val="24"/>
                <w:szCs w:val="24"/>
              </w:rPr>
              <w:t xml:space="preserve"> P20/N20) as measured in the </w:t>
            </w:r>
            <w:r w:rsidR="00A924EE">
              <w:rPr>
                <w:rFonts w:ascii="Times New Roman" w:hAnsi="Times New Roman" w:cs="Times New Roman"/>
                <w:sz w:val="24"/>
                <w:szCs w:val="24"/>
              </w:rPr>
              <w:t xml:space="preserve">angular </w:t>
            </w:r>
            <w:r w:rsidR="003052BA">
              <w:rPr>
                <w:rFonts w:ascii="Times New Roman" w:hAnsi="Times New Roman" w:cs="Times New Roman"/>
                <w:sz w:val="24"/>
                <w:szCs w:val="24"/>
              </w:rPr>
              <w:t>difference</w:t>
            </w:r>
            <w:r>
              <w:rPr>
                <w:rFonts w:ascii="Times New Roman" w:hAnsi="Times New Roman" w:cs="Times New Roman"/>
                <w:sz w:val="24"/>
                <w:szCs w:val="24"/>
              </w:rPr>
              <w:t xml:space="preserve"> between the injected current vector in the target region and the source orientation</w:t>
            </w:r>
            <w:r w:rsidR="003052BA">
              <w:rPr>
                <w:rFonts w:ascii="Times New Roman" w:hAnsi="Times New Roman" w:cs="Times New Roman"/>
                <w:sz w:val="24"/>
                <w:szCs w:val="24"/>
              </w:rPr>
              <w:t xml:space="preserve"> correlate</w:t>
            </w:r>
            <w:r w:rsidR="000C46D2">
              <w:rPr>
                <w:rFonts w:ascii="Times New Roman" w:hAnsi="Times New Roman" w:cs="Times New Roman"/>
                <w:sz w:val="24"/>
                <w:szCs w:val="24"/>
              </w:rPr>
              <w:t>s</w:t>
            </w:r>
            <w:r w:rsidR="003052BA">
              <w:rPr>
                <w:rFonts w:ascii="Times New Roman" w:hAnsi="Times New Roman" w:cs="Times New Roman"/>
                <w:sz w:val="24"/>
                <w:szCs w:val="24"/>
              </w:rPr>
              <w:t xml:space="preserve"> with source activit</w:t>
            </w:r>
            <w:r w:rsidR="00A924EE">
              <w:rPr>
                <w:rFonts w:ascii="Times New Roman" w:hAnsi="Times New Roman" w:cs="Times New Roman"/>
                <w:sz w:val="24"/>
                <w:szCs w:val="24"/>
              </w:rPr>
              <w:t>ies. Th</w:t>
            </w:r>
            <w:r w:rsidR="000C46D2">
              <w:rPr>
                <w:rFonts w:ascii="Times New Roman" w:hAnsi="Times New Roman" w:cs="Times New Roman"/>
                <w:sz w:val="24"/>
                <w:szCs w:val="24"/>
              </w:rPr>
              <w:t>erefore</w:t>
            </w:r>
            <w:r w:rsidR="00A924EE">
              <w:rPr>
                <w:rFonts w:ascii="Times New Roman" w:hAnsi="Times New Roman" w:cs="Times New Roman"/>
                <w:sz w:val="24"/>
                <w:szCs w:val="24"/>
              </w:rPr>
              <w:t xml:space="preserve">, </w:t>
            </w:r>
            <w:r w:rsidR="000C46D2">
              <w:rPr>
                <w:rFonts w:ascii="Times New Roman" w:hAnsi="Times New Roman" w:cs="Times New Roman"/>
                <w:sz w:val="24"/>
                <w:szCs w:val="24"/>
              </w:rPr>
              <w:t>we think</w:t>
            </w:r>
            <w:r w:rsidR="0028337B">
              <w:rPr>
                <w:rFonts w:ascii="Times New Roman" w:hAnsi="Times New Roman" w:cs="Times New Roman"/>
                <w:sz w:val="24"/>
                <w:szCs w:val="24"/>
              </w:rPr>
              <w:t xml:space="preserve"> the title of this manuscript</w:t>
            </w:r>
            <w:r w:rsidR="000C46D2">
              <w:rPr>
                <w:rFonts w:ascii="Times New Roman" w:hAnsi="Times New Roman" w:cs="Times New Roman"/>
                <w:sz w:val="24"/>
                <w:szCs w:val="24"/>
              </w:rPr>
              <w:t xml:space="preserve"> </w:t>
            </w:r>
            <w:r w:rsidR="0028337B">
              <w:rPr>
                <w:rFonts w:ascii="Times New Roman" w:hAnsi="Times New Roman" w:cs="Times New Roman"/>
                <w:sz w:val="24"/>
                <w:szCs w:val="24"/>
              </w:rPr>
              <w:t>is consistent with our finding</w:t>
            </w:r>
            <w:r w:rsidR="00A924EE">
              <w:rPr>
                <w:rFonts w:ascii="Times New Roman" w:hAnsi="Times New Roman" w:cs="Times New Roman"/>
                <w:sz w:val="24"/>
                <w:szCs w:val="24"/>
              </w:rPr>
              <w:t xml:space="preserve">. </w:t>
            </w:r>
          </w:p>
          <w:p w14:paraId="3008BB90" w14:textId="2EA54840" w:rsidR="00A924EE" w:rsidRPr="00252274" w:rsidRDefault="00A924EE" w:rsidP="00EE0486">
            <w:pPr>
              <w:spacing w:line="360" w:lineRule="auto"/>
              <w:rPr>
                <w:rFonts w:ascii="Times New Roman" w:hAnsi="Times New Roman" w:cs="Times New Roman"/>
                <w:sz w:val="24"/>
                <w:szCs w:val="24"/>
              </w:rPr>
            </w:pPr>
          </w:p>
        </w:tc>
      </w:tr>
      <w:tr w:rsidR="00735803" w:rsidRPr="008A2942" w14:paraId="16D0C391" w14:textId="77777777" w:rsidTr="00735803">
        <w:tc>
          <w:tcPr>
            <w:tcW w:w="4585" w:type="dxa"/>
          </w:tcPr>
          <w:p w14:paraId="3C2C73E2" w14:textId="3E842F4D" w:rsidR="00735803" w:rsidRPr="008A2942" w:rsidRDefault="00CF6F0C"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t xml:space="preserve">2. The introduction is not well organized too, especially for the first two paragraph. The second paragraph of introduction is meaningless. It does not relate to the background of this research but a general point. It will be better to example why 140 Hz </w:t>
            </w:r>
            <w:proofErr w:type="spellStart"/>
            <w:r w:rsidRPr="008A2942">
              <w:rPr>
                <w:rFonts w:ascii="Times New Roman" w:hAnsi="Times New Roman" w:cs="Times New Roman"/>
                <w:color w:val="201F1E"/>
                <w:sz w:val="23"/>
                <w:szCs w:val="23"/>
              </w:rPr>
              <w:t>tACS</w:t>
            </w:r>
            <w:proofErr w:type="spellEnd"/>
            <w:r w:rsidRPr="008A2942">
              <w:rPr>
                <w:rFonts w:ascii="Times New Roman" w:hAnsi="Times New Roman" w:cs="Times New Roman"/>
                <w:color w:val="201F1E"/>
                <w:sz w:val="23"/>
                <w:szCs w:val="23"/>
              </w:rPr>
              <w:t xml:space="preserve"> were applied and why the discrimination tasks were used and what it the relationship between P20/N20 with such </w:t>
            </w:r>
            <w:proofErr w:type="spellStart"/>
            <w:r w:rsidRPr="008A2942">
              <w:rPr>
                <w:rFonts w:ascii="Times New Roman" w:hAnsi="Times New Roman" w:cs="Times New Roman"/>
                <w:color w:val="201F1E"/>
                <w:sz w:val="23"/>
                <w:szCs w:val="23"/>
              </w:rPr>
              <w:t>behavior</w:t>
            </w:r>
            <w:proofErr w:type="spellEnd"/>
            <w:r w:rsidRPr="008A2942">
              <w:rPr>
                <w:rFonts w:ascii="Times New Roman" w:hAnsi="Times New Roman" w:cs="Times New Roman"/>
                <w:color w:val="201F1E"/>
                <w:sz w:val="23"/>
                <w:szCs w:val="23"/>
              </w:rPr>
              <w:t xml:space="preserve"> performance.</w:t>
            </w:r>
          </w:p>
        </w:tc>
        <w:tc>
          <w:tcPr>
            <w:tcW w:w="9179" w:type="dxa"/>
          </w:tcPr>
          <w:p w14:paraId="0D88E9B4" w14:textId="119881E2" w:rsidR="001C5419" w:rsidRPr="00EE0486" w:rsidRDefault="009B6724" w:rsidP="00EE0486">
            <w:pPr>
              <w:spacing w:line="360" w:lineRule="auto"/>
              <w:rPr>
                <w:rFonts w:ascii="Times New Roman" w:hAnsi="Times New Roman" w:cs="Times New Roman"/>
                <w:sz w:val="24"/>
                <w:szCs w:val="24"/>
              </w:rPr>
            </w:pPr>
            <w:r w:rsidRPr="00EE0486">
              <w:rPr>
                <w:rFonts w:ascii="Times New Roman" w:hAnsi="Times New Roman" w:cs="Times New Roman"/>
                <w:sz w:val="24"/>
                <w:szCs w:val="24"/>
              </w:rPr>
              <w:t>As a result of this important point addressed by the reviewer, we</w:t>
            </w:r>
            <w:r w:rsidR="001C5419" w:rsidRPr="00EE0486">
              <w:rPr>
                <w:rFonts w:ascii="Times New Roman" w:hAnsi="Times New Roman" w:cs="Times New Roman"/>
                <w:sz w:val="24"/>
                <w:szCs w:val="24"/>
              </w:rPr>
              <w:t xml:space="preserve"> </w:t>
            </w:r>
            <w:r w:rsidR="00B02FA9" w:rsidRPr="00EE0486">
              <w:rPr>
                <w:rFonts w:ascii="Times New Roman" w:hAnsi="Times New Roman" w:cs="Times New Roman"/>
                <w:sz w:val="24"/>
                <w:szCs w:val="24"/>
              </w:rPr>
              <w:t xml:space="preserve">completely </w:t>
            </w:r>
            <w:r w:rsidR="00AA08A0" w:rsidRPr="00EE0486">
              <w:rPr>
                <w:rFonts w:ascii="Times New Roman" w:hAnsi="Times New Roman" w:cs="Times New Roman"/>
                <w:sz w:val="24"/>
                <w:szCs w:val="24"/>
              </w:rPr>
              <w:t>reformulated the first two paragraph</w:t>
            </w:r>
            <w:r w:rsidR="00B02FA9" w:rsidRPr="00EE0486">
              <w:rPr>
                <w:rFonts w:ascii="Times New Roman" w:hAnsi="Times New Roman" w:cs="Times New Roman"/>
                <w:sz w:val="24"/>
                <w:szCs w:val="24"/>
              </w:rPr>
              <w:t>s</w:t>
            </w:r>
            <w:r w:rsidR="00AA08A0" w:rsidRPr="00EE0486">
              <w:rPr>
                <w:rFonts w:ascii="Times New Roman" w:hAnsi="Times New Roman" w:cs="Times New Roman"/>
                <w:sz w:val="24"/>
                <w:szCs w:val="24"/>
              </w:rPr>
              <w:t xml:space="preserve"> </w:t>
            </w:r>
            <w:r w:rsidR="001C5419" w:rsidRPr="00EE0486">
              <w:rPr>
                <w:rFonts w:ascii="Times New Roman" w:hAnsi="Times New Roman" w:cs="Times New Roman"/>
                <w:sz w:val="24"/>
                <w:szCs w:val="24"/>
              </w:rPr>
              <w:t>and the paragraph now reads:</w:t>
            </w:r>
          </w:p>
          <w:p w14:paraId="0E68D378" w14:textId="77777777" w:rsidR="001C5419" w:rsidRPr="00EE0486" w:rsidRDefault="001C5419" w:rsidP="00EE0486">
            <w:pPr>
              <w:spacing w:line="360" w:lineRule="auto"/>
              <w:rPr>
                <w:rFonts w:ascii="Times New Roman" w:hAnsi="Times New Roman" w:cs="Times New Roman"/>
                <w:sz w:val="24"/>
                <w:szCs w:val="24"/>
              </w:rPr>
            </w:pPr>
          </w:p>
          <w:p w14:paraId="17E5CEE3" w14:textId="28212173" w:rsidR="00410F45" w:rsidRPr="00410F45" w:rsidRDefault="00410F45" w:rsidP="00410F45">
            <w:pPr>
              <w:suppressAutoHyphens/>
              <w:spacing w:line="360" w:lineRule="auto"/>
              <w:jc w:val="both"/>
              <w:rPr>
                <w:rFonts w:ascii="Times New Roman" w:hAnsi="Times New Roman" w:cs="Times New Roman"/>
                <w:lang w:val="en-US"/>
              </w:rPr>
            </w:pPr>
            <w:r>
              <w:rPr>
                <w:rFonts w:ascii="Times New Roman" w:hAnsi="Times New Roman" w:cs="Times New Roman"/>
                <w:sz w:val="24"/>
                <w:szCs w:val="24"/>
              </w:rPr>
              <w:t>“</w:t>
            </w:r>
            <w:r w:rsidRPr="00410F45">
              <w:rPr>
                <w:rFonts w:ascii="Times New Roman" w:hAnsi="Times New Roman" w:cs="Times New Roman"/>
                <w:sz w:val="24"/>
                <w:szCs w:val="24"/>
              </w:rPr>
              <w:t>Transcranial electrical stimulation (</w:t>
            </w:r>
            <w:proofErr w:type="spellStart"/>
            <w:r w:rsidRPr="00410F45">
              <w:rPr>
                <w:rFonts w:ascii="Times New Roman" w:hAnsi="Times New Roman" w:cs="Times New Roman"/>
                <w:sz w:val="24"/>
                <w:szCs w:val="24"/>
              </w:rPr>
              <w:t>tES</w:t>
            </w:r>
            <w:proofErr w:type="spellEnd"/>
            <w:r w:rsidRPr="00410F45">
              <w:rPr>
                <w:rFonts w:ascii="Times New Roman" w:hAnsi="Times New Roman" w:cs="Times New Roman"/>
                <w:sz w:val="24"/>
                <w:szCs w:val="24"/>
              </w:rPr>
              <w:t xml:space="preserve">) techniques allow to alter neuronal excitability by guiding low-intensity currents through the brain. Transcranial direct current stimulation (tDCS) exhibits its effects by changes in cortical excitability via alterations of neuronal resting membrane polarization, and its excitatory or inhibitory aftereffects are depending on polarity </w:t>
            </w:r>
            <w:r w:rsidRPr="00410F45">
              <w:rPr>
                <w:rFonts w:ascii="Times New Roman" w:hAnsi="Times New Roman" w:cs="Times New Roman"/>
                <w:lang w:val="en-US"/>
              </w:rPr>
              <w:fldChar w:fldCharType="begin" w:fldLock="1"/>
            </w:r>
            <w:r w:rsidR="00736061">
              <w:rPr>
                <w:rFonts w:ascii="Times New Roman" w:hAnsi="Times New Roman" w:cs="Times New Roman"/>
                <w:lang w:val="en-US"/>
              </w:rPr>
              <w:instrText>ADDIN CSL_CITATION {"citationItems":[{"id":"ITEM-1","itemData":{"DOI":"10.3233/RNN-2011-0618","ISBN":"0922-6028","ISSN":"09226028","PMID":"22085959","abstract":"Non-invasive brain stimulation with weak direct currents (transcranial direct current stimulation (tDCS)) has emerged as one of the major tools to induce neuroplastic cortical excitability alterations in humans since its (re-) introduction to the arsenal of plasticity- inducing brain stimulation tools. In this review, we gather newly emerged knowledge about the effect of tDCS on brain function in both, basic and applied research. This overview will deliver an update of the last two years of research, because especially during this time numerous important studies were published covering the above-mentioned fields.","author":[{"dropping-particle":"","family":"Nitsche","given":"Michael A.","non-dropping-particle":"","parse-names":false,"suffix":""},{"dropping-particle":"","family":"Paulus","given":"Walter","non-dropping-particle":"","parse-names":false,"suffix":""}],"container-title":"Restorative Neurology and Neuroscience","id":"ITEM-1","issue":"6","issued":{"date-parts":[["2011"]]},"page":"463-492","title":"Transcranial direct current stimulation - Update 2011","type":"article-journal","volume":"29"},"uris":["http://www.mendeley.com/documents/?uuid=8edecd49-e76e-4a1f-9115-089ef6180197"]},{"id":"ITEM-2","itemData":{"DOI":"10.1111/j.1469-7793.2000.t01-1-00633.x","ISBN":"0022-3751 (Print)\\r0022-3751 (Linking)","ISSN":"00223751","PMID":"10990547","abstract":"In this paper we demonstrate in the intact human the possibility of a non-invasive modulation of motor cortex excitability by the application of weak direct current through the scalp. Excitability changes of up to 40 %, revealed by transcranial magnetic stimulation, were accomplished and lasted for several minutes after the end of current stimulation. Excitation could be achieved selectively by anodal stimulation, and inhibition by cathodal stimulation. By varying the current intensity and duration, the strength and duration of the after-effects could be controlled. The effects were probably induced by modification of membrane polarisation. Functional alterations related to post-tetanic potentiation, short-term potentiation and processes similar to postexcitatory central inhibition are the likely candidates for the excitability changes after the end of stimulation. Transcranial electrical stimulation using weak current may thus be a promising tool to modulate cerebral excitability in a non-invasive, painless, reversible, selective and focal way.","author":[{"dropping-particle":"","family":"Nitsche","given":"M. A.","non-dropping-particle":"","parse-names":false,"suffix":""},{"dropping-particle":"","family":"Paulus","given":"W.","non-dropping-particle":"","parse-names":false,"suffix":""}],"container-title":"The Journal of Physiology","id":"ITEM-2","issue":"3","issued":{"date-parts":[["2000"]]},"page":"633-639","title":"Excitability changes induced in the human motor cortex by weak transcranial direct current stimulation","type":"article-journal","volume":"527"},"uris":["http://www.mendeley.com/documents/?uuid=d80537ae-2db5-48d0-9eba-ae12aefbbade"]}],"mendeley":{"formattedCitation":"[15,16]","plainTextFormattedCitation":"[15,16]","previouslyFormattedCitation":"[13,14]"},"properties":{"noteIndex":0},"schema":"https://github.com/citation-style-language/schema/raw/master/csl-citation.json"}</w:instrText>
            </w:r>
            <w:r w:rsidRPr="00410F45">
              <w:rPr>
                <w:rFonts w:ascii="Times New Roman" w:hAnsi="Times New Roman" w:cs="Times New Roman"/>
                <w:lang w:val="en-US"/>
              </w:rPr>
              <w:fldChar w:fldCharType="separate"/>
            </w:r>
            <w:r w:rsidR="00736061" w:rsidRPr="00736061">
              <w:rPr>
                <w:rFonts w:ascii="Times New Roman" w:hAnsi="Times New Roman" w:cs="Times New Roman"/>
                <w:noProof/>
                <w:sz w:val="24"/>
                <w:szCs w:val="24"/>
              </w:rPr>
              <w:t>[15,16]</w:t>
            </w:r>
            <w:r w:rsidRPr="00410F45">
              <w:rPr>
                <w:rFonts w:ascii="Times New Roman" w:hAnsi="Times New Roman" w:cs="Times New Roman"/>
                <w:lang w:val="en-US"/>
              </w:rPr>
              <w:fldChar w:fldCharType="end"/>
            </w:r>
            <w:r w:rsidRPr="00410F45">
              <w:rPr>
                <w:rFonts w:ascii="Times New Roman" w:hAnsi="Times New Roman" w:cs="Times New Roman"/>
                <w:sz w:val="24"/>
                <w:szCs w:val="24"/>
              </w:rPr>
              <w:t>. Transcranial alternating current stimulation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which is a non-fixed polarity protocol can also modulate cortical plasticity depending on the stimulation frequency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{"citationItems":[{"id":"ITEM-1","itemData":{"DOI":"10.3389/fnhum.2013.00279","ISBN":"1662-5161 (Electronic)\\r1662-5161 (Linking)","ISSN":"1662-5161","PMID":"23785325","abstract":"Brain oscillations of different frequencies have been associated with a variety of cognitive functions. Convincing evidence supporting those associations has been provided by studies using intracranial stimulation, pharmacological interventions and lesion studies. The emergence of novel non-invasive brain stimulation techniques like repetitive transcranial magnetic stimulation (rTMS) and transcranial alternating current stimulation (tACS) now allows to modulate brain oscillations directly. Particularly, tACS offers the unique opportunity to causally link brain oscillations of a specific frequency range to cognitive processes, because it uses sinusoidal currents that are bound to one frequency only. Using tACS allows to modulate brain oscillations and in turn to influence cognitive processes, thereby demonstrating the causal link between the two. Here, we review findings about the physiological mechanism of tACS and studies that have used tACS to modulate basicmotor and sensory processes aswell as higher cognitive processes like memory, ambiguous perception, and decisionmaking. Keywords:","author":[{"dropping-particle":"","family":"Herrmann","given":"Christoph S.","non-dropping-particle":"","parse-names":false,"suffix":""},{"dropping-particle":"","family":"Rach","given":"Stefan","non-dropping-particle":"","parse-names":false,"suffix":""},{"dropping-particle":"","family":"Neuling","given":"Toralf","non-dropping-particle":"","parse-names":false,"suffix":""},{"dropping-particle":"","family":"Strüber","given":"Daniel","non-dropping-particle":"","parse-names":false,"suffix":""}],"container-title":"Frontiers in Human Neuroscience","id":"ITEM-1","issued":{"date-parts":[["2013"]]},"page":"1-13","title":"Transcranial alternating current stimulation: a review of the underlying mechanisms and modulation of cognitive processes","type":"article-journal","volume":"7"},"uris":["http://www.mendeley.com/documents/?uuid=15ff923c-4089-425c-8ee4-2121d278e408"]},{"id":"ITEM-2","itemData":{"DOI":"10.3389/fnhum.2013.00687","ISBN":"1662-5161 (Print)\\r1662-5161 (Linking)","ISSN":"16625161","PMID":"24167483","abstract":"Rhythmic neuronal activity is ubiquitous in the human brain. These rhythms originate from a variety of different network mechanisms, which give rise to a wide-ranging spectrum of oscillation frequencies. In the last few years an increasing number of clinical research studies have explored transcranial alternating current stimulation (tACS) with weak current as a tool for affecting brain function. The premise of these interventions is that tACS will interact with ongoing brain oscillations. However, the exact mechanisms by which weak currents could affect neuronal oscillations at different frequency bands are not well known and this, in turn, limits the rational optimization of human experiments. Here we review the available in vitro and in vivo animal studies that attempt to provide mechanistic explanations. The findings can be summarized into a few generic principles, such as periodic modulation of excitability, shifts in spike timing, modulation of firing rate, and shifts in the balance of excitation and inhibition. These effects result from weak but simultaneous polarization of a large number of neurons. Whether this can lead to an entrainment or a modulation of brain oscillations, or whether AC currents have no effect at all, depends entirely on the specific dynamic that gives rise to the different brain rhythms, as discussed here for slow wave oscillations (~1 Hz) and gamma oscillations (~30 Hz). We conclude with suggestions for further experiments to investigate the role of AC stimulation for other physiologically relevant brain rhythms. © 2013 Reato, Rahman, Bikson and Parra.","author":[{"dropping-particle":"","family":"Reato","given":"Davide","non-dropping-particle":"","parse-names":false,"suffix":""},{"dropping-particle":"","family":"Rahman","given":"Asif","non-dropping-particle":"","parse-names":false,"suffix":""},{"dropping-particle":"","family":"Bikson","given":"Marom","non-dropping-particle":"","parse-names":false,"suffix":""},{"dropping-particle":"","family":"Parra","given":"Lucas C.","non-dropping-particle":"","parse-names":false,"suffix":""}],"container-title":"Frontiers in Human Neuroscience","id":"ITEM-2","issue":"OCT","issued":{"date-parts":[["2013"]]},"note":"*Oscillations in the human brain occur from 0.05 Hz to 500 Hz (Ward 2003; Buzsaki and Draguhn 2004)","page":"1-8","title":"Effects of weak transcranial alternating current stimulation on brain activity-a review of known mechanisms from animal studies","type":"article-journal","volume":"7"},"uris":["http://www.mendeley.com/documents/?uuid=47acfa6f-b720-468a-acc4-d7ed4a333f18"]},{"id":"ITEM-3","itemData":{"DOI":"10.1371/journal.pbio.3000834","ISBN":"1111111111","ISSN":"15457885","PMID":"33001971","abstract":"Transcranial alternating current stimulation (tACS) modulates brain activity by passing electrical current through electrodes that are attached to the scalp. Because it is safe and noninvasive, tACS holds great promise as a tool for basic research and clinical treatment. However, little is known about how tACS ultimately influences neural activity. One hypothesis is that tACS affects neural responses directly, by producing electrical fields that interact with the brain’s endogenous electrical activity. By controlling the shape and location of these electric fields, one could target brain regions associated with particular behaviors or symptoms. However, an alternative hypothesis is that tACS affects neural activity indirectly, via peripheral sensory afferents. In particular, it has often been hypothesized that tACS acts on sensory fibers in the skin, which in turn provide rhythmic input to central neurons. In this case, there would be little possibility of targeted brain stimulation, as the regions modulated by tACS would depend entirely on the somatosensory pathways originating in the skin around the stimulating electrodes. Here, we directly test these competing hypotheses by recording single-unit activity in the hippocampus and visual cortex of alert monkeys receiving tACS. We find that tACS entrains neuronal activity in both regions, so that cells fire synchronously with the stimulation. Blocking somatosensory input with a topical anesthetic does not significantly alter these neural entrainment effects. These data are therefore consistent with the direct stimulation hypothesis and suggest that peripheral somatosensory stimulation is not required for tACS to entrain neurons.","author":[{"dropping-particle":"","family":"Vieira","given":"Pedro G.","non-dropping-particle":"","parse-names":false,"suffix":""},{"dropping-particle":"","family":"Krause","given":"Matthew R.","non-dropping-particle":"","parse-names":false,"suffix":""},{"dropping-particle":"","family":"Pack","given":"Christopher C.","non-dropping-particle":"","parse-names":false,"suffix":""}],"container-title":"PLoS Biology","id":"ITEM-3","issue":"10","issued":{"date-parts":[["2020"]]},"page":"1-14","title":"tACS entrains neural activity while somatosensory input is blocked","type":"article-journal","volume":"18"},"uris":["http://www.mendeley.com/documents/?uuid=09691629-d79f-4d0a-b634-864b390a50db"]},{"id":"ITEM-4","itemData":{"DOI":"10.1016/j.brs.2014.12.004","ISSN":"1876-4754","PMID":"25648377","abstract":"BACKGROUND Periodic stimulation of occipital areas using transcranial alternating current stimulation (tACS) at alpha (α) frequency (8-12 Hz) enhances electroencephalographic (EEG) α-oscillation long after tACS-offset. Two mechanisms have been suggested to underlie these changes in oscillatory EEG activity: tACS-induced entrainment of brain oscillations and/or tACS-induced changes in oscillatory circuits by spike-timing dependent plasticity. OBJECTIVE We tested to what extent plasticity can account for tACS-aftereffects when controlling for entrainment \"echoes.\" To this end, we used a novel, intermittent tACS protocol and investigated the strength of the aftereffect as a function of phase continuity between successive tACS episodes, as well as the match between stimulation frequency and endogenous α-frequency. METHODS 12 healthy participants were stimulated at around individual α-frequency for 11-15 min in four sessions using intermittent tACS or sham. Successive tACS events were either phase-continuous or phase-discontinuous, and either 3 or 8 s long. EEG α-phase and power changes were compared after and between episodes of α-tACS across conditions and against sham. RESULTS α-aftereffects were successfully replicated after intermittent stimulation using 8-s but not 3-s trains. These aftereffects did not reveal any of the characteristics of entrainment echoes in that they were independent of tACS phase-continuity and showed neither prolonged phase alignment nor frequency synchronization to the exact stimulation frequency. CONCLUSION Our results indicate that plasticity mechanisms are sufficient to explain α-aftereffects in response to α-tACS, and inform models of tACS-induced plasticity in oscillatory circuits. Modifying brain oscillations with tACS holds promise for clinical applications in disorders involving abnormal neural synchrony.","author":[{"dropping-particle":"","family":"Vossen","given":"Alexandra","non-dropping-particle":"","parse-names":false,"suffix":""},{"dropping-particle":"","family":"Gross","given":"Joachim","non-dropping-particle":"","parse-names":false,"suffix":""},{"dropping-particle":"","family":"Thut","given":"Gregor","non-dropping-particle":"","parse-names":false,"suffix":""}],"container-title":"Brain stimulation","id":"ITEM-4","issue":"3","issued":{"date-parts":[["2015"]]},"page":"499-508","title":"Alpha Power Increase After Transcranial Alternating Current Stimulation at Alpha Frequency (α-tACS) Reflects Plastic Changes Rather Than Entrainment.","type":"article-journal","volume":"8"},"uris":["http://www.mendeley.com/documents/?uuid=fb6ddb18-7b5d-36c9-b0ed-790ea4197310"]},{"id":"ITEM-5","itemData":{"DOI":"10.1016/j.brs.2007.10.001","ISSN":"1935861X","abstract":"Objective: Interference with brain rhythms by noninvasive transcranial stimulation that uses weak transcranial alternating current may reveal itself to be a new tool for investigating cortical mechanisms currently unresolved. Here, we aim to extend transcranial direct current stimulation (tDCS) techniques to transcranial alternating current stimulation (tACS). Background: Parameters such as electrode size and position were taken from those used in previous tDCS studies. Methods: Motor evoked potentials (MEPs) revealed by transcranial magnetic stimulation (TMS), electroencephalogram (EEG)-power, and reaction times measured in a motor implicit learning task, were analyzed to detect changes in cortical excitability after 2-10 minutes of AC stimulation and sinusoidal DC stimulation (tSDCS) by using 1, 10, 15, 30, and 45 Hz and sham stimulation over the primary motor cortex in 50 healthy subjects (eight-16 subjects in each study). Results: A significantly improved implicit motor learning was observed after 10 Hz AC stimulation only. No significant changes were observed in any of the analyzed frequency bands of EEG and with regard to the MEP amplitudes after AC or tSDCS stimulation. Similarly, if the anodal or cathodal DC stimulation was superimposed on 5, 10, and 15 Hz AC stimulation, the MEP amplitudes did not change significantly. Conclusions: Transcranial application of weak AC current may appear to be a tool for basic and clinical research in diseases with altered EEG activity. However, its effect seems to be weaker than tDCS stimulation, at least in the present context of stimulus intensity and duration. Further studies are required to extend cautiously the safety range and uncover its influence on neuronal circuitries. © 2008 Elsevier Inc. All rights reserved.","author":[{"dropping-particle":"","family":"Antal","given":"Andrea","non-dropping-particle":"","parse-names":false,"suffix":""},{"dropping-particle":"","family":"Boros","given":"Klára","non-dropping-particle":"","parse-names":false,"suffix":""},{"dropping-particle":"","family":"Poreisz","given":"Csaba","non-dropping-particle":"","parse-names":false,"suffix":""},{"dropping-particle":"","family":"Chaieb","given":"Leila","non-dropping-particle":"","parse-names":false,"suffix":""},{"dropping-particle":"","family":"Terney","given":"Daniella","non-dropping-particle":"","parse-names":false,"suffix":""},{"dropping-particle":"","family":"Paulus","given":"Walter","non-dropping-particle":"","parse-names":false,"suffix":""}],"container-title":"Brain Stimulation","id":"ITEM-5","issue":"2","issued":{"date-parts":[["2008"]]},"page":"97-105","title":"Comparatively weak after-effects of transcranial alternating current stimulation (tACS) on cortical excitability in humans","type":"article-journal","volume":"1"},"uris":["http://www.mendeley.com/documents/?uuid=2a647500-13d6-4d29-9061-ab133deadfbf"]}],"mendeley":{"formattedCitation":"[17–21]","plainTextFormattedCitation":"[17–21]","previouslyFormattedCitation":"[15–19]"},"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[17–21]</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A stimulation at the ‘ripple’ frequency of 140 Hz induces an excitability increase when applied at 1 mA, very similar to tDCS at 1 mA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{"citationItems":[{"id":"ITEM-1","itemData":{"DOI":"10.1113/jphysiol.2010.196998","ISBN":"1469-7793 (Electronic)\\r0022-3751 (Linking)","ISSN":"00223751","PMID":"20962008","abstract":"Alleviating the symptoms of neurological diseases by increasing cortical excitability through transcranial stimulation is an ongoing scientific challenge. Here, we tackle this issue by interfering with high frequency oscillations (80-250 Hz) via external application of transcranial alternating current stimulation (tACS) over the human motor cortex (M1). Twenty-one subjects participated in three different experimental studies and they received on separate days tACS at three frequencies (80 Hz, 140 Hz and 250 Hz) and sham stimulation in a randomized order. tACS with 140 Hz frequency increased M1 excitability as measured by transcranial magnetic stimulation-generated motor evoked potentials (MEPs) during and for up to 1 h after stimulation. Control experiments with sham and 80 Hz stimulation were without any effect, and 250 Hz stimulation was less efficient with a delayed excitability induction and reduced duration. After-effects elicited by 140 Hz stimulation were robust against inversion of test MEP amplitudes seen normally under activation. Stimulation at 140 Hz reduced short interval intracortical inhibition, but left intracortical facilitation, long interval cortical inhibition and cortical silent period unchanged. Implicit motor learning was not facilitated by 140 Hz stimulation. High frequency stimulation in the ripple range is a new promising non-invasive brain stimulation protocol to increase human cortical excitability during and after the end of stimulation.","author":[{"dropping-particle":"","family":"Moliadze","given":"Vera","non-dropping-particle":"","parse-names":false,"suffix":""},{"dropping-particle":"","family":"Antal","given":"Andrea","non-dropping-particle":"","parse-names":false,"suffix":""},{"dropping-particle":"","family":"Paulus","given":"Walter","non-dropping-particle":"","parse-names":false,"suffix":""}],"container-title":"The Journal of Physiology","id":"ITEM-1","issue":"24","issued":{"date-parts":[["2010"]]},"note":"Main outcome:\n1. 10 min tACS at 140 Hz increases M1 excitability; and the effects last for at least 60 minutes after stimulation\n2. 10 min tACS at 250 Hz induces less prominent increase in MEP amplotudes; and only last for shorter period of time \n3. AC field also induce polarization of ell membrane and not only DC\n4. Under motor activation, 140 Hz tACS reduce the excitability, but not soo much affected as anodal and cathodal tDCS\n5. tACS does not facilitatedimplicit motor learning\n6. Individal physioloical states during stimulation affects his neuronal plasicity \nreason: muscle contraction may change the memrane potential or modulate Ca2+ concentratio of post synaptic neurons \naim: to look at what frequency, we may induce excitotory after effect (frequency whic is above 100 Hz)","page":"4891-4904","title":"Boosting brain excitability by transcranial high frequency stimulation in the ripple range","type":"article-journal","volume":"588"},"uris":["http://www.mendeley.com/documents/?uuid=9646cdab-01ce-41f2-85e1-8cc2799c5cba"]}],"mendeley":{"formattedCitation":"[22]","plainTextFormattedCitation":"[22]","previouslyFormattedCitation":"[20]"},"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[22]</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At a lower intensity of 0.4 mA an excitability decrease was demonstrated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{"citationItems":[{"id":"ITEM-1","itemData":{"DOI":"10.1016/j.brs.2011.11.004","ISBN":"1935-861X (Print)","ISSN":"1935861X","PMID":"22445135","abstract":"Background: Recently we have shown that transcranial random noise (tRNS) and 140 Hz transcranial alternating current stimulations (tACS), applied over the primary motor cortex (M1) and using 10 min stimulation duration and 1 mA intensity, significantly increases cortical excitability as measured by motor evoked potentials at rest before and after stimulation. Objective/hypothesis: Here, by decreasing the stimulation intensity in 0.2 mA steps from 1.0 mA, we investigate to what extent intensity depends on the induced after-effects. Methods: All twenty-five subjects participated in two different experimental sessions each. They received tACS using 140 Hz frequency and full spectrum tRNS at five different intensities on separate days. Sham stimulation was used as a control. Results: Instead of receiving a simple threshold, unexpectedly, in these two independent data sets at threshold intensities of 0.4 mA we found a switch of the already known excitation achieved with an intensity of 1 mA to inhibition. The intermediate intensity ranges of 0.6 and 0.8 mA had no effect at all. Interestingly, the inhibition produced by 140 Hz tACS was stronger than that induced by tRNS. Conclusions: In summary, we have shown here the possibility of selectively controlling the enhancement or reduction of M1 excitability by applying different intensities of high frequency transcranial electrical stimulation. © 2012 Elsevier Inc. All rights reserved.","author":[{"dropping-particle":"","family":"Moliadze","given":"Vera","non-dropping-particle":"","parse-names":false,"suffix":""},{"dropping-particle":"","family":"Atalay","given":"Deniz","non-dropping-particle":"","parse-names":false,"suffix":""},{"dropping-particle":"","family":"Antal","given":"Andrea","non-dropping-particle":"","parse-names":false,"suffix":""},{"dropping-particle":"","family":"Paulus","given":"Walter","non-dropping-particle":"","parse-names":false,"suffix":""}],"container-title":"Brain Stimulation","id":"ITEM-1","issue":"4","issued":{"date-parts":[["2012"]]},"note":"factors which may influence excitability (facilitation/inhibition)?\n1) intensity\n2) stimulation duration","page":"505-511","title":"Close to threshold transcranial electrical stimulation preferentially activates inhibitory networks before switching to excitation with higher intensities","type":"article-journal","volume":"5"},"uris":["http://www.mendeley.com/documents/?uuid=77f89d9a-2ad2-354d-aa5f-efff354f7e1f"]}],"mendeley":{"formattedCitation":"[23]","plainTextFormattedCitation":"[23]","previouslyFormattedCitation":"[21]"},"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[23]</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We have chosen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at 140 Hz and 1 mA here since it avoids the polarization seen with tDCS. Thus, we could concentrate on showing the </w:t>
            </w:r>
            <w:r w:rsidRPr="00410F45">
              <w:rPr>
                <w:rFonts w:ascii="Times New Roman" w:hAnsi="Times New Roman" w:cs="Times New Roman"/>
                <w:sz w:val="24"/>
                <w:szCs w:val="24"/>
              </w:rPr>
              <w:lastRenderedPageBreak/>
              <w:t>importance of direction alignment of the injected current at the targeted area with the dipole of the primary somatosensory evoked potential (SEP) component and simultaneously excluding that the induced effects might be due to polarity differences</w:t>
            </w:r>
            <w:r>
              <w:rPr>
                <w:rFonts w:ascii="Times New Roman" w:hAnsi="Times New Roman" w:cs="Times New Roman"/>
                <w:sz w:val="24"/>
                <w:szCs w:val="24"/>
              </w:rPr>
              <w:t>”</w:t>
            </w:r>
            <w:r w:rsidRPr="00410F45">
              <w:rPr>
                <w:rFonts w:ascii="Times New Roman" w:hAnsi="Times New Roman" w:cs="Times New Roman"/>
                <w:sz w:val="24"/>
                <w:szCs w:val="24"/>
              </w:rPr>
              <w:t xml:space="preserve">. </w:t>
            </w:r>
          </w:p>
          <w:p w14:paraId="663E931C" w14:textId="441D3476" w:rsidR="00410F45" w:rsidRPr="00410F45" w:rsidRDefault="00410F45" w:rsidP="00410F45">
            <w:pPr>
              <w:suppressAutoHyphen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410F45">
              <w:rPr>
                <w:rFonts w:ascii="Times New Roman" w:hAnsi="Times New Roman" w:cs="Times New Roman"/>
                <w:sz w:val="24"/>
                <w:szCs w:val="24"/>
              </w:rPr>
              <w:t xml:space="preserve">In this study we focus on the somatosensory cortex because of its comparatively simple dipole representations during stimulation. The P20/N20 source activity is located in Broadman area 3b which represents fingers and hand body surface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 xml:space="preserve">ADDIN CSL_CITATION {"citationItems":[{"id":"ITEM-1","itemData":{"DOI":"10.1093/brain/114.6.2465","ISBN":"0006-8950 (Print)\\r0006-8950 (Linking)","ISSN":"00068950","PMID":"1782527","abstract":"Somatosensory evoked potentials (SEPs) are generated in afferent pathways, subcortical structures and various regions of cerebellar and cerebral cortex by stimulation of somatic receptors or electrical stimulation of peripheral nerves. This review summarizes current knowledge of SEPs generated in cerebral cortex by stimulation of the median nerve, the most common form of stimulation for human research and clinical investigations. Major sources of data for the review are intracranial recordings obtained from patients during diagnostic or neurosurgical procedures, and similar recordings in monkeys. Short-latency cortical SEPs in the 20-40 ms latency range consist of P20 and N30, recorded from motor cortex and frontal scalp; P25 and N35, recorded from cortex near the central sulcus and central scalp; and N20 and P30, recorded from somatosensory cortex and parietal scalp. Several lines of evidence including cortical surface and intracerebral recordings, neuromagnetic recordings and lesion studies in humans and monkeys, strongly support the conclusion that these potentials are generated in contralateral somatosensory cortex in areas 3b and 1, in contrast to the conclusion of many previous studies that SEPs recorded from the frontal scalp are generated in motor cortex and other frontal lobe areas. These potentials are primarily mediated by cutaneous afferents of the dorsal column-medial lemniscal system; the contribution of muscle afferents has not been completely resolved but appears to be small. There is currently no evidence that short-latency SEPs are generated in cortex other than primary somatosensory cortex. Recordings from the vicinity of the second somatosensory area, from the supplementary motor and sensory areas and from surface cortex other than sensorimotor cortex have not detected reliable short-latency activity, although some of these regions generate long-latency potentials. Consequently, short-latency SEPs recorded from the scalp are similar to those recorded from the surface of sensorimotor cortex. Old World monkeys such as Macaca mulatta and M. fascicularis provide an excellent model for human short-latency SEPs. All the potentials described above in humans have corresponding monkey analogues, with similar distributions over the cortical surface. The squirrel monkey, a New World species, exhibits the same potentials, but due to the different morphology of sensorimotor cortex, the surface distribution of SEPs is quite different.","author":[{"dropping-particle":"","family":"Allison","given":"Truett","non-dropping-particle":"","parse-names":false,"suffix":""},{"dropping-particle":"","family":"Mccarthy","given":"Gregory","non-dropping-particle":"","parse-names":false,"suffix":""},{"dropping-particle":"","family":"Wood","given":"Charles C.","non-dropping-particle":"","parse-names":false,"suffix":""},{"dropping-particle":"","family":"Jones","given":"Stephen J.","non-dropping-particle":"","parse-names":false,"suffix":""}],"container-title":"Brain","id":"ITEM-1","issue":"6","issued":{"date-parts":[["1991"]]},"page":"2465-2503","title":"Potentials evoked in human and monkey cerebral cortex by stimulation of the median nerve: A review of scalp and intracranial recordings","type":"article-journal","volume":"114"},"uris":["http://www.mendeley.com/documents/?uuid=41a5443d-5280-3821-9fb2-bca4a1fcc3cb"]},{"id":"ITEM-2","itemData":{"DOI":"10.1162/jocn_a_00272","ISBN":"10.1162/jocn_a_00272","ISSN":"1530-8898","PMID":"22849401","abstract":"Although the somatosensory homunculus is a classically used description of the way somatosensory inputs are processed in the brain, the actual contributions of primary (SI) and secondary (SII) somatosensory cortices to the spatial coding of touch remain poorly understood. We studied adaptation of the fMRI BOLD response in the somatosensory cortex by delivering pairs of vibrotactile stimuli to the finger tips of the index and middle fingers. The first stimulus (adaptor) was delivered either to the index or to the middle finger of the right or left hand, and the second stimulus (test) was always administered to the left index finger. The overall BOLD response evoked by the stimulation was primarily contralateral in SI and was more bilateral in SII. However, our fMRI adaptation approach also revealed that both somatosensory cortices were sensitive to ipsilateral as well as to contralateral inputs. SI and SII adapted more after subsequent stimulation of homologous as compared with nonhomologous fingers, showing a distinction between different fingers. Most importantly, for both somatosensory cortices, this finger-specific adaptation occurred irrespective of whether the tactile stimulus was delivered to the same or to different hands. This result implies integration of contralateral and ipsilateral somatosensory inputs in SI as well as in SII. Our findings suggest that SI is more than a simple relay for sensory information and that both SI and SII contribute to the spatial coding of touch by discriminating between body parts (fingers) and by integrating the somatosensory input from the two sides of the body (hands).","author":[{"dropping-particle":"","family":"Tamè","given":"Luigi","non-dropping-particle":"","parse-names":false,"suffix":""},{"dropping-particle":"","family":"Braun","given":"Christoph","non-dropping-particle":"","parse-names":false,"suffix":""},{"dropping-particle":"","family":"Lingnau","given":"Angelika","non-dropping-particle":"","parse-names":false,"suffix":""},{"dropping-particle":"","family":"Schwarzbach","given":"Jens","non-dropping-particle":"","parse-names":false,"suffix":""},{"dropping-particle":"","family":"Demarchi","given":"Gianpaolo","non-dropping-particle":"","parse-names":false,"suffix":""},{"dropping-particle":"","family":"Li Hegner","given":"Yiwen","non-dropping-particle":"","parse-names":false,"suffix":""},{"dropping-particle":"","family":"Farnè","given":"Alessandro","non-dropping-particle":"","parse-names":false,"suffix":""},{"dropping-particle":"","family":"Pavani","given":"Francesco","non-dropping-particle":"","parse-names":false,"suffix":""}],"container-title":"Journal of cognitive neuroscience","id":"ITEM-2","issue":"12","issued":{"date-parts":[["2012"]]},"page":"2306-2320","title":"The contribution of primary and secondary somatosensory cortices to the representation of body parts and body sides: an fMRI adaptation study.","type":"article-journal","volume":"24"},"uris":["http://www.mendeley.com/documents/?uuid=29d026dd-cecd-3bdf-8ae4-359e56505981"]},{"id":"ITEM-3","itemData":{"DOI":"10.1111/j.1460-9568.1993.tb00536.x","ISSN":"14609568","PMID":"8261143","abstract":"Multichannel neuromagnetic recordings were used to differentiate signals from the human first (SI) and second (SII) somatosensory cortices and to define representations of body surface in them. The responses from contralateral SI, peaking at 20 – 40 ms, arose mainly from area 3b, where representations of the leg, hand, fingers, lips and tongue agreed with earlier animal studies and with neurosurgical stimulations and recordings on convexial cortex in man. Representations of the five fingers were limited to a cortical strip of </w:instrText>
            </w:r>
            <w:r w:rsidR="00736061">
              <w:rPr>
                <w:rFonts w:ascii="Cambria Math" w:hAnsi="Cambria Math" w:cs="Cambria Math"/>
                <w:sz w:val="24"/>
                <w:szCs w:val="24"/>
              </w:rPr>
              <w:instrText>∼</w:instrText>
            </w:r>
            <w:r w:rsidR="00736061">
              <w:rPr>
                <w:rFonts w:ascii="Times New Roman" w:hAnsi="Times New Roman" w:cs="Times New Roman"/>
                <w:sz w:val="24"/>
                <w:szCs w:val="24"/>
              </w:rPr>
              <w:instrText>2 cm in length. Responses from SII peaked 100 – 140 ms after contra‐ and ipsilateral stimuli and varied considerably from one subject to another. Signs of somatotopical organization were seen also in SII. Responses of SII were not fully recovered at interstimulus intervals of 8 s. Copyright © 1993, Wiley Blackwell. All rights reserved","author":[{"dropping-particle":"","family":"Hari","given":"R","non-dropping-particle":"","parse-names":false,"suffix":""},{"dropping-particle":"","family":"Karhu","given":"J","non-dropping-particle":"","parse-names":false,"suffix":""},{"dropping-particle":"","family":"Hämäläinen","given":"M.","non-dropping-particle":"","parse-names":false,"suffix":""},{"dropping-particle":"","family":"Knuutila","given":"J","non-dropping-particle":"","parse-names":false,"suffix":""},{"dropping-particle":"","family":"Salonen","given":"O.","non-dropping-particle":"","parse-names":false,"suffix":""},{"dropping-particle":"","family":"Sams","given":"M","non-dropping-particle":"","parse-names":false,"suffix":""},{"dropping-particle":"","family":"Vilkman","given":"V","non-dropping-particle":"","parse-names":false,"suffix":""}],"container-title":"European Journal of Neuroscience","id":"ITEM-3","issue":"6","issued":{"date-parts":[["1993"]]},"page":"724-734","title":"Functional Organization of the Human First and Second Somatosensory Cortices: a Neuromagnetic Study","type":"article-journal","volume":"5"},"uris":["http://www.mendeley.com/documents/?uuid=fb913185-3de2-37b1-b401-804abf925aab"]},{"id":"ITEM-4","itemData":{"DOI":"10.1016/j.neuroimage.2020.117353","ISSN":"10959572","abstract":"Skull conductivity has a substantial influence on EEG and combined EEG and MEG source analysis as well as on optimized transcranial electric stimulation. To overcome the use of standard literature values, we propose a non-invasive two-level calibration procedure to estimate skull conductivity individually in a group study with twenty healthy adults. Our procedure requires only an additional run of combined somatosensory evoked potential and field data, which can be easily integrated in EEG/MEG experiments. The calibration procedure uses the P20/N20 topographies and subject-specific realistic head models from MRI. We investigate the inter-subject variability of skull conductivity and relate it to skull thickness, age and gender of the subjects, to the individual scalp P20/N20 surface distance between the P20 potential peak and the N20 potential trough as well as to the individual source depth of the P20/N20 source. We found a considerable inter-subject variability for (calibrated) skull conductivity (8.44 ± 4.84 mS/m) and skull thickness (5.97 ± 1.19 mm) with a statistically significant correlation between them (rho = 0.52). Age showed a statistically significant negative correlation with skull conductivity (rho = -0.5). Furthermore, P20/N20 surface distance and source depth showed large inter-subject variability of 12.08 ± 3.21 cm and 15.45 ± 4.54 mm, respectively, but there was no significant correlation between them. We also found no significant differences among gender subgroups for the investigated measures. It is thus important to take the inter-subject variability of skull conductivity and thickness into account by means of using subject-specific calibrated realistic head modeling.","author":[{"dropping-particle":"","family":"Antonakakis","given":"Marios","non-dropping-particle":"","parse-names":false,"suffix":""},{"dropping-particle":"","family":"Schrader","given":"Sophie","non-dropping-particle":"","parse-names":false,"suffix":""},{"dropping-particle":"","family":"Aydin","given":"Ümit","non-dropping-particle":"","parse-names":false,"suffix":""},{"dropping-particle":"","family":"Khan","given":"Asad","non-dropping-particle":"","parse-names":false,"suffix":""},{"dropping-particle":"","family":"Gross","given":"Joachim","non-dropping-particle":"","parse-names":false,"suffix":""},{"dropping-particle":"","family":"Zervakis","given":"Michalis","non-dropping-particle":"","parse-names":false,"suffix":""},{"dropping-particle":"","family":"Rampp","given":"Stefan","non-dropping-particle":"","parse-names":false,"suffix":""},{"dropping-particle":"","family":"Carsten","given":"H","non-dropping-particle":"","parse-names":false,"suffix":""}],"container-title":"NeuroImage","id":"ITEM-4","issued":{"date-parts":[["2020","12","1"]]},"page":"1-30","publisher":"Academic Press Inc.","title":"Inter-Subject Variability of Skull Conductivity and Thickness in Calibrated Realistic Head Models","type":"article-journal","volume":"223"},"uris":["http://www.mendeley.com/documents/?uuid=3677a92f-d991-3846-8c50-866d88046378"]}],"mendeley":{"formattedCitation":"[24–27]","plainTextFormattedCitation":"[24–27]","previouslyFormattedCitation":"[22–25]"},"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[24–27]</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on the somatosensory cortex targeted to be aligned with the P20/N20 component might induce sensation related-effects as shown previously with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at alpha (10 -14 Hz), beta (16 -20 Hz) and high gamma (52 – 70 Hz) frequencies eliciting tactile sensations in the contralateral hand </w:t>
            </w:r>
            <w:r w:rsidRPr="00410F45">
              <w:rPr>
                <w:rFonts w:ascii="Times New Roman" w:hAnsi="Times New Roman" w:cs="Times New Roman"/>
                <w:lang w:val="en-US"/>
              </w:rPr>
              <w:fldChar w:fldCharType="begin" w:fldLock="1"/>
            </w:r>
            <w:r w:rsidR="00736061">
              <w:rPr>
                <w:rFonts w:ascii="Times New Roman" w:hAnsi="Times New Roman" w:cs="Times New Roman"/>
                <w:lang w:val="en-US"/>
              </w:rPr>
              <w:instrText>ADDIN CSL_CITATION {"citationItems":[{"id":"ITEM-1","itemData":{"DOI":"10.3389/fpsyg.2011.00013","ISBN":"1664-1078 (Electronic)","ISSN":"1664-1078","PMID":"21713181","abstract":"Oscillatory neuronal activities are commonly observed in response to sensory stimulation. However, their functional roles are still the subject of debate. One-way to probe the roles of oscillatory neural activities is to deliver alternating current to the cortex at biologically relevant frequencies and examine whether such stimulation influences perception and cognition. In this study, we tested whether transcranial alternating current stimulation (tACS) over the primary somatosensory cortex (SI) could elicit tactile sensations in humans in a frequency-dependent manner. We tested the effectiveness of tACS over SI at frequency bands ranging from 2 to 70 Hz. Our results show that stimulation in alpha (10-14 Hz) and high gamma (52-70 Hz) frequency range produces a tactile sensation in the contralateral hand. A weaker effect was also observed for beta (16-20 Hz) stimulation. These findings highlight the frequency dependency of effective tACS over SI with the effective frequencies corresponding to those observed in previous electroencephalography/magnetoencephalography studies of tactile perception. Our present study suggests that tACS could be used as a powerful online stimulation technique to reveal the causal roles of oscillatory brain activities.","author":[{"dropping-particle":"","family":"Feurra","given":"Matteo","non-dropping-particle":"","parse-names":false,"suffix":""},{"dropping-particle":"","family":"Paulus","given":"Walter","non-dropping-particle":"","parse-names":false,"suffix":""},{"dropping-particle":"","family":"Walsh","given":"Vincent","non-dropping-particle":"","parse-names":false,"suffix":""},{"dropping-particle":"","family":"Kanai","given":"Ryota","non-dropping-particle":"","parse-names":false,"suffix":""}],"container-title":"Frontiers in Psychology","id":"ITEM-1","issue":"13","issued":{"date-parts":[["2011"]]},"note":"1) tACS of V1 induces visual phenomena (phosphene) and this response is frequency dependent\n\nIn this study, authors examine the effect o a specific tACS stimulation frequency on tactile sensations (i.e. touch)\n\nResult:\n1) Stimulation frequency at alpha and high gamma produces strongest tactile sensation\n* This study shows that when stimulation over the somatosensory cortex induces tactile sensation. And sensation is a frequency dependent (i.e. strong in alpha and high gamma frequency)\n\nMain findings:\n1. Efficacy of tACS: tACS over somatosensory cortex can induce tactile sensation\n2. Specificity of tACS:sensation is frequency specific (i.e. stronger at alpha and high gamma frequency)","page":"1-6","title":"Frequency Specific Modulation of Human Somatosensory Cortex","type":"article-journal","volume":"2"},"uris":["http://www.mendeley.com/documents/?uuid=37142480-cf41-3662-92a7-09f15c7c795d"]}],"mendeley":{"formattedCitation":"[28]","plainTextFormattedCitation":"[28]","previouslyFormattedCitation":"[26]"},"properties":{"noteIndex":0},"schema":"https://github.com/citation-style-language/schema/raw/master/csl-citation.json"}</w:instrText>
            </w:r>
            <w:r w:rsidRPr="00410F45">
              <w:rPr>
                <w:rFonts w:ascii="Times New Roman" w:hAnsi="Times New Roman" w:cs="Times New Roman"/>
                <w:lang w:val="en-US"/>
              </w:rPr>
              <w:fldChar w:fldCharType="separate"/>
            </w:r>
            <w:r w:rsidR="00736061" w:rsidRPr="00736061">
              <w:rPr>
                <w:rFonts w:ascii="Times New Roman" w:hAnsi="Times New Roman" w:cs="Times New Roman"/>
                <w:noProof/>
                <w:sz w:val="24"/>
                <w:szCs w:val="24"/>
              </w:rPr>
              <w:t>[28]</w:t>
            </w:r>
            <w:r w:rsidRPr="00410F45">
              <w:rPr>
                <w:rFonts w:ascii="Times New Roman" w:hAnsi="Times New Roman" w:cs="Times New Roman"/>
                <w:lang w:val="en-US"/>
              </w:rPr>
              <w:fldChar w:fldCharType="end"/>
            </w:r>
            <w:r w:rsidRPr="00410F45">
              <w:rPr>
                <w:rFonts w:ascii="Times New Roman" w:hAnsi="Times New Roman" w:cs="Times New Roman"/>
                <w:sz w:val="24"/>
                <w:szCs w:val="24"/>
              </w:rPr>
              <w:t xml:space="preserve">. Also,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targeting the somatosensory cortex at the endogenous alpha-band activity decreases the functional connectivity of the somatosensory network </w:t>
            </w:r>
            <w:r w:rsidRPr="00410F45">
              <w:rPr>
                <w:rFonts w:ascii="Times New Roman" w:hAnsi="Times New Roman" w:cs="Times New Roman"/>
                <w:lang w:val="en-US"/>
              </w:rPr>
              <w:fldChar w:fldCharType="begin" w:fldLock="1"/>
            </w:r>
            <w:r w:rsidR="00736061">
              <w:rPr>
                <w:rFonts w:ascii="Times New Roman" w:hAnsi="Times New Roman" w:cs="Times New Roman"/>
                <w:lang w:val="en-US"/>
              </w:rPr>
              <w:instrText>ADDIN CSL_CITATION {"citationItems":[{"id":"ITEM-1","itemData":{"DOI":"10.1016/j.neuroimage.2020.117175","ISSN":"10538119","PMID":"32682989","abstract":"Alpha, the most prominent human brain rhythm, might reflect a mechanism of functional inhibition for gating neural processing. This concept has been derived predominantly from local measures of inhibition, while large-scale network mechanisms to guide information flow are largely unknown. Here, we investigated functional connectivity changes on a whole-brain level by concurrent transcranial alternating current stimulation (tACS) and resting-state functional MRI in humans. We specifically focused on somatosensory alpha-band oscillations by adjusting the tACS frequency to each individual´s somatosensory (mu-) alpha peak frequency (mu-tACS). Potential differences of Eigenvector Centrality of primary somatosensory cortex (S1) as well as on a whole brain level between mu-tACS and sham were analyzed. Our results demonstrate that mu-tACS induces a locally-specific decrease in whole-brain functional connectivity of left S1. An additional exploratory analysis revealed that this effect primarily depends on a decrease in functional connectivity between S1 and a network of regions that are crucially involved in somatosensory processing. Furthermore, the decrease in functional centrality was specific to mu-tACS and was not observed when tACS was applied in the gamma-range in an independent study. Our findings provide evidence that modulated somatosensory (mu-) alpha-activity may affect whole-brain network level activity by decoupling primary sensory areas from other hubs involved in sensory processing.","author":[{"dropping-particle":"","family":"Gundlach","given":"Christopher","non-dropping-particle":"","parse-names":false,"suffix":""},{"dropping-particle":"","family":"Müller","given":"Matthias M.","non-dropping-particle":"","parse-names":false,"suffix":""},{"dropping-particle":"","family":"Hoff","given":"Maike","non-dropping-particle":"","parse-names":false,"suffix":""},{"dropping-particle":"","family":"Ragert","given":"Patrick","non-dropping-particle":"","parse-names":false,"suffix":""},{"dropping-particle":"","family":"Nierhaus","given":"Till","non-dropping-particle":"","parse-names":false,"suffix":""},{"dropping-particle":"","family":"Villringer","given":"Arno","non-dropping-particle":"","parse-names":false,"suffix":""},{"dropping-particle":"","family":"Sehm","given":"Bernhard","non-dropping-particle":"","parse-names":false,"suffix":""}],"container-title":"NeuroImage","id":"ITEM-1","issue":"117175","issued":{"date-parts":[["2020","11","1"]]},"page":"1-12","publisher":"Academic Press Inc.","title":"Reduction of somatosensory functional connectivity by transcranial alternating current stimulation at endogenous mu-frequency","type":"article-journal","volume":"221"},"uris":["http://www.mendeley.com/documents/?uuid=83c28f4c-b7e9-3f2b-a0dc-91766f8ff3f8"]}],"mendeley":{"formattedCitation":"[29]","plainTextFormattedCitation":"[29]","previouslyFormattedCitation":"[27]"},"properties":{"noteIndex":0},"schema":"https://github.com/citation-style-language/schema/raw/master/csl-citation.json"}</w:instrText>
            </w:r>
            <w:r w:rsidRPr="00410F45">
              <w:rPr>
                <w:rFonts w:ascii="Times New Roman" w:hAnsi="Times New Roman" w:cs="Times New Roman"/>
                <w:lang w:val="en-US"/>
              </w:rPr>
              <w:fldChar w:fldCharType="separate"/>
            </w:r>
            <w:r w:rsidR="00736061" w:rsidRPr="00736061">
              <w:rPr>
                <w:rFonts w:ascii="Times New Roman" w:hAnsi="Times New Roman" w:cs="Times New Roman"/>
                <w:noProof/>
                <w:sz w:val="24"/>
                <w:szCs w:val="24"/>
              </w:rPr>
              <w:t>[29]</w:t>
            </w:r>
            <w:r w:rsidRPr="00410F45">
              <w:rPr>
                <w:rFonts w:ascii="Times New Roman" w:hAnsi="Times New Roman" w:cs="Times New Roman"/>
                <w:lang w:val="en-US"/>
              </w:rPr>
              <w:fldChar w:fldCharType="end"/>
            </w:r>
            <w:r w:rsidRPr="00410F45">
              <w:rPr>
                <w:rFonts w:ascii="Times New Roman" w:hAnsi="Times New Roman" w:cs="Times New Roman"/>
                <w:sz w:val="24"/>
                <w:szCs w:val="24"/>
              </w:rPr>
              <w:t xml:space="preserve">. Beyond neurophysiological effects, </w:t>
            </w:r>
            <w:proofErr w:type="spellStart"/>
            <w:r w:rsidRPr="00410F45">
              <w:rPr>
                <w:rFonts w:ascii="Times New Roman" w:hAnsi="Times New Roman" w:cs="Times New Roman"/>
                <w:sz w:val="24"/>
                <w:szCs w:val="24"/>
              </w:rPr>
              <w:t>tACS</w:t>
            </w:r>
            <w:proofErr w:type="spellEnd"/>
            <w:r w:rsidRPr="00410F45">
              <w:rPr>
                <w:rFonts w:ascii="Times New Roman" w:hAnsi="Times New Roman" w:cs="Times New Roman"/>
                <w:sz w:val="24"/>
                <w:szCs w:val="24"/>
              </w:rPr>
              <w:t xml:space="preserve"> also modulates behavioural outcomes such as cognitive performances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{"citationItems":[{"id":"ITEM-1","itemData":{"DOI":"10.1016/j.brs.2020.07.001","ISSN":"1935861X","PMID":"32659482","abstract":"Background: Transcranial direct current stimulation (tDCS) has been shown to improve working memory (WM) performance in healthy individuals, however effects tend to be modest and variable. Transcranial random noise stimulation (tRNS) can be delivered with a direct-current offset (DC-offset) to induce equal or even greater effects on cortical excitability than tDCS. To-date, no research has directly compared the effects of these techniques on WM performance or underlying neurophysiological activity. Objective: To compare the effects of anodal tDCS, tRNS + DC-offset, or sham stimulation over the left dorsolateral prefrontal cortex (DLPFC) on WM performance and task-related EEG oscillatory activity in healthy adults. Methods: Using a between-subjects design, 49 participants were allocated to receive either anodal tDCS (N = 16), high-frequency tRNS + DC-offset (N = 16), or sham stimulation (N = 17) to the left DLPFC. Changes in WM performance were assessed using the Sternberg WM task completed before and 5- and 25-min post-stimulation. Event-related synchronisation/desynchronisation (ERS/ERD) of oscillatory activity was analysed from EEG recorded during WM encoding and maintenance. Results: tRNS induced more pronounced and consistent enhancements in WM accuracy when compared to both tDCS and sham stimulation. Improvements in WM performance following tRNS were accompanied by increased theta ERS and diminished gamma ERD during WM encoding, which were significantly greater than those observed following anodal tDCS or sham stimulation. Conclusions: These findings demonstrate the potential of tRNS + DC-offset to modulate cognitive and electrophysiological measures of WM and raise the possibility that tRNS + DC-offset may be more effective and reliable than tDCS for enhancing WM performance in healthy individuals.","author":[{"dropping-particle":"","family":"Murphy","given":"O.W.","non-dropping-particle":"","parse-names":false,"suffix":""},{"dropping-particle":"","family":"Hoy","given":"K.E.","non-dropping-particle":"","parse-names":false,"suffix":""},{"dropping-particle":"","family":"Wong","given":"D.","non-dropping-particle":"","parse-names":false,"suffix":""},{"dropping-particle":"","family":"Bailey","given":"N.W.","non-dropping-particle":"","parse-names":false,"suffix":""},{"dropping-particle":"","family":"Fitzgerald","given":"P.B.","non-dropping-particle":"","parse-names":false,"suffix":""},{"dropping-particle":"","family":"Segrave","given":"R.A.","non-dropping-particle":"","parse-names":false,"suffix":""}],"container-title":"Brain Stimulation","id":"ITEM-1","issue":"5","issued":{"date-parts":[["2020","9"]]},"page":"1370-1380","publisher":"Elsevier Ltd","title":"Transcranial random noise stimulation is more effective than transcranial direct current stimulation for enhancing working memory in healthy individuals: Behavioural and electrophysiological evidence","type":"article-journal","volume":"13"},"uris":["http://www.mendeley.com/documents/?uuid=a0414a94-447a-4554-bd0d-255f4fcaa2d9"]},{"id":"ITEM-2","itemData":{"DOI":"10.1016/j.brs.2018.01.003","ISSN":"1935861X","PMID":"29361442","abstract":"Background: Transcranial direct current stimulation (tDCS) has been found to improve working memory (WM) performance in healthy participants following a single session. However, results are mixed and the overall effect size is small. Interpretation of these results is confounded by heterogeneous study designs, including differences in tDCS dose (current intensity) and sham conditions used. Aims: We systematically investigated the effect of tDCS dose on working memory using behavioural and neurophysiological outcomes. Methods: In a single-blind parallel group design, 100 participants were randomised across five groups to receive 15 min of bifrontal tDCS at different current intensities (2 mA, 1 mA, and three sham tDCS conditions at 0.034 mA, 0.016 mA, or 0 mA). EEG activity was acquired while participants performed a WM task prior to, during, and following tDCS. Response time, accuracy and an event-related EEG component (P3) were evaluated. Results: We found no significant differences in response time or performance accuracy between current intensities. The P3 amplitude was significantly lower in the 0 mA condition compared to the 0.034 mA, 1 mA and 2 mA tDCS conditions. Changes in WM accuracy were moderately correlated with changes in frontal P3 amplitude (channel Fz) following tDCS compared to baseline levels (r = 0.34). Conclusions: Working memory was not significantly altered by tDCS, regardless of dose. The P3 amplitude showed that stimulation at 1 mA, 2 mA and a sham condition (0.034 mA) had biological effects, with the largest effect size for 1 mA stimulation. These findings indicate higher sensitivity of neurophysiological outcomes to tDCS and suggests that sham stimulation previously considered inactive may alter neuronal function.","author":[{"dropping-particle":"","family":"Nikolin","given":"Stevan","non-dropping-particle":"","parse-names":false,"suffix":""},{"dropping-particle":"","family":"Martin","given":"Donel","non-dropping-particle":"","parse-names":false,"suffix":""},{"dropping-particle":"","family":"Loo","given":"Colleen K.","non-dropping-particle":"","parse-names":false,"suffix":""},{"dropping-particle":"","family":"Boonstra","given":"Tjeerd W.","non-dropping-particle":"","parse-names":false,"suffix":""}],"container-title":"Brain Stimulation","id":"ITEM-2","issue":"3","issued":{"date-parts":[["2018","5"]]},"page":"518-527","publisher":"Elsevier Ltd","title":"Effects of TDCS dosage on working memory in healthy participants","type":"article-journal","volume":"11"},"uris":["http://www.mendeley.com/documents/?uuid=b3bbd93c-e816-457b-852f-82acd896b36a"]},{"id":"ITEM-3","itemData":{"DOI":"10.1016/j.cortex.2018.11.022","ISSN":"19738102","PMID":"30597311","abstract":"Transcranial direct current stimulation (tDCS) provides a means of non-invasively inducing plasticity-related changes in neural circuits in vivo and is experiencing increasing use as a potential tool for modulating brain function. There is growing evidence that tDCS-related outcomes are likely to be influenced by an individual's brain state at the time of stimulation, i.e., effects show a degree of ‘state-dependency’. However, few studies have examined the behavioural and physiological impact of state-dependency within cognitively salient brain regions. Here, we applied High-Definition tDCS (HD-tDCS) over the left dorsolateral prefrontal cortex (DLPFC) in 20 healthy participants, whilst they either remained at rest, or performed a cognitive task engaging working memory (WM). In a third condition sham stimulation was administered during task performance. Neurophysiological changes were probed using TMS-evoked potentials (TEPs), event-related potentials (ERPs) recorded during n-back WM tasks, and via resting-state EEG (RS-EEG). From a physiological perspective, our results indicate a degree of neuromodulation following HD-tDCS, regardless of task engagement, as evidenced by changes in TEP amplitudes following both active stimulation conditions. Changes in ERP (P3) amplitudes were also observed for the 2-Back task following stimulation delivered during task performance only. However, no changes were seen on RS-EEG for any condition, nor were any group-level effects of either stimulation condition observed on n-back performance. As such, these findings paint a complex picture of neural and behavioural responses to prefrontal stimulation in healthy subjects and provide only limited support for state-dependent effects of HD-tDCS over the DLPFC overall.","author":[{"dropping-particle":"","family":"Hill","given":"Aron T.","non-dropping-particle":"","parse-names":false,"suffix":""},{"dropping-particle":"","family":"Rogasch","given":"Nigel C.","non-dropping-particle":"","parse-names":false,"suffix":""},{"dropping-particle":"","family":"Fitzgerald","given":"Paul B.","non-dropping-particle":"","parse-names":false,"suffix":""},{"dropping-particle":"","family":"Hoy","given":"Kate E.","non-dropping-particle":"","parse-names":false,"suffix":""}],"container-title":"Cortex","id":"ITEM-3","issued":{"date-parts":[["2019"]]},"page":"37-57","publisher":"Elsevier Ltd","title":"Impact of concurrent task performance on transcranial direct current stimulation (tDCS)-Induced changes in cortical physiology and working memory","type":"article-journal","volume":"113"},"uris":["http://www.mendeley.com/documents/?uuid=0f5a56e5-dafd-4426-8a6d-b5e3fe1cd8e5"]},{"id":"ITEM-4","itemData":{"ISSN":"2076-3425","abstract":"&lt;p&gt;Transcranial alternating current stimulation (tACS) is a non-invasive brain stimulation technique that allows the manipulation of intrinsic brain oscillations. Numerous studies have applied tACS in the laboratory to enhance cognitive performance. With this systematic review, we aim to provide an overview of frequency-specific tACS effects on a range of cognitive functions in healthy adults. This may help to transfer stimulation protocols to real-world applications. We conducted a systematic literature search on PubMed and Cochrane databases and considered tACS studies in healthy adults (age &amp;gt; 18 years) that focused on cognitive performance. The search yielded n = 109 studies, of which n = 57 met the inclusion criteria. The results indicate that theta-tACS was beneficial for several cognitive functions, including working memory, executive functions, and declarative memory. Gamma-tACS enhanced performance in both auditory and visual perception but it did not change performance in tasks of executive functions. For attention, the results were less consistent but point to an improvement in performance with alpha- or gamma-tACS. We discuss these findings and point to important considerations that would precede a transfer to real-world applications.&lt;/p&gt;","author":[{"dropping-particle":"","family":"Klink","given":"Katharina","non-dropping-particle":"","parse-names":false,"suffix":""},{"dropping-particle":"","family":"Paßmann","given":"Sven","non-dropping-particle":"","parse-names":false,"suffix":""},{"dropping-particle":"","family":"Kasten","given":"Florian H.","non-dropping-particle":"","parse-names":false,"suffix":""},{"dropping-particle":"","family":"Peter","given":"Jessica","non-dropping-particle":"","parse-names":false,"suffix":""}],"container-title":"Brain Sciences","id":"ITEM-4","issue":"12","issued":{"date-parts":[["2020"]]},"page":"932","title":"The Modulation of Cognitive Performance with Transcranial Alternating Current Stimulation: A Systematic Review of Frequency-Specific Effects","type":"article-journal","volume":"10"},"uris":["http://www.mendeley.com/documents/?uuid=e196e6f1-cee0-4ad0-a740-5288dd3f07ea"]}],"mendeley":{"formattedCitation":"[30–33]","plainTextFormattedCitation":"[30–33]","previouslyFormattedCitation":"[28–31]"},"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[30–33]</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and perception </w:t>
            </w:r>
            <w:r w:rsidRPr="00410F45">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{"citationItems":[{"id":"ITEM-1","itemData":{"DOI":"10.1371/journal.pbio.1002031","ISSN":"15457885","PMID":"25549264","abstract":"Oscillatory neuronal synchronization between cortical areas has been suggested to constitute a flexible mechanism to coordinate information flow in the human cerebral cortex. However, it remains unclear whether synchronized neuronal activity merely represents an epiphenomenon or whether it is causally involved in the selective gating of information. Here, we combined bilateral high-density transcranial alternating current stimulation (HD-tACS) at 40 Hz with simultaneous electroencephalographic (EEG) recordings to study immediate electrophysiological effects during the selective entrainment of oscillatory gamma-band signatures. We found that interhemispheric functional connectivity was modulated in a predictable, phase-specific way: In-phase stimulation enhanced synchronization, anti-phase stimulation impaired functional coupling. Perceptual correlates of these connectivity changes were found in an ambiguous motion task, which strongly support the functional relevance of long-range neuronal coupling. Additionally, our results revealed a decrease in oscillatory alpha power in response to the entrainment of gamma band signatures. This finding provides causal evidence for the antagonistic role of alpha and gamma oscillations in the parieto-occipital cortex and confirms that the observed gamma band modulations were physiological in nature. Our results demonstrate that synchronized cortical network activity across several spatiotemporal scales is essential for conscious perception and cognition.","author":[{"dropping-particle":"","family":"Helfrich","given":"Randolph F","non-dropping-particle":"","parse-names":false,"suffix":""},{"dropping-particle":"","family":"Knepper","given":"Hannah","non-dropping-particle":"","parse-names":false,"suffix":""},{"dropping-particle":"","family":"Nolte","given":"Guido","non-dropping-particle":"","parse-names":false,"suffix":""},{"dropping-particle":"","family":"Strüber","given":"Daniel","non-dropping-particle":"","parse-names":false,"suffix":""},{"dropping-particle":"","family":"Rach","given":"Stefan","non-dropping-particle":"","parse-names":false,"suffix":""},{"dropping-particle":"","family":"Herrmann","given":"Christoph S","non-dropping-particle":"","parse-names":false,"suffix":""},{"dropping-particle":"","family":"Schneider","given":"Till R","non-dropping-particle":"","parse-names":false,"suffix":""},{"dropping-particle":"","family":"Engel","given":"Andreas K","non-dropping-particle":"","parse-names":false,"suffix":""}],"container-title":"PLoS Biology","editor":[{"dropping-particle":"","family":"Jensen","given":"Ole","non-dropping-particle":"","parse-names":false,"suffix":""}],"id":"ITEM-1","issue":"12","issued":{"date-parts":[["2014","12","30"]]},"page":"e1002031","title":"Selective Modulation of Interhemispheric Functional Connectivity by HD-tACS Shapes Perception","type":"article-journal","volume":"12"},"uris":["http://www.mendeley.com/documents/?uuid=67157203-ef7a-37a4-9e85-a265bca1747f"]}],"mendeley":{"formattedCitation":"[34]","plainTextFormattedCitation":"[34]","previouslyFormattedCitation":"[32]"},"properties":{"noteIndex":0},"schema":"https://github.com/citation-style-language/schema/raw/master/csl-citation.json"}</w:instrText>
            </w:r>
            <w:r w:rsidRPr="00410F45">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[34]</w:t>
            </w:r>
            <w:r w:rsidRPr="00410F45">
              <w:rPr>
                <w:rFonts w:ascii="Times New Roman" w:hAnsi="Times New Roman" w:cs="Times New Roman"/>
                <w:sz w:val="24"/>
                <w:szCs w:val="24"/>
              </w:rPr>
              <w:fldChar w:fldCharType="end"/>
            </w:r>
            <w:r w:rsidRPr="00410F45">
              <w:rPr>
                <w:rFonts w:ascii="Times New Roman" w:hAnsi="Times New Roman" w:cs="Times New Roman"/>
                <w:sz w:val="24"/>
                <w:szCs w:val="24"/>
              </w:rPr>
              <w:t xml:space="preserve"> . We used tactile discrimination tasks to measure behaviour changes after stimulating a targeted P20/N20 source activity as its performance represents different levels of cognitive processing such as perception, recognition, working memory and decision making</w:t>
            </w:r>
            <w:r>
              <w:rPr>
                <w:rFonts w:ascii="Times New Roman" w:hAnsi="Times New Roman" w:cs="Times New Roman"/>
                <w:sz w:val="24"/>
                <w:szCs w:val="24"/>
              </w:rPr>
              <w:t>”</w:t>
            </w:r>
            <w:r w:rsidRPr="00410F45">
              <w:rPr>
                <w:rFonts w:ascii="Times New Roman" w:hAnsi="Times New Roman" w:cs="Times New Roman"/>
                <w:sz w:val="24"/>
                <w:szCs w:val="24"/>
              </w:rPr>
              <w:t xml:space="preserve">.  </w:t>
            </w:r>
          </w:p>
          <w:p w14:paraId="1CD79DE3" w14:textId="6416F91A" w:rsidR="003537C3" w:rsidRPr="00EE0486" w:rsidRDefault="003537C3" w:rsidP="002C4547">
            <w:pPr>
              <w:widowControl w:val="0"/>
              <w:autoSpaceDE w:val="0"/>
              <w:autoSpaceDN w:val="0"/>
              <w:adjustRightInd w:val="0"/>
              <w:spacing w:line="360" w:lineRule="auto"/>
              <w:rPr>
                <w:rFonts w:ascii="Times New Roman" w:hAnsi="Times New Roman" w:cs="Times New Roman"/>
                <w:sz w:val="24"/>
                <w:szCs w:val="24"/>
              </w:rPr>
            </w:pPr>
          </w:p>
        </w:tc>
      </w:tr>
      <w:tr w:rsidR="00697E29" w:rsidRPr="008A2942" w14:paraId="2004F530" w14:textId="77777777" w:rsidTr="00735803">
        <w:tc>
          <w:tcPr>
            <w:tcW w:w="4585" w:type="dxa"/>
          </w:tcPr>
          <w:p w14:paraId="250F3F68" w14:textId="2C00E491" w:rsidR="00697E29" w:rsidRPr="008A2942" w:rsidRDefault="00697E29" w:rsidP="00EE0486">
            <w:pPr>
              <w:spacing w:line="360" w:lineRule="auto"/>
              <w:rPr>
                <w:rFonts w:ascii="Times New Roman" w:hAnsi="Times New Roman" w:cs="Times New Roman"/>
                <w:sz w:val="24"/>
                <w:szCs w:val="24"/>
              </w:rPr>
            </w:pPr>
            <w:r w:rsidRPr="008A2942">
              <w:rPr>
                <w:rFonts w:ascii="Times New Roman" w:hAnsi="Times New Roman" w:cs="Times New Roman"/>
                <w:color w:val="201F1E"/>
                <w:sz w:val="23"/>
                <w:szCs w:val="23"/>
              </w:rPr>
              <w:lastRenderedPageBreak/>
              <w:t>3. Since the source of the P20/N20 was related to angular difference. It is interesting to re-</w:t>
            </w:r>
            <w:proofErr w:type="spellStart"/>
            <w:r w:rsidRPr="008A2942">
              <w:rPr>
                <w:rFonts w:ascii="Times New Roman" w:hAnsi="Times New Roman" w:cs="Times New Roman"/>
                <w:color w:val="201F1E"/>
                <w:sz w:val="23"/>
                <w:szCs w:val="23"/>
              </w:rPr>
              <w:t>analyze</w:t>
            </w:r>
            <w:proofErr w:type="spellEnd"/>
            <w:r w:rsidRPr="008A2942">
              <w:rPr>
                <w:rFonts w:ascii="Times New Roman" w:hAnsi="Times New Roman" w:cs="Times New Roman"/>
                <w:color w:val="201F1E"/>
                <w:sz w:val="23"/>
                <w:szCs w:val="23"/>
              </w:rPr>
              <w:t xml:space="preserve"> the </w:t>
            </w:r>
            <w:proofErr w:type="spellStart"/>
            <w:r w:rsidRPr="008A2942">
              <w:rPr>
                <w:rFonts w:ascii="Times New Roman" w:hAnsi="Times New Roman" w:cs="Times New Roman"/>
                <w:color w:val="201F1E"/>
                <w:sz w:val="23"/>
                <w:szCs w:val="23"/>
              </w:rPr>
              <w:t>hehavior</w:t>
            </w:r>
            <w:proofErr w:type="spellEnd"/>
            <w:r w:rsidRPr="008A2942">
              <w:rPr>
                <w:rFonts w:ascii="Times New Roman" w:hAnsi="Times New Roman" w:cs="Times New Roman"/>
                <w:color w:val="201F1E"/>
                <w:sz w:val="23"/>
                <w:szCs w:val="23"/>
              </w:rPr>
              <w:t xml:space="preserve"> performance data based on the angular difference.</w:t>
            </w:r>
          </w:p>
        </w:tc>
        <w:tc>
          <w:tcPr>
            <w:tcW w:w="9179" w:type="dxa"/>
          </w:tcPr>
          <w:p w14:paraId="395E423E" w14:textId="4034025A" w:rsidR="00122AFA" w:rsidRDefault="00431AE0" w:rsidP="00122AFA">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We did the analysis as suggested and found that the angular differences were not correlated with discrimination task performance</w:t>
            </w:r>
            <w:r w:rsidR="00A70D8A">
              <w:rPr>
                <w:rFonts w:ascii="Times New Roman" w:hAnsi="Times New Roman" w:cs="Times New Roman"/>
                <w:sz w:val="24"/>
                <w:szCs w:val="24"/>
              </w:rPr>
              <w:t xml:space="preserve"> in sham and </w:t>
            </w:r>
            <w:proofErr w:type="spellStart"/>
            <w:r w:rsidR="00A70D8A">
              <w:rPr>
                <w:rFonts w:ascii="Times New Roman" w:hAnsi="Times New Roman" w:cs="Times New Roman"/>
                <w:sz w:val="24"/>
                <w:szCs w:val="24"/>
              </w:rPr>
              <w:t>tACS</w:t>
            </w:r>
            <w:proofErr w:type="spellEnd"/>
            <w:r w:rsidR="00A70D8A">
              <w:rPr>
                <w:rFonts w:ascii="Times New Roman" w:hAnsi="Times New Roman" w:cs="Times New Roman"/>
                <w:sz w:val="24"/>
                <w:szCs w:val="24"/>
              </w:rPr>
              <w:t xml:space="preserve"> conditions</w:t>
            </w:r>
            <w:r>
              <w:rPr>
                <w:rFonts w:ascii="Times New Roman" w:hAnsi="Times New Roman" w:cs="Times New Roman"/>
                <w:sz w:val="24"/>
                <w:szCs w:val="24"/>
              </w:rPr>
              <w:t xml:space="preserve"> (See Table 5 in the supplementary material)</w:t>
            </w:r>
            <w:r w:rsidR="0013781E">
              <w:rPr>
                <w:rFonts w:ascii="Times New Roman" w:hAnsi="Times New Roman" w:cs="Times New Roman"/>
                <w:sz w:val="24"/>
                <w:szCs w:val="24"/>
              </w:rPr>
              <w:t xml:space="preserve"> and see comment to reviewer 1</w:t>
            </w:r>
            <w:r>
              <w:rPr>
                <w:rFonts w:ascii="Times New Roman" w:hAnsi="Times New Roman" w:cs="Times New Roman"/>
                <w:sz w:val="24"/>
                <w:szCs w:val="24"/>
              </w:rPr>
              <w:t xml:space="preserve">. </w:t>
            </w:r>
            <w:r w:rsidR="007755F7">
              <w:rPr>
                <w:rFonts w:ascii="Times New Roman" w:hAnsi="Times New Roman" w:cs="Times New Roman"/>
                <w:color w:val="000000" w:themeColor="text1"/>
                <w:sz w:val="24"/>
                <w:szCs w:val="24"/>
              </w:rPr>
              <w:t>We included these findings in the result section and discussed</w:t>
            </w:r>
            <w:r w:rsidR="0013781E">
              <w:rPr>
                <w:rFonts w:ascii="Times New Roman" w:hAnsi="Times New Roman" w:cs="Times New Roman"/>
                <w:color w:val="000000" w:themeColor="text1"/>
                <w:sz w:val="24"/>
                <w:szCs w:val="24"/>
              </w:rPr>
              <w:t xml:space="preserve"> it</w:t>
            </w:r>
            <w:r w:rsidR="007755F7">
              <w:rPr>
                <w:rFonts w:ascii="Times New Roman" w:hAnsi="Times New Roman" w:cs="Times New Roman"/>
                <w:color w:val="000000" w:themeColor="text1"/>
                <w:sz w:val="24"/>
                <w:szCs w:val="24"/>
              </w:rPr>
              <w:t xml:space="preserve"> accordingly. </w:t>
            </w:r>
            <w:r w:rsidR="00122AFA">
              <w:rPr>
                <w:rFonts w:ascii="Times New Roman" w:hAnsi="Times New Roman" w:cs="Times New Roman"/>
                <w:color w:val="000000" w:themeColor="text1"/>
                <w:sz w:val="24"/>
                <w:szCs w:val="24"/>
              </w:rPr>
              <w:t>It now reads as follow:</w:t>
            </w:r>
          </w:p>
          <w:p w14:paraId="70202135" w14:textId="77777777" w:rsidR="00122AFA" w:rsidRPr="006B049B" w:rsidRDefault="00122AFA" w:rsidP="00122AFA">
            <w:pPr>
              <w:spacing w:line="360" w:lineRule="auto"/>
              <w:rPr>
                <w:rFonts w:ascii="Times New Roman" w:hAnsi="Times New Roman" w:cs="Times New Roman"/>
                <w:sz w:val="24"/>
                <w:szCs w:val="24"/>
              </w:rPr>
            </w:pPr>
          </w:p>
          <w:p w14:paraId="6AE15A07" w14:textId="287043F7" w:rsidR="006B049B" w:rsidRPr="006B049B" w:rsidRDefault="006B049B" w:rsidP="006B049B">
            <w:pPr>
              <w:suppressAutoHyphens/>
              <w:spacing w:line="360" w:lineRule="auto"/>
              <w:jc w:val="both"/>
              <w:rPr>
                <w:rFonts w:ascii="Times New Roman" w:hAnsi="Times New Roman" w:cs="Times New Roman"/>
                <w:sz w:val="24"/>
                <w:szCs w:val="24"/>
              </w:rPr>
            </w:pPr>
            <w:r w:rsidRPr="006B049B">
              <w:rPr>
                <w:rFonts w:ascii="Times New Roman" w:hAnsi="Times New Roman" w:cs="Times New Roman"/>
                <w:sz w:val="24"/>
                <w:szCs w:val="24"/>
              </w:rPr>
              <w:lastRenderedPageBreak/>
              <w:t xml:space="preserve">“However, the angular differences did not correlate with the percentage of correct responses both in the easy and the difficult tasks after sham and </w:t>
            </w:r>
            <w:proofErr w:type="spellStart"/>
            <w:r w:rsidRPr="006B049B">
              <w:rPr>
                <w:rFonts w:ascii="Times New Roman" w:hAnsi="Times New Roman" w:cs="Times New Roman"/>
                <w:sz w:val="24"/>
                <w:szCs w:val="24"/>
              </w:rPr>
              <w:t>tACS</w:t>
            </w:r>
            <w:proofErr w:type="spellEnd"/>
            <w:r w:rsidRPr="006B049B">
              <w:rPr>
                <w:rFonts w:ascii="Times New Roman" w:hAnsi="Times New Roman" w:cs="Times New Roman"/>
                <w:sz w:val="24"/>
                <w:szCs w:val="24"/>
              </w:rPr>
              <w:t xml:space="preserve">. There were no relationships between source activities and discrimination performance both in the easy and the difficult tasks after sham and </w:t>
            </w:r>
            <w:proofErr w:type="spellStart"/>
            <w:r w:rsidRPr="006B049B">
              <w:rPr>
                <w:rFonts w:ascii="Times New Roman" w:hAnsi="Times New Roman" w:cs="Times New Roman"/>
                <w:sz w:val="24"/>
                <w:szCs w:val="24"/>
              </w:rPr>
              <w:t>tACS</w:t>
            </w:r>
            <w:proofErr w:type="spellEnd"/>
            <w:r w:rsidRPr="006B049B">
              <w:rPr>
                <w:rFonts w:ascii="Times New Roman" w:hAnsi="Times New Roman" w:cs="Times New Roman"/>
                <w:sz w:val="24"/>
                <w:szCs w:val="24"/>
              </w:rPr>
              <w:t xml:space="preserve">”. </w:t>
            </w:r>
          </w:p>
          <w:p w14:paraId="0518B5D9" w14:textId="40CE0B5D" w:rsidR="00122AFA" w:rsidRPr="00122AFA" w:rsidRDefault="00122AFA" w:rsidP="00EE0486">
            <w:pPr>
              <w:spacing w:line="360" w:lineRule="auto"/>
              <w:rPr>
                <w:rFonts w:ascii="Times New Roman" w:hAnsi="Times New Roman" w:cs="Times New Roman"/>
                <w:color w:val="000000" w:themeColor="text1"/>
                <w:sz w:val="24"/>
                <w:szCs w:val="24"/>
              </w:rPr>
            </w:pPr>
          </w:p>
        </w:tc>
      </w:tr>
      <w:tr w:rsidR="00697E29" w:rsidRPr="008A2942" w14:paraId="365D5748" w14:textId="77777777" w:rsidTr="00735803">
        <w:tc>
          <w:tcPr>
            <w:tcW w:w="4585" w:type="dxa"/>
          </w:tcPr>
          <w:p w14:paraId="364EB704" w14:textId="009E9089" w:rsidR="00697E29" w:rsidRPr="008A2942" w:rsidRDefault="00697E29" w:rsidP="00EE0486">
            <w:pPr>
              <w:spacing w:line="360" w:lineRule="auto"/>
              <w:rPr>
                <w:rFonts w:ascii="Times New Roman" w:hAnsi="Times New Roman" w:cs="Times New Roman"/>
                <w:color w:val="201F1E"/>
                <w:sz w:val="23"/>
                <w:szCs w:val="23"/>
              </w:rPr>
            </w:pPr>
            <w:r w:rsidRPr="008A2942">
              <w:rPr>
                <w:rFonts w:ascii="Times New Roman" w:hAnsi="Times New Roman" w:cs="Times New Roman"/>
                <w:color w:val="201F1E"/>
                <w:sz w:val="23"/>
                <w:szCs w:val="23"/>
              </w:rPr>
              <w:lastRenderedPageBreak/>
              <w:t>4. More Discussion is needed about reasons that why there is the negative correlation between source of the P20/N20 and angular difference.</w:t>
            </w:r>
          </w:p>
        </w:tc>
        <w:tc>
          <w:tcPr>
            <w:tcW w:w="9179" w:type="dxa"/>
          </w:tcPr>
          <w:p w14:paraId="72FE566D" w14:textId="77777777" w:rsidR="003E72BF" w:rsidRDefault="003E72BF" w:rsidP="003E72BF">
            <w:pPr>
              <w:spacing w:line="360" w:lineRule="auto"/>
              <w:rPr>
                <w:rFonts w:ascii="Times New Roman" w:hAnsi="Times New Roman" w:cs="Times New Roman"/>
                <w:sz w:val="24"/>
                <w:szCs w:val="24"/>
              </w:rPr>
            </w:pPr>
            <w:r>
              <w:rPr>
                <w:rFonts w:ascii="Times New Roman" w:hAnsi="Times New Roman" w:cs="Times New Roman"/>
                <w:sz w:val="24"/>
                <w:szCs w:val="24"/>
              </w:rPr>
              <w:t>We wrote our discussion correspond to the related subheadings and added further information. Now the paragraph reads:</w:t>
            </w:r>
          </w:p>
          <w:p w14:paraId="6876124A" w14:textId="77777777" w:rsidR="00876029" w:rsidRDefault="00876029" w:rsidP="00EE0486">
            <w:pPr>
              <w:spacing w:line="360" w:lineRule="auto"/>
              <w:rPr>
                <w:rFonts w:ascii="Times New Roman" w:hAnsi="Times New Roman" w:cs="Times New Roman"/>
                <w:sz w:val="24"/>
                <w:szCs w:val="24"/>
              </w:rPr>
            </w:pPr>
          </w:p>
          <w:p w14:paraId="04CFE3A8" w14:textId="32F0048F" w:rsidR="003E72BF" w:rsidRPr="008A2942" w:rsidRDefault="003E72BF" w:rsidP="00D74CC3">
            <w:pPr>
              <w:spacing w:line="360" w:lineRule="auto"/>
              <w:ind w:firstLine="720"/>
              <w:jc w:val="both"/>
              <w:rPr>
                <w:rFonts w:ascii="Times New Roman" w:hAnsi="Times New Roman" w:cs="Times New Roman"/>
                <w:sz w:val="24"/>
                <w:szCs w:val="24"/>
              </w:rPr>
            </w:pPr>
            <w:r w:rsidRPr="003E72BF">
              <w:rPr>
                <w:rFonts w:ascii="Times New Roman" w:hAnsi="Times New Roman" w:cs="Times New Roman"/>
                <w:sz w:val="24"/>
                <w:szCs w:val="24"/>
              </w:rPr>
              <w:t xml:space="preserve">“The main finding here is the inverse association between both the angular difference between the stimulation electrodes vector and the source orientation vector and the effect size of the N20. A larger angular difference led to smaller effects on the source activity. Our finding support previous results, which showed that the neuronal source orientation and position determine the direction of polarization and modulate synaptic efficacy on a cellular level </w:t>
            </w:r>
            <w:r w:rsidRPr="003E72BF">
              <w:rPr>
                <w:rFonts w:ascii="Times New Roman" w:hAnsi="Times New Roman" w:cs="Times New Roman"/>
              </w:rPr>
              <w:fldChar w:fldCharType="begin" w:fldLock="1"/>
            </w:r>
            <w:r w:rsidR="00736061">
              <w:rPr>
                <w:rFonts w:ascii="Times New Roman" w:hAnsi="Times New Roman" w:cs="Times New Roman"/>
              </w:rPr>
              <w:instrText>ADDIN CSL_CITATION {"citationItems":[{"id":"ITEM-1","itemData":{"DOI":"10.1113/jphysiol.2012.247171","ISBN":"1469-7793 (Electronic)\\r0022-3751 (Linking)","ISSN":"00223751","PMID":"23478132","abstract":"Key points • The diversity of cellular targets of direct current stimulation (DCS), including somas, dendrites and axon terminals, determine the modulation of synaptic efficacy. • Axon terminals of cortical pyramidal neurons are two–three times more susceptible to polarization than somas. • DCS in humans results in current flow dominantly parallel to the cortical surface, which in animal models of cortical stimulation results in synaptic pathway-specific modulation of neuronal excitability. • These results suggest that somatic polarization together with axon terminal polarization may be important for synaptic pathway-specific modulation of DCS, which underlies modulation of neuronal excitability during transcranial DCS. Abstract Transcranial direct current stimulation (tDCS) is a non-invasive brain stimulation technique to modulate cortical excitability. Although increased/decreased excitability under the anode/cathode electrode is nominally associated with membrane depolarization/hyperpolarization, which cellular compartments (somas, dendrites, axons and their terminals) mediate changes in cortical excitability remains unaddressed. Here we consider the acute effects of DCS on excitatory synaptic efficacy. Using multi-scale computational models and rat cortical brain slices, we show the following. (1) Typical tDCS montages produce pre-dominantly tangential (relative to the cortical surface) direction currents (4–12 times radial direction currents), even directly under electrodes. (2) Radial current flow (parallel to the somatodendritic axis) modulates synaptic efficacy consistent with somatic polarization, with depolarization facilitating synaptic efficacy. (3) Tangential current flow (perpendicular to the somatodendritic axis) modulates synaptic efficacy acutely (during stimulation) in an afferent pathway-specific manner that is consistent with terminal polarization, with hyperpolarization facilitating synaptic efficacy. (4) Maximal polarization during uniform DCS is expected at distal (the branch length is more than three times the membrane length constant) synaptic terminals, independent of and two–three times more susceptible than pyramidal neuron somas. We conclude that during acute DCS the cellular targets responsible for modulation of synaptic efficacy are concurrently somata and axon terminals, with the direction of cortical current flow determining the relative influence.","author":[{"dropping-particle":"","family":"Rahman","given":"Asif","non-dropping-particle":"","parse-names":false,"suffix":""},{"dropping-particle":"","family":"Reato","given":"Davide","non-dropping-particle":"","parse-names":false,"suffix":""},{"dropping-particle":"","family":"Arlotti","given":"Mattia","non-dropping-particle":"","parse-names":false,"suffix":""},{"dropping-particle":"","family":"Gasca","given":"Fernando","non-dropping-particle":"","parse-names":false,"suffix":""},{"dropping-particle":"","family":"Datta","given":"Abhishek","non-dropping-particle":"","parse-names":false,"suffix":""},{"dropping-particle":"","family":"Parra","given":"Lucas C.","non-dropping-particle":"","parse-names":false,"suffix":""},{"dropping-particle":"","family":"Bikson","given":"Marom","non-dropping-particle":"","parse-names":false,"suffix":""}],"container-title":"The Journal of Physiology","id":"ITEM-1","issue":"10","issued":{"date-parts":[["2013"]]},"page":"2563-2578","title":"Cellular effects of acute direct current stimulation: somatic and synaptic terminal effects","type":"article-journal","volume":"591"},"uris":["http://www.mendeley.com/documents/?uuid=441e8995-4bcb-4a5c-93b6-1f3957f1f208"]}],"mendeley":{"formattedCitation":"[35]","plainTextFormattedCitation":"[35]","previouslyFormattedCitation":"[33]"},"properties":{"noteIndex":0},"schema":"https://github.com/citation-style-language/schema/raw/master/csl-citation.json"}</w:instrText>
            </w:r>
            <w:r w:rsidRPr="003E72BF">
              <w:rPr>
                <w:rFonts w:ascii="Times New Roman" w:hAnsi="Times New Roman" w:cs="Times New Roman"/>
              </w:rPr>
              <w:fldChar w:fldCharType="separate"/>
            </w:r>
            <w:r w:rsidR="00736061" w:rsidRPr="00736061">
              <w:rPr>
                <w:rFonts w:ascii="Times New Roman" w:hAnsi="Times New Roman" w:cs="Times New Roman"/>
                <w:noProof/>
                <w:sz w:val="24"/>
                <w:szCs w:val="24"/>
              </w:rPr>
              <w:t>[35]</w:t>
            </w:r>
            <w:r w:rsidRPr="003E72BF">
              <w:rPr>
                <w:rFonts w:ascii="Times New Roman" w:hAnsi="Times New Roman" w:cs="Times New Roman"/>
              </w:rPr>
              <w:fldChar w:fldCharType="end"/>
            </w:r>
            <w:r w:rsidRPr="003E72BF">
              <w:rPr>
                <w:rFonts w:ascii="Times New Roman" w:hAnsi="Times New Roman" w:cs="Times New Roman"/>
                <w:sz w:val="24"/>
                <w:szCs w:val="24"/>
              </w:rPr>
              <w:t xml:space="preserve">. Current flow direction affects the retention of learning in a ballistic movement task and modulates cortical excitability of motor cortex </w:t>
            </w:r>
            <w:r w:rsidRPr="003E72BF">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{"citationItems":[{"id":"ITEM-1","itemData":{"DOI":"10.1016/j.brs.2017.11.001","ISSN":"18764754","PMID":"29146468","abstract":"Background: Measurements and models of current flow in the brain during transcranial Direct Current Stimulation (tDCS) indicate stimulation of regions in-between electrodes. Moreover, the folded cortex results in local fluctuations in current flow intensity and direction, and animal studies suggest current flow direction relative to cortical columns determines response to tDCS. Methods: Here we test this idea by using Transcranial Magnetic Stimulation Motor Evoked Potentials (TMS-MEP) to measure changes in corticospinal excitability following tDCS applied with electrodes aligned orthogonal (across) or parallel to M1 in the central sulcus. Results: Current flow models predicted that the orthogonal electrode montage produces consistently oriented current across the hand region of M1 that flows along cortical columns, while the parallel electrode montage produces non-uniform current directions across the M1 cortical surface. We find that orthogonal, but not parallel, orientated tDCS modulates TMS-MEPs. We also show modulation is sensitive to the orientation of the TMS coil (PA or AP), which is thought to select different afferent pathways to M1. Conclusions: Our results are consistent with tDCS producing directionally specific neuromodulation in brain regions in-between electrodes, but shows nuanced changes in excitability that are presumably current direction relative to column and axon pathway specific. We suggest that the direction of current flow through cortical target regions should be considered for targeting and dose-control of tDCS.","author":[{"dropping-particle":"","family":"Rawji","given":"Vishal","non-dropping-particle":"","parse-names":false,"suffix":""},{"dropping-particle":"","family":"Ciocca","given":"Matteo","non-dropping-particle":"","parse-names":false,"suffix":""},{"dropping-particle":"","family":"Zacharia","given":"André","non-dropping-particle":"","parse-names":false,"suffix":""},{"dropping-particle":"","family":"Soares","given":"David","non-dropping-particle":"","parse-names":false,"suffix":""},{"dropping-particle":"","family":"Truong","given":"Dennis","non-dropping-particle":"","parse-names":false,"suffix":""},{"dropping-particle":"","family":"Bikson","given":"Marom","non-dropping-particle":"","parse-names":false,"suffix":""},{"dropping-particle":"","family":"Rothwell","given":"John","non-dropping-particle":"","parse-names":false,"suffix":""},{"dropping-particle":"","family":"Bestmann","given":"Sven","non-dropping-particle":"","parse-names":false,"suffix":""}],"container-title":"Brain Stimulation","id":"ITEM-1","issue":"2","issued":{"date-parts":[["2018","3","1"]]},"page":"289-298","publisher":"Elsevier Inc.","title":"tDCS changes in motor excitability are specific to orientation of current flow","type":"article-journal","volume":"11"},"uris":["http://www.mendeley.com/documents/?uuid=c3de2583-80b3-3c6a-880f-7d1d6be20cbf"]},{"id":"ITEM-2","itemData":{"DOI":"10.1016/j.brs.2019.01.016","ISSN":"18764754","abstract":"Background: Recent studies have shown that neurophysiological outcomes of transcranial direct current stimulation (TDCS) are influenced by current flow in brain regions between the electrodes, and in particular the orientation of current flow relative to the cortical surface. Objective: We asked whether the directional effects of TDCS on physiological measures in the motor system would also be observed on motor behaviours. Methods: We applied TDCS during the practice of a ballistic movement task to test whether it affected learning or the retention of learning 48 h later. TDCS electrodes were oriented perpendicular to the central sulcus and two current orientations were used (posterior-anterior, TDCS PA ; and anterior-posterior, TDCS AP ). Transcranial magnetic stimulation (TMS) was used to assess whether changes in corticospinal excitability reflected any behavioural changes. Results: Directional TDCS AP impaired the retention of learning on the ballistic movement task compared to TDCS PA and a sham condition. Although TDCS PA had no effect on learning or retention, it blocked the typical increase in corticospinal excitability after a period of motor practice. Conclusions: Our results extend on previous reports of TDCS producing directionally specific changes in neurophysiological outcomes by showing that current direction through a cortical target also impacts upon behavioural outcomes. In addition, changes in corticospinal excitability after a period of motor practice are not causally linked to behavioural learning.","author":[{"dropping-particle":"","family":"Hannah","given":"Ricci","non-dropping-particle":"","parse-names":false,"suffix":""},{"dropping-particle":"","family":"Iacovou","given":"Anna","non-dropping-particle":"","parse-names":false,"suffix":""},{"dropping-particle":"","family":"Rothwell","given":"John C.","non-dropping-particle":"","parse-names":false,"suffix":""}],"container-title":"Brain Stimulation","id":"ITEM-2","issue":"3","issued":{"date-parts":[["2019"]]},"page":"684-692","title":"Direction of TDCS current flow in human sensorimotor cortex influences behavioural learning","type":"article-journal","volume":"12"},"uris":["http://www.mendeley.com/documents/?uuid=c3e60fff-6179-4585-87e2-6c2320fda170"]}],"mendeley":{"formattedCitation":"[36,37]","plainTextFormattedCitation":"[36,37]","previouslyFormattedCitation":"[34,35]"},"properties":{"noteIndex":0},"schema":"https://github.com/citation-style-language/schema/raw/master/csl-citation.json"}</w:instrText>
            </w:r>
            <w:r w:rsidRPr="003E72BF">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[36,37]</w:t>
            </w:r>
            <w:r w:rsidRPr="003E72BF">
              <w:rPr>
                <w:rFonts w:ascii="Times New Roman" w:hAnsi="Times New Roman" w:cs="Times New Roman"/>
                <w:sz w:val="24"/>
                <w:szCs w:val="24"/>
              </w:rPr>
              <w:fldChar w:fldCharType="end"/>
            </w:r>
            <w:r w:rsidRPr="003E72BF">
              <w:rPr>
                <w:rFonts w:ascii="Times New Roman" w:hAnsi="Times New Roman" w:cs="Times New Roman"/>
                <w:sz w:val="24"/>
                <w:szCs w:val="24"/>
              </w:rPr>
              <w:t xml:space="preserve">. The symmetrically oscillating current flow of </w:t>
            </w:r>
            <w:proofErr w:type="spellStart"/>
            <w:r w:rsidRPr="003E72BF">
              <w:rPr>
                <w:rFonts w:ascii="Times New Roman" w:hAnsi="Times New Roman" w:cs="Times New Roman"/>
                <w:sz w:val="24"/>
                <w:szCs w:val="24"/>
              </w:rPr>
              <w:t>tACS</w:t>
            </w:r>
            <w:proofErr w:type="spellEnd"/>
            <w:r w:rsidRPr="003E72BF">
              <w:rPr>
                <w:rFonts w:ascii="Times New Roman" w:hAnsi="Times New Roman" w:cs="Times New Roman"/>
                <w:sz w:val="24"/>
                <w:szCs w:val="24"/>
              </w:rPr>
              <w:t xml:space="preserve"> provides the advantage, that we do only need to care about deviations from the main dipole being maximal at 90°. With transcranial magnetic stimulation and tDCS the direction of the current flow plays a role when comparing 0° with 180°. Intermittent theta burst stimulation (</w:t>
            </w:r>
            <w:proofErr w:type="spellStart"/>
            <w:r w:rsidRPr="003E72BF">
              <w:rPr>
                <w:rFonts w:ascii="Times New Roman" w:hAnsi="Times New Roman" w:cs="Times New Roman"/>
                <w:sz w:val="24"/>
                <w:szCs w:val="24"/>
              </w:rPr>
              <w:t>iTBS</w:t>
            </w:r>
            <w:proofErr w:type="spellEnd"/>
            <w:r w:rsidRPr="003E72BF">
              <w:rPr>
                <w:rFonts w:ascii="Times New Roman" w:hAnsi="Times New Roman" w:cs="Times New Roman"/>
                <w:sz w:val="24"/>
                <w:szCs w:val="24"/>
              </w:rPr>
              <w:t xml:space="preserve">) after-effects are increased by 19% if the induced current flow direction matches the polarity of concurrent tDCS but is cancelled with opposite current flows </w:t>
            </w:r>
            <w:r w:rsidRPr="003E72BF">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{"citationItems":[{"id":"ITEM-1","itemData":{"DOI":"10.1016/j.brs.2017.03.009","ISSN":"18764754","PMID":"28404455","abstract":"Background Polarising currents can modulate membrane potentials in animals, affecting the after-effect of theta burst stimulation (TBS) on synaptic strength. Objective We examined whether a similar phenomenon could also be observed in human motor cortex (M1) using transcranial direct current stimulation (TDCS) during monophasic intermittent TBS (iTBS). Methods TDCS was applied during posterior-anterior iTBS using three different conditions: posterior-anterior TDCS (anode 3.5 cm posterior to M1, cathode 3.5 cm anterior to M1), anterior-posterior TDCS (cathode 3.5 cm posterior to M1, anode 3.5 cm anterior to M1), and sham TDCS. Results When the direction of TDCS (posterior-anterior) matched the direction of the electrical field induced by iTBS, we found a 19% non-significant increase in excitability changes in comparison with iTBS combined with sham TDCS. When the TDCS was reversed (anterior-posterior), the excitatory effect of iTBS was abolished. Conclusion Our findings suggest that excitatory after-effects of iTBS can be modulated by directionally-specific TDCS.","author":[{"dropping-particle":"","family":"Tremblay","given":"Sara","non-dropping-particle":"","parse-names":false,"suffix":""},{"dropping-particle":"","family":"Hannah","given":"Ricci","non-dropping-particle":"","parse-names":false,"suffix":""},{"dropping-particle":"","family":"Rawji","given":"Vishal","non-dropping-particle":"","parse-names":false,"suffix":""},{"dropping-particle":"","family":"Rothwell","given":"John C.","non-dropping-particle":"","parse-names":false,"suffix":""}],"container-title":"Brain Stimulation","id":"ITEM-1","issue":"4","issued":{"date-parts":[["2017","7","1"]]},"page":"744-747","publisher":"Elsevier Inc.","title":"Modulation of iTBS after-effects via concurrent directional TDCS: A proof of principle study","type":"article-journal","volume":"10"},"uris":["http://www.mendeley.com/documents/?uuid=65106c43-1d37-34bb-9c2b-4107ea120ec4"]}],"mendeley":{"formattedCitation":"[38]","plainTextFormattedCitation":"[38]","previouslyFormattedCitation":"[36]"},"properties":{"noteIndex":0},"schema":"https://github.com/citation-style-language/schema/raw/master/csl-citation.json"}</w:instrText>
            </w:r>
            <w:r w:rsidRPr="003E72BF">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[38]</w:t>
            </w:r>
            <w:r w:rsidRPr="003E72BF">
              <w:rPr>
                <w:rFonts w:ascii="Times New Roman" w:hAnsi="Times New Roman" w:cs="Times New Roman"/>
                <w:sz w:val="24"/>
                <w:szCs w:val="24"/>
              </w:rPr>
              <w:fldChar w:fldCharType="end"/>
            </w:r>
            <w:r w:rsidRPr="003E72BF">
              <w:rPr>
                <w:rFonts w:ascii="Times New Roman" w:hAnsi="Times New Roman" w:cs="Times New Roman"/>
                <w:sz w:val="24"/>
                <w:szCs w:val="24"/>
              </w:rPr>
              <w:t xml:space="preserve">. In general, elongated cells such as pyramidal tract (PT-type) neurons are more direction sensitive as compared to more spherically symmetric interneurons </w:t>
            </w:r>
            <w:r w:rsidRPr="003E72BF">
              <w:rPr>
                <w:rFonts w:ascii="Times New Roman" w:hAnsi="Times New Roman" w:cs="Times New Roman"/>
                <w:sz w:val="24"/>
                <w:szCs w:val="24"/>
              </w:rPr>
              <w:fldChar w:fldCharType="begin" w:fldLock="1"/>
            </w:r>
            <w:r w:rsidR="00736061">
              <w:rPr>
                <w:rFonts w:ascii="Times New Roman" w:hAnsi="Times New Roman" w:cs="Times New Roman"/>
                <w:sz w:val="24"/>
                <w:szCs w:val="24"/>
              </w:rPr>
              <w:instrText>ADDIN CSL_CITATION {"citationItems":[{"id":"ITEM-1","itemData":{"DOI":"10.1016/j.brs.2019.10.002","ISSN":"18764754","PMID":"31611014","abstract":"Background: Transcranial magnetic stimulation (TMS) enables non-invasive modulation of brain activity with both clinical and research applications, but fundamental questions remain about the neural types and elements TMS activates and how stimulation parameters affect the neural response. Objective: To develop a multi-scale computational model to quantify the effect of TMS parameters on the direct response of individual neurons. Methods: We integrated morphologically-realistic neuronal models with TMS-induced electric fields computed in a finite element model of a human head to quantify the cortical response to TMS with several combinations of pulse waveforms and current directions. Results: TMS activated with lowest intensity intracortical axonal terminations in the superficial gyral crown and lip regions. Layer 5 pyramidal cells had the lowest thresholds, but layer 2/3 pyramidal cells and inhibitory basket cells were also activated at most intensities. Direct activation of layers 1 and 6 was unlikely. Neural activation was largely driven by the field magnitude, rather than the field component normal to the cortical surface. Varying the induced current direction caused a waveform-dependent shift in the activation site and provided a potential mechanism for experimentally observed differences in thresholds and latencies of muscle responses. Conclusions: This biophysically-based simulation provides a novel method to elucidate mechanisms and inform parameter selection of TMS and other cortical stimulation modalities. It also serves as a foundation for more detailed network models of the response to TMS, which may include endogenous activity, synaptic connectivity, inputs from intrinsic and extrinsic axonal projections, and corticofugal axons in white matter.","author":[{"dropping-particle":"","family":"Aberra","given":"Aman S.","non-dropping-particle":"","parse-names":false,"suffix":""},{"dropping-particle":"","family":"Wang","given":"Boshuo","non-dropping-particle":"","parse-names":false,"suffix":""},{"dropping-particle":"","family":"Grill","given":"Warren M.","non-dropping-particle":"","parse-names":false,"suffix":""},{"dropping-particle":"V.","family":"Peterchev","given":"Angel","non-dropping-particle":"","parse-names":false,"suffix":""}],"container-title":"Brain Stimulation","id":"ITEM-1","issue":"1","issued":{"date-parts":[["2020"]]},"page":"175-189","publisher":"Elsevier Ltd","title":"Simulation of transcranial magnetic stimulation in head model with morphologically-realistic cortical neurons","type":"article-journal","volume":"13"},"uris":["http://www.mendeley.com/documents/?uuid=888872d9-9791-461d-af6b-2d240a089f4e"]}],"mendeley":{"formattedCitation":"[39]","plainTextFormattedCitation":"[39]","previouslyFormattedCitation":"[37]"},"properties":{"noteIndex":0},"schema":"https://github.com/citation-style-language/schema/raw/master/csl-citation.json"}</w:instrText>
            </w:r>
            <w:r w:rsidRPr="003E72BF">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[39]</w:t>
            </w:r>
            <w:r w:rsidRPr="003E72BF">
              <w:rPr>
                <w:rFonts w:ascii="Times New Roman" w:hAnsi="Times New Roman" w:cs="Times New Roman"/>
                <w:sz w:val="24"/>
                <w:szCs w:val="24"/>
              </w:rPr>
              <w:fldChar w:fldCharType="end"/>
            </w:r>
            <w:r w:rsidRPr="003E72BF">
              <w:rPr>
                <w:rFonts w:ascii="Times New Roman" w:hAnsi="Times New Roman" w:cs="Times New Roman"/>
                <w:sz w:val="24"/>
                <w:szCs w:val="24"/>
              </w:rPr>
              <w:t xml:space="preserve">”. </w:t>
            </w:r>
          </w:p>
        </w:tc>
      </w:tr>
      <w:tr w:rsidR="00697E29" w:rsidRPr="008A2942" w14:paraId="21C801C0" w14:textId="77777777" w:rsidTr="00735803">
        <w:tc>
          <w:tcPr>
            <w:tcW w:w="4585" w:type="dxa"/>
          </w:tcPr>
          <w:p w14:paraId="3065EC6E" w14:textId="0EA040F8" w:rsidR="00697E29" w:rsidRPr="008A2942" w:rsidRDefault="00697E29" w:rsidP="00EE0486">
            <w:pPr>
              <w:spacing w:line="360" w:lineRule="auto"/>
              <w:rPr>
                <w:rFonts w:ascii="Times New Roman" w:hAnsi="Times New Roman" w:cs="Times New Roman"/>
                <w:color w:val="201F1E"/>
                <w:sz w:val="23"/>
                <w:szCs w:val="23"/>
              </w:rPr>
            </w:pPr>
            <w:r w:rsidRPr="008A2942">
              <w:rPr>
                <w:rFonts w:ascii="Times New Roman" w:hAnsi="Times New Roman" w:cs="Times New Roman"/>
                <w:color w:val="201F1E"/>
                <w:sz w:val="23"/>
                <w:szCs w:val="23"/>
              </w:rPr>
              <w:lastRenderedPageBreak/>
              <w:t>Minor issue:</w:t>
            </w:r>
            <w:r w:rsidRPr="008A2942">
              <w:rPr>
                <w:rFonts w:ascii="Times New Roman" w:hAnsi="Times New Roman" w:cs="Times New Roman"/>
                <w:color w:val="201F1E"/>
                <w:sz w:val="23"/>
                <w:szCs w:val="23"/>
              </w:rPr>
              <w:br/>
              <w:t>There are many language errors throughout the MS. It needs highly improvement. For example, in the abstract, and the sentence “They were right-handed as assessed by the Edinburgh handedness inventory [41], had no history of neurological and psychiatric illnesses and no contraindication to brain stimulation and magnetic resonance imaging (MRI)”</w:t>
            </w:r>
          </w:p>
        </w:tc>
        <w:tc>
          <w:tcPr>
            <w:tcW w:w="9179" w:type="dxa"/>
          </w:tcPr>
          <w:p w14:paraId="512C0BA8" w14:textId="012CBA11" w:rsidR="00697E29" w:rsidRPr="008A2942" w:rsidRDefault="00FD7D0F" w:rsidP="00EE0486">
            <w:pPr>
              <w:spacing w:line="360" w:lineRule="auto"/>
              <w:rPr>
                <w:rFonts w:ascii="Times New Roman" w:hAnsi="Times New Roman" w:cs="Times New Roman"/>
                <w:sz w:val="24"/>
                <w:szCs w:val="24"/>
              </w:rPr>
            </w:pPr>
            <w:r>
              <w:rPr>
                <w:rFonts w:ascii="Times New Roman" w:hAnsi="Times New Roman" w:cs="Times New Roman"/>
                <w:sz w:val="24"/>
                <w:szCs w:val="24"/>
              </w:rPr>
              <w:t>We</w:t>
            </w:r>
            <w:r w:rsidR="00F01F44">
              <w:rPr>
                <w:rFonts w:ascii="Times New Roman" w:hAnsi="Times New Roman" w:cs="Times New Roman"/>
                <w:sz w:val="24"/>
                <w:szCs w:val="24"/>
              </w:rPr>
              <w:t xml:space="preserve"> </w:t>
            </w:r>
            <w:r w:rsidR="005B0901">
              <w:rPr>
                <w:rFonts w:ascii="Times New Roman" w:hAnsi="Times New Roman" w:cs="Times New Roman"/>
                <w:sz w:val="24"/>
                <w:szCs w:val="24"/>
              </w:rPr>
              <w:t xml:space="preserve">have corrected the language, </w:t>
            </w:r>
            <w:r w:rsidR="00F01F44">
              <w:rPr>
                <w:rFonts w:ascii="Times New Roman" w:hAnsi="Times New Roman" w:cs="Times New Roman"/>
                <w:sz w:val="24"/>
                <w:szCs w:val="24"/>
              </w:rPr>
              <w:t>proof-read and</w:t>
            </w:r>
            <w:r w:rsidR="005B0901">
              <w:rPr>
                <w:rFonts w:ascii="Times New Roman" w:hAnsi="Times New Roman" w:cs="Times New Roman"/>
                <w:sz w:val="24"/>
                <w:szCs w:val="24"/>
              </w:rPr>
              <w:t xml:space="preserve"> also removed some redundancies</w:t>
            </w:r>
            <w:r w:rsidR="00F01F44">
              <w:rPr>
                <w:rFonts w:ascii="Times New Roman" w:hAnsi="Times New Roman" w:cs="Times New Roman"/>
                <w:sz w:val="24"/>
                <w:szCs w:val="24"/>
              </w:rPr>
              <w:t xml:space="preserve"> and hope to have improved the manuscript. </w:t>
            </w:r>
          </w:p>
        </w:tc>
      </w:tr>
    </w:tbl>
    <w:p w14:paraId="793F047B" w14:textId="1A4E6671" w:rsidR="00F92ABA" w:rsidRDefault="00F92ABA" w:rsidP="00EE0486">
      <w:pPr>
        <w:spacing w:line="360" w:lineRule="auto"/>
        <w:rPr>
          <w:rFonts w:ascii="Times New Roman" w:hAnsi="Times New Roman" w:cs="Times New Roman"/>
          <w:sz w:val="24"/>
          <w:szCs w:val="24"/>
        </w:rPr>
      </w:pPr>
    </w:p>
    <w:p w14:paraId="4CBCC4D5" w14:textId="15BA73ED" w:rsidR="00675DA6" w:rsidRDefault="00675DA6" w:rsidP="00EE0486">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14:paraId="23277F96" w14:textId="1704E9B8" w:rsidR="00736061" w:rsidRPr="00173848" w:rsidRDefault="00675DA6"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36061" w:rsidRPr="00736061">
        <w:rPr>
          <w:rFonts w:ascii="Times New Roman" w:hAnsi="Times New Roman" w:cs="Times New Roman"/>
          <w:noProof/>
          <w:sz w:val="24"/>
          <w:szCs w:val="24"/>
        </w:rPr>
        <w:t xml:space="preserve">1. </w:t>
      </w:r>
      <w:r w:rsidR="00736061" w:rsidRPr="00736061">
        <w:rPr>
          <w:rFonts w:ascii="Times New Roman" w:hAnsi="Times New Roman" w:cs="Times New Roman"/>
          <w:noProof/>
          <w:sz w:val="24"/>
          <w:szCs w:val="24"/>
        </w:rPr>
        <w:tab/>
        <w:t xml:space="preserve">Premoli I, Bergmann TO, Fecchio M, Rosanova M, Biondi A, Belardinelli P, et al. The impact of GABAergic drugs on TMS-induced brain oscillations in human motor cortex. </w:t>
      </w:r>
      <w:r w:rsidR="00736061" w:rsidRPr="00173848">
        <w:rPr>
          <w:rFonts w:ascii="Times New Roman" w:hAnsi="Times New Roman" w:cs="Times New Roman"/>
          <w:noProof/>
          <w:sz w:val="24"/>
          <w:szCs w:val="24"/>
          <w:lang w:val="de-DE"/>
        </w:rPr>
        <w:t>Neuroimage. 2017;163: 1–12. doi:10.1016/j.neuroimage.2017.09.023</w:t>
      </w:r>
    </w:p>
    <w:p w14:paraId="3D5672E9"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2. </w:t>
      </w:r>
      <w:r w:rsidRPr="00173848">
        <w:rPr>
          <w:rFonts w:ascii="Times New Roman" w:hAnsi="Times New Roman" w:cs="Times New Roman"/>
          <w:noProof/>
          <w:sz w:val="24"/>
          <w:szCs w:val="24"/>
          <w:lang w:val="de-DE"/>
        </w:rPr>
        <w:tab/>
        <w:t xml:space="preserve">Ziemann U, Reis J, Schwenkreis P, Rosanova M, Strafella A, Badawy R, et al. </w:t>
      </w:r>
      <w:r w:rsidRPr="00736061">
        <w:rPr>
          <w:rFonts w:ascii="Times New Roman" w:hAnsi="Times New Roman" w:cs="Times New Roman"/>
          <w:noProof/>
          <w:sz w:val="24"/>
          <w:szCs w:val="24"/>
        </w:rPr>
        <w:t>TMS and drugs revisited 2014. Clin Neurophysiol. 2015;126: 1847–1868. doi:10.1016/j.clinph.2014.08.028</w:t>
      </w:r>
    </w:p>
    <w:p w14:paraId="3883312F" w14:textId="77777777" w:rsidR="00736061" w:rsidRPr="00173848"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sidRPr="00736061">
        <w:rPr>
          <w:rFonts w:ascii="Times New Roman" w:hAnsi="Times New Roman" w:cs="Times New Roman"/>
          <w:noProof/>
          <w:sz w:val="24"/>
          <w:szCs w:val="24"/>
        </w:rPr>
        <w:t xml:space="preserve">3. </w:t>
      </w:r>
      <w:r w:rsidRPr="00736061">
        <w:rPr>
          <w:rFonts w:ascii="Times New Roman" w:hAnsi="Times New Roman" w:cs="Times New Roman"/>
          <w:noProof/>
          <w:sz w:val="24"/>
          <w:szCs w:val="24"/>
        </w:rPr>
        <w:tab/>
        <w:t xml:space="preserve">Nitsche MA, Müller-Dahlhaus F, Paulus W, Ziemann U. The pharmacology of neuroplasticity induced by non-invasive brain stimulation: building models for the clinical use of CNS active drugs. </w:t>
      </w:r>
      <w:r w:rsidRPr="00173848">
        <w:rPr>
          <w:rFonts w:ascii="Times New Roman" w:hAnsi="Times New Roman" w:cs="Times New Roman"/>
          <w:noProof/>
          <w:sz w:val="24"/>
          <w:szCs w:val="24"/>
          <w:lang w:val="de-DE"/>
        </w:rPr>
        <w:t>J Physiol. 2012;590: 4641–4662. doi:10.1113/jphysiol.2012.232975</w:t>
      </w:r>
    </w:p>
    <w:p w14:paraId="1C029811"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4. </w:t>
      </w:r>
      <w:r w:rsidRPr="00173848">
        <w:rPr>
          <w:rFonts w:ascii="Times New Roman" w:hAnsi="Times New Roman" w:cs="Times New Roman"/>
          <w:noProof/>
          <w:sz w:val="24"/>
          <w:szCs w:val="24"/>
          <w:lang w:val="de-DE"/>
        </w:rPr>
        <w:tab/>
        <w:t xml:space="preserve">Kaarre O, Kallioniemi E, Könönen M, Tolmunen T, Kekkonen V, Kivimäki P, et al. </w:t>
      </w:r>
      <w:r w:rsidRPr="00736061">
        <w:rPr>
          <w:rFonts w:ascii="Times New Roman" w:hAnsi="Times New Roman" w:cs="Times New Roman"/>
          <w:noProof/>
          <w:sz w:val="24"/>
          <w:szCs w:val="24"/>
        </w:rPr>
        <w:t>Heavy alcohol use in adolescence is associated with altered cortical activity: a combined TMS–EEG study. Addict Biol. 2018;23: 268–280. doi:10.1111/adb.12486</w:t>
      </w:r>
    </w:p>
    <w:p w14:paraId="2A907C4C"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lastRenderedPageBreak/>
        <w:t xml:space="preserve">5. </w:t>
      </w:r>
      <w:r w:rsidRPr="00736061">
        <w:rPr>
          <w:rFonts w:ascii="Times New Roman" w:hAnsi="Times New Roman" w:cs="Times New Roman"/>
          <w:noProof/>
          <w:sz w:val="24"/>
          <w:szCs w:val="24"/>
        </w:rPr>
        <w:tab/>
        <w:t>Zulkifly MFM, Merkohitaj O, Brockmöller J, Paulus W. Confounding effects of caffeine on neuroplasticity induced by transcranial alternating current stimulation and paired associative stimulation. Clin Neurophysiol. 2021;132: 1367–1379. doi:10.1016/j.clinph.2021.01.024</w:t>
      </w:r>
    </w:p>
    <w:p w14:paraId="03FD4B53"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6. </w:t>
      </w:r>
      <w:r w:rsidRPr="00736061">
        <w:rPr>
          <w:rFonts w:ascii="Times New Roman" w:hAnsi="Times New Roman" w:cs="Times New Roman"/>
          <w:noProof/>
          <w:sz w:val="24"/>
          <w:szCs w:val="24"/>
        </w:rPr>
        <w:tab/>
        <w:t>Zulkifly MFM, Merkohitaj O, Paulus W. Transcranial alternating current stimulation induced excitatory aftereffects are abolished by decaffeinated espresso and reversed into inhibition by espresso with caffeine. Clin Neurophysiol. 2020;131: 778–779. doi:10.1016/j.clinph.2019.11.062</w:t>
      </w:r>
    </w:p>
    <w:p w14:paraId="273F6F38"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7. </w:t>
      </w:r>
      <w:r w:rsidRPr="00736061">
        <w:rPr>
          <w:rFonts w:ascii="Times New Roman" w:hAnsi="Times New Roman" w:cs="Times New Roman"/>
          <w:noProof/>
          <w:sz w:val="24"/>
          <w:szCs w:val="24"/>
        </w:rPr>
        <w:tab/>
        <w:t>Zulkifly MFM, Merkohitaj O, Paulus W, Brockmöller J. The roles of caffeine and corticosteroids in modulating cortical excitability after paired associative stimulation ( PAS ) and transcranial alternating current stimulation ( tACS ) in caffeine-naïve and caffeine-adapted subjects. Psychoneuroendocrinology. 2021;127: 1–9. doi:10.1016/j.psyneuen.2021.105201</w:t>
      </w:r>
    </w:p>
    <w:p w14:paraId="479A766F" w14:textId="77777777" w:rsidR="00736061" w:rsidRPr="00173848"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sidRPr="00736061">
        <w:rPr>
          <w:rFonts w:ascii="Times New Roman" w:hAnsi="Times New Roman" w:cs="Times New Roman"/>
          <w:noProof/>
          <w:sz w:val="24"/>
          <w:szCs w:val="24"/>
        </w:rPr>
        <w:t xml:space="preserve">8. </w:t>
      </w:r>
      <w:r w:rsidRPr="00736061">
        <w:rPr>
          <w:rFonts w:ascii="Times New Roman" w:hAnsi="Times New Roman" w:cs="Times New Roman"/>
          <w:noProof/>
          <w:sz w:val="24"/>
          <w:szCs w:val="24"/>
        </w:rPr>
        <w:tab/>
        <w:t xml:space="preserve">Oldfield RC. The assessment and analysis of handedness: The Edinburgh inventory. </w:t>
      </w:r>
      <w:r w:rsidRPr="00173848">
        <w:rPr>
          <w:rFonts w:ascii="Times New Roman" w:hAnsi="Times New Roman" w:cs="Times New Roman"/>
          <w:noProof/>
          <w:sz w:val="24"/>
          <w:szCs w:val="24"/>
          <w:lang w:val="de-DE"/>
        </w:rPr>
        <w:t>Neuropsychologia. 1971;9: 97–113. doi:10.1016/0028-3932(71)90067-4</w:t>
      </w:r>
    </w:p>
    <w:p w14:paraId="0BBE57EB"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9. </w:t>
      </w:r>
      <w:r w:rsidRPr="00173848">
        <w:rPr>
          <w:rFonts w:ascii="Times New Roman" w:hAnsi="Times New Roman" w:cs="Times New Roman"/>
          <w:noProof/>
          <w:sz w:val="24"/>
          <w:szCs w:val="24"/>
          <w:lang w:val="de-DE"/>
        </w:rPr>
        <w:tab/>
        <w:t xml:space="preserve">Ferree TC, Luu P, Russell GS, Tucker DM. </w:t>
      </w:r>
      <w:r w:rsidRPr="00736061">
        <w:rPr>
          <w:rFonts w:ascii="Times New Roman" w:hAnsi="Times New Roman" w:cs="Times New Roman"/>
          <w:noProof/>
          <w:sz w:val="24"/>
          <w:szCs w:val="24"/>
        </w:rPr>
        <w:t>Scalp electrode impedance, infection risk, and EEG data quality. Clin Neurophysiol. 2001;112: 536–544. doi:10.1016/S1388-2457(00)00533-2</w:t>
      </w:r>
    </w:p>
    <w:p w14:paraId="203F92D0" w14:textId="77777777" w:rsidR="00736061" w:rsidRPr="00173848"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sidRPr="00736061">
        <w:rPr>
          <w:rFonts w:ascii="Times New Roman" w:hAnsi="Times New Roman" w:cs="Times New Roman"/>
          <w:noProof/>
          <w:sz w:val="24"/>
          <w:szCs w:val="24"/>
        </w:rPr>
        <w:t xml:space="preserve">10. </w:t>
      </w:r>
      <w:r w:rsidRPr="00736061">
        <w:rPr>
          <w:rFonts w:ascii="Times New Roman" w:hAnsi="Times New Roman" w:cs="Times New Roman"/>
          <w:noProof/>
          <w:sz w:val="24"/>
          <w:szCs w:val="24"/>
        </w:rPr>
        <w:tab/>
        <w:t xml:space="preserve">Luu P, Essaki Arumugam EM, Anderson E, Gunn A, Rech D, Turovets S, et al. Slow-Frequency Pulsed Transcranial Electrical Stimulation for Modulation of Cortical Plasticity Based on Reciprocity Targeting with Precision Electrical Head Modeling. </w:t>
      </w:r>
      <w:r w:rsidRPr="00173848">
        <w:rPr>
          <w:rFonts w:ascii="Times New Roman" w:hAnsi="Times New Roman" w:cs="Times New Roman"/>
          <w:noProof/>
          <w:sz w:val="24"/>
          <w:szCs w:val="24"/>
          <w:lang w:val="de-DE"/>
        </w:rPr>
        <w:t>Front Hum Neurosci. 2016;10: 1–14. doi:10.3389/fnhum.2016.00377</w:t>
      </w:r>
    </w:p>
    <w:p w14:paraId="41EFF121"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11. </w:t>
      </w:r>
      <w:r w:rsidRPr="00173848">
        <w:rPr>
          <w:rFonts w:ascii="Times New Roman" w:hAnsi="Times New Roman" w:cs="Times New Roman"/>
          <w:noProof/>
          <w:sz w:val="24"/>
          <w:szCs w:val="24"/>
          <w:lang w:val="de-DE"/>
        </w:rPr>
        <w:tab/>
        <w:t xml:space="preserve">Stropahl M, Bauer AKR, Debener S, Bleichner MG. </w:t>
      </w:r>
      <w:r w:rsidRPr="00736061">
        <w:rPr>
          <w:rFonts w:ascii="Times New Roman" w:hAnsi="Times New Roman" w:cs="Times New Roman"/>
          <w:noProof/>
          <w:sz w:val="24"/>
          <w:szCs w:val="24"/>
        </w:rPr>
        <w:t>Source-Modeling auditory processes of EEG data using EEGLAB and brainstorm. Front Neurosci. 2018;12: 1–11. doi:10.3389/fnins.2018.00309</w:t>
      </w:r>
    </w:p>
    <w:p w14:paraId="2D026857"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12. </w:t>
      </w:r>
      <w:r w:rsidRPr="00736061">
        <w:rPr>
          <w:rFonts w:ascii="Times New Roman" w:hAnsi="Times New Roman" w:cs="Times New Roman"/>
          <w:noProof/>
          <w:sz w:val="24"/>
          <w:szCs w:val="24"/>
        </w:rPr>
        <w:tab/>
        <w:t xml:space="preserve">Winkler I, Debener S, Muller KR, Tangermann M. On the influence of high-pass filtering on ICA-based artifact reduction in EEG-ERP. Proc Annu Int Conf IEEE Eng Med Biol Soc EMBS. 2015;2015-Novem: 4101–4105. </w:t>
      </w:r>
      <w:r w:rsidRPr="00736061">
        <w:rPr>
          <w:rFonts w:ascii="Times New Roman" w:hAnsi="Times New Roman" w:cs="Times New Roman"/>
          <w:noProof/>
          <w:sz w:val="24"/>
          <w:szCs w:val="24"/>
        </w:rPr>
        <w:lastRenderedPageBreak/>
        <w:t>doi:10.1109/EMBC.2015.7319296</w:t>
      </w:r>
    </w:p>
    <w:p w14:paraId="506993EB"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13. </w:t>
      </w:r>
      <w:r w:rsidRPr="00736061">
        <w:rPr>
          <w:rFonts w:ascii="Times New Roman" w:hAnsi="Times New Roman" w:cs="Times New Roman"/>
          <w:noProof/>
          <w:sz w:val="24"/>
          <w:szCs w:val="24"/>
        </w:rPr>
        <w:tab/>
        <w:t>Delorme A, Makeig S. EEGLAB: An open source toolbox for analysis of single-trial EEG dynamics including independent component analysis. J Neurosci Methods. 2004;134: 9–21. doi:10.1016/j.jneumeth.2003.10.009</w:t>
      </w:r>
    </w:p>
    <w:p w14:paraId="7D5C6EB1"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14. </w:t>
      </w:r>
      <w:r w:rsidRPr="00736061">
        <w:rPr>
          <w:rFonts w:ascii="Times New Roman" w:hAnsi="Times New Roman" w:cs="Times New Roman"/>
          <w:noProof/>
          <w:sz w:val="24"/>
          <w:szCs w:val="24"/>
        </w:rPr>
        <w:tab/>
        <w:t>Oostenveld R, Fries P, Maris E, Schoffelen JM. FieldTrip: Open source software for advanced analysis of MEG, EEG, and invasive electrophysiological data. Comput Intell Neurosci. 2011;2011. doi:10.1155/2011/156869</w:t>
      </w:r>
    </w:p>
    <w:p w14:paraId="5E0F71B6"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15. </w:t>
      </w:r>
      <w:r w:rsidRPr="00736061">
        <w:rPr>
          <w:rFonts w:ascii="Times New Roman" w:hAnsi="Times New Roman" w:cs="Times New Roman"/>
          <w:noProof/>
          <w:sz w:val="24"/>
          <w:szCs w:val="24"/>
        </w:rPr>
        <w:tab/>
        <w:t>Nitsche MA, Paulus W. Transcranial direct current stimulation - Update 2011. Restor Neurol Neurosci. 2011;29: 463–492. doi:10.3233/RNN-2011-0618</w:t>
      </w:r>
    </w:p>
    <w:p w14:paraId="118A453C"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16. </w:t>
      </w:r>
      <w:r w:rsidRPr="00736061">
        <w:rPr>
          <w:rFonts w:ascii="Times New Roman" w:hAnsi="Times New Roman" w:cs="Times New Roman"/>
          <w:noProof/>
          <w:sz w:val="24"/>
          <w:szCs w:val="24"/>
        </w:rPr>
        <w:tab/>
        <w:t>Nitsche MA, Paulus W. Excitability changes induced in the human motor cortex by weak transcranial direct current stimulation. J Physiol. 2000;527: 633–639. doi:10.1111/j.1469-7793.2000.t01-1-00633.x</w:t>
      </w:r>
    </w:p>
    <w:p w14:paraId="008EDAC7"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17. </w:t>
      </w:r>
      <w:r w:rsidRPr="00736061">
        <w:rPr>
          <w:rFonts w:ascii="Times New Roman" w:hAnsi="Times New Roman" w:cs="Times New Roman"/>
          <w:noProof/>
          <w:sz w:val="24"/>
          <w:szCs w:val="24"/>
        </w:rPr>
        <w:tab/>
        <w:t>Herrmann CS, Rach S, Neuling T, Strüber D. Transcranial alternating current stimulation: a review of the underlying mechanisms and modulation of cognitive processes. Front Hum Neurosci. 2013;7: 1–13. doi:10.3389/fnhum.2013.00279</w:t>
      </w:r>
    </w:p>
    <w:p w14:paraId="036BBED1"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18. </w:t>
      </w:r>
      <w:r w:rsidRPr="00736061">
        <w:rPr>
          <w:rFonts w:ascii="Times New Roman" w:hAnsi="Times New Roman" w:cs="Times New Roman"/>
          <w:noProof/>
          <w:sz w:val="24"/>
          <w:szCs w:val="24"/>
        </w:rPr>
        <w:tab/>
        <w:t>Reato D, Rahman A, Bikson M, Parra LC. Effects of weak transcranial alternating current stimulation on brain activity-a review of known mechanisms from animal studies. Front Hum Neurosci. 2013;7: 1–8. doi:10.3389/fnhum.2013.00687</w:t>
      </w:r>
    </w:p>
    <w:p w14:paraId="57840615"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19. </w:t>
      </w:r>
      <w:r w:rsidRPr="00736061">
        <w:rPr>
          <w:rFonts w:ascii="Times New Roman" w:hAnsi="Times New Roman" w:cs="Times New Roman"/>
          <w:noProof/>
          <w:sz w:val="24"/>
          <w:szCs w:val="24"/>
        </w:rPr>
        <w:tab/>
        <w:t>Vieira PG, Krause MR, Pack CC. tACS entrains neural activity while somatosensory input is blocked. PLoS Biol. 2020;18: 1–14. doi:10.1371/journal.pbio.3000834</w:t>
      </w:r>
    </w:p>
    <w:p w14:paraId="7EEA34C4"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20. </w:t>
      </w:r>
      <w:r w:rsidRPr="00736061">
        <w:rPr>
          <w:rFonts w:ascii="Times New Roman" w:hAnsi="Times New Roman" w:cs="Times New Roman"/>
          <w:noProof/>
          <w:sz w:val="24"/>
          <w:szCs w:val="24"/>
        </w:rPr>
        <w:tab/>
        <w:t>Vossen A, Gross J, Thut G. Alpha Power Increase After Transcranial Alternating Current Stimulation at Alpha Frequency (α-tACS) Reflects Plastic Changes Rather Than Entrainment. Brain Stimul. 2015;8: 499–508. doi:10.1016/j.brs.2014.12.004</w:t>
      </w:r>
    </w:p>
    <w:p w14:paraId="79F73BAF"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21. </w:t>
      </w:r>
      <w:r w:rsidRPr="00736061">
        <w:rPr>
          <w:rFonts w:ascii="Times New Roman" w:hAnsi="Times New Roman" w:cs="Times New Roman"/>
          <w:noProof/>
          <w:sz w:val="24"/>
          <w:szCs w:val="24"/>
        </w:rPr>
        <w:tab/>
        <w:t>Antal A, Boros K, Poreisz C, Chaieb L, Terney D, Paulus W. Comparatively weak after-effects of transcranial alternating current stimulation (tACS) on cortical excitability in humans. Brain Stimul. 2008;1: 97–105. doi:10.1016/j.brs.2007.10.001</w:t>
      </w:r>
    </w:p>
    <w:p w14:paraId="1CB9ABC7"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lastRenderedPageBreak/>
        <w:t xml:space="preserve">22. </w:t>
      </w:r>
      <w:r w:rsidRPr="00736061">
        <w:rPr>
          <w:rFonts w:ascii="Times New Roman" w:hAnsi="Times New Roman" w:cs="Times New Roman"/>
          <w:noProof/>
          <w:sz w:val="24"/>
          <w:szCs w:val="24"/>
        </w:rPr>
        <w:tab/>
        <w:t>Moliadze V, Antal A, Paulus W. Boosting brain excitability by transcranial high frequency stimulation in the ripple range. J Physiol. 2010;588: 4891–4904. doi:10.1113/jphysiol.2010.196998</w:t>
      </w:r>
    </w:p>
    <w:p w14:paraId="19FFA6DF"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23. </w:t>
      </w:r>
      <w:r w:rsidRPr="00736061">
        <w:rPr>
          <w:rFonts w:ascii="Times New Roman" w:hAnsi="Times New Roman" w:cs="Times New Roman"/>
          <w:noProof/>
          <w:sz w:val="24"/>
          <w:szCs w:val="24"/>
        </w:rPr>
        <w:tab/>
        <w:t>Moliadze V, Atalay D, Antal A, Paulus W. Close to threshold transcranial electrical stimulation preferentially activates inhibitory networks before switching to excitation with higher intensities. Brain Stimul. 2012;5: 505–511. doi:10.1016/j.brs.2011.11.004</w:t>
      </w:r>
    </w:p>
    <w:p w14:paraId="7FB1679D" w14:textId="77777777" w:rsidR="00736061" w:rsidRPr="00173848"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sidRPr="00736061">
        <w:rPr>
          <w:rFonts w:ascii="Times New Roman" w:hAnsi="Times New Roman" w:cs="Times New Roman"/>
          <w:noProof/>
          <w:sz w:val="24"/>
          <w:szCs w:val="24"/>
        </w:rPr>
        <w:t xml:space="preserve">24. </w:t>
      </w:r>
      <w:r w:rsidRPr="00736061">
        <w:rPr>
          <w:rFonts w:ascii="Times New Roman" w:hAnsi="Times New Roman" w:cs="Times New Roman"/>
          <w:noProof/>
          <w:sz w:val="24"/>
          <w:szCs w:val="24"/>
        </w:rPr>
        <w:tab/>
        <w:t xml:space="preserve">Allison T, Mccarthy G, Wood CC, Jones SJ. Potentials evoked in human and monkey cerebral cortex by stimulation of the median nerve: A review of scalp and intracranial recordings. </w:t>
      </w:r>
      <w:r w:rsidRPr="00173848">
        <w:rPr>
          <w:rFonts w:ascii="Times New Roman" w:hAnsi="Times New Roman" w:cs="Times New Roman"/>
          <w:noProof/>
          <w:sz w:val="24"/>
          <w:szCs w:val="24"/>
          <w:lang w:val="de-DE"/>
        </w:rPr>
        <w:t>Brain. 1991;114: 2465–2503. doi:10.1093/brain/114.6.2465</w:t>
      </w:r>
    </w:p>
    <w:p w14:paraId="53E0F17D"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25. </w:t>
      </w:r>
      <w:r w:rsidRPr="00173848">
        <w:rPr>
          <w:rFonts w:ascii="Times New Roman" w:hAnsi="Times New Roman" w:cs="Times New Roman"/>
          <w:noProof/>
          <w:sz w:val="24"/>
          <w:szCs w:val="24"/>
          <w:lang w:val="de-DE"/>
        </w:rPr>
        <w:tab/>
        <w:t xml:space="preserve">Tamè L, Braun C, Lingnau A, Schwarzbach J, Demarchi G, Li Hegner Y, et al. </w:t>
      </w:r>
      <w:r w:rsidRPr="00736061">
        <w:rPr>
          <w:rFonts w:ascii="Times New Roman" w:hAnsi="Times New Roman" w:cs="Times New Roman"/>
          <w:noProof/>
          <w:sz w:val="24"/>
          <w:szCs w:val="24"/>
        </w:rPr>
        <w:t>The contribution of primary and secondary somatosensory cortices to the representation of body parts and body sides: an fMRI adaptation study. J Cogn Neurosci. 2012;24: 2306–2320. doi:10.1162/jocn_a_00272</w:t>
      </w:r>
    </w:p>
    <w:p w14:paraId="779D2132"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26. </w:t>
      </w:r>
      <w:r w:rsidRPr="00736061">
        <w:rPr>
          <w:rFonts w:ascii="Times New Roman" w:hAnsi="Times New Roman" w:cs="Times New Roman"/>
          <w:noProof/>
          <w:sz w:val="24"/>
          <w:szCs w:val="24"/>
        </w:rPr>
        <w:tab/>
        <w:t>Hari R, Karhu J, Hämäläinen M, Knuutila J, Salonen O, Sams M, et al. Functional Organization of the Human First and Second Somatosensory Cortices: a Neuromagnetic Study. Eur J Neurosci. 1993;5: 724–734. doi:10.1111/j.1460-9568.1993.tb00536.x</w:t>
      </w:r>
    </w:p>
    <w:p w14:paraId="620F84BB"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27. </w:t>
      </w:r>
      <w:r w:rsidRPr="00736061">
        <w:rPr>
          <w:rFonts w:ascii="Times New Roman" w:hAnsi="Times New Roman" w:cs="Times New Roman"/>
          <w:noProof/>
          <w:sz w:val="24"/>
          <w:szCs w:val="24"/>
        </w:rPr>
        <w:tab/>
        <w:t>Antonakakis M, Schrader S, Aydin Ü, Khan A, Gross J, Zervakis M, et al. Inter-Subject Variability of Skull Conductivity and Thickness in Calibrated Realistic Head Models. Neuroimage. 2020;223: 1–30. doi:10.1016/j.neuroimage.2020.117353</w:t>
      </w:r>
    </w:p>
    <w:p w14:paraId="0863E6A9" w14:textId="77777777" w:rsidR="00736061" w:rsidRPr="00173848"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lang w:val="de-DE"/>
        </w:rPr>
      </w:pPr>
      <w:r w:rsidRPr="00736061">
        <w:rPr>
          <w:rFonts w:ascii="Times New Roman" w:hAnsi="Times New Roman" w:cs="Times New Roman"/>
          <w:noProof/>
          <w:sz w:val="24"/>
          <w:szCs w:val="24"/>
        </w:rPr>
        <w:t xml:space="preserve">28. </w:t>
      </w:r>
      <w:r w:rsidRPr="00736061">
        <w:rPr>
          <w:rFonts w:ascii="Times New Roman" w:hAnsi="Times New Roman" w:cs="Times New Roman"/>
          <w:noProof/>
          <w:sz w:val="24"/>
          <w:szCs w:val="24"/>
        </w:rPr>
        <w:tab/>
        <w:t xml:space="preserve">Feurra M, Paulus W, Walsh V, Kanai R. Frequency Specific Modulation of Human Somatosensory Cortex. </w:t>
      </w:r>
      <w:r w:rsidRPr="00173848">
        <w:rPr>
          <w:rFonts w:ascii="Times New Roman" w:hAnsi="Times New Roman" w:cs="Times New Roman"/>
          <w:noProof/>
          <w:sz w:val="24"/>
          <w:szCs w:val="24"/>
          <w:lang w:val="de-DE"/>
        </w:rPr>
        <w:t>Front Psychol. 2011;2: 1–6. doi:10.3389/fpsyg.2011.00013</w:t>
      </w:r>
    </w:p>
    <w:p w14:paraId="7B948402"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173848">
        <w:rPr>
          <w:rFonts w:ascii="Times New Roman" w:hAnsi="Times New Roman" w:cs="Times New Roman"/>
          <w:noProof/>
          <w:sz w:val="24"/>
          <w:szCs w:val="24"/>
          <w:lang w:val="de-DE"/>
        </w:rPr>
        <w:t xml:space="preserve">29. </w:t>
      </w:r>
      <w:r w:rsidRPr="00173848">
        <w:rPr>
          <w:rFonts w:ascii="Times New Roman" w:hAnsi="Times New Roman" w:cs="Times New Roman"/>
          <w:noProof/>
          <w:sz w:val="24"/>
          <w:szCs w:val="24"/>
          <w:lang w:val="de-DE"/>
        </w:rPr>
        <w:tab/>
        <w:t xml:space="preserve">Gundlach C, Müller MM, Hoff M, Ragert P, Nierhaus T, Villringer A, et al. </w:t>
      </w:r>
      <w:r w:rsidRPr="00736061">
        <w:rPr>
          <w:rFonts w:ascii="Times New Roman" w:hAnsi="Times New Roman" w:cs="Times New Roman"/>
          <w:noProof/>
          <w:sz w:val="24"/>
          <w:szCs w:val="24"/>
        </w:rPr>
        <w:t>Reduction of somatosensory functional connectivity by transcranial alternating current stimulation at endogenous mu-frequency. Neuroimage. 2020;221: 1–12. doi:10.1016/j.neuroimage.2020.117175</w:t>
      </w:r>
    </w:p>
    <w:p w14:paraId="0B993DC9"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lastRenderedPageBreak/>
        <w:t xml:space="preserve">30. </w:t>
      </w:r>
      <w:r w:rsidRPr="00736061">
        <w:rPr>
          <w:rFonts w:ascii="Times New Roman" w:hAnsi="Times New Roman" w:cs="Times New Roman"/>
          <w:noProof/>
          <w:sz w:val="24"/>
          <w:szCs w:val="24"/>
        </w:rPr>
        <w:tab/>
        <w:t>Murphy OW, Hoy KE, Wong D, Bailey NW, Fitzgerald PB, Segrave RA. Transcranial random noise stimulation is more effective than transcranial direct current stimulation for enhancing working memory in healthy individuals: Behavioural and electrophysiological evidence. Brain Stimul. 2020;13: 1370–1380. doi:10.1016/j.brs.2020.07.001</w:t>
      </w:r>
    </w:p>
    <w:p w14:paraId="10E401A5"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31. </w:t>
      </w:r>
      <w:r w:rsidRPr="00736061">
        <w:rPr>
          <w:rFonts w:ascii="Times New Roman" w:hAnsi="Times New Roman" w:cs="Times New Roman"/>
          <w:noProof/>
          <w:sz w:val="24"/>
          <w:szCs w:val="24"/>
        </w:rPr>
        <w:tab/>
        <w:t>Nikolin S, Martin D, Loo CK, Boonstra TW. Effects of TDCS dosage on working memory in healthy participants. Brain Stimul. 2018;11: 518–527. doi:10.1016/j.brs.2018.01.003</w:t>
      </w:r>
    </w:p>
    <w:p w14:paraId="161FBE35"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32. </w:t>
      </w:r>
      <w:r w:rsidRPr="00736061">
        <w:rPr>
          <w:rFonts w:ascii="Times New Roman" w:hAnsi="Times New Roman" w:cs="Times New Roman"/>
          <w:noProof/>
          <w:sz w:val="24"/>
          <w:szCs w:val="24"/>
        </w:rPr>
        <w:tab/>
        <w:t>Hill AT, Rogasch NC, Fitzgerald PB, Hoy KE. Impact of concurrent task performance on transcranial direct current stimulation (tDCS)-Induced changes in cortical physiology and working memory. Cortex. 2019;113: 37–57. doi:10.1016/j.cortex.2018.11.022</w:t>
      </w:r>
    </w:p>
    <w:p w14:paraId="5AD0B19F"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33. </w:t>
      </w:r>
      <w:r w:rsidRPr="00736061">
        <w:rPr>
          <w:rFonts w:ascii="Times New Roman" w:hAnsi="Times New Roman" w:cs="Times New Roman"/>
          <w:noProof/>
          <w:sz w:val="24"/>
          <w:szCs w:val="24"/>
        </w:rPr>
        <w:tab/>
        <w:t>Klink K, Paßmann S, Kasten FH, Peter J. The Modulation of Cognitive Performance with Transcranial Alternating Current Stimulation: A Systematic Review of Frequency-Specific Effects. Brain Sci. 2020;10: 932. Available: https://www.mdpi.com/2076-3425/10/12/932</w:t>
      </w:r>
    </w:p>
    <w:p w14:paraId="133B0DB6"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34. </w:t>
      </w:r>
      <w:r w:rsidRPr="00736061">
        <w:rPr>
          <w:rFonts w:ascii="Times New Roman" w:hAnsi="Times New Roman" w:cs="Times New Roman"/>
          <w:noProof/>
          <w:sz w:val="24"/>
          <w:szCs w:val="24"/>
        </w:rPr>
        <w:tab/>
        <w:t>Helfrich RF, Knepper H, Nolte G, Strüber D, Rach S, Herrmann CS, et al. Selective Modulation of Interhemispheric Functional Connectivity by HD-tACS Shapes Perception. Jensen O, editor. PLoS Biol. 2014;12: e1002031. doi:10.1371/journal.pbio.1002031</w:t>
      </w:r>
    </w:p>
    <w:p w14:paraId="5B89B6A3"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35. </w:t>
      </w:r>
      <w:r w:rsidRPr="00736061">
        <w:rPr>
          <w:rFonts w:ascii="Times New Roman" w:hAnsi="Times New Roman" w:cs="Times New Roman"/>
          <w:noProof/>
          <w:sz w:val="24"/>
          <w:szCs w:val="24"/>
        </w:rPr>
        <w:tab/>
        <w:t>Rahman A, Reato D, Arlotti M, Gasca F, Datta A, Parra LC, et al. Cellular effects of acute direct current stimulation: somatic and synaptic terminal effects. J Physiol. 2013;591: 2563–2578. doi:10.1113/jphysiol.2012.247171</w:t>
      </w:r>
    </w:p>
    <w:p w14:paraId="4D307BE8"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36. </w:t>
      </w:r>
      <w:r w:rsidRPr="00736061">
        <w:rPr>
          <w:rFonts w:ascii="Times New Roman" w:hAnsi="Times New Roman" w:cs="Times New Roman"/>
          <w:noProof/>
          <w:sz w:val="24"/>
          <w:szCs w:val="24"/>
        </w:rPr>
        <w:tab/>
        <w:t>Rawji V, Ciocca M, Zacharia A, Soares D, Truong D, Bikson M, et al. tDCS changes in motor excitability are specific to orientation of current flow. Brain Stimul. 2018;11: 289–298. doi:10.1016/j.brs.2017.11.001</w:t>
      </w:r>
    </w:p>
    <w:p w14:paraId="580E5450"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t xml:space="preserve">37. </w:t>
      </w:r>
      <w:r w:rsidRPr="00736061">
        <w:rPr>
          <w:rFonts w:ascii="Times New Roman" w:hAnsi="Times New Roman" w:cs="Times New Roman"/>
          <w:noProof/>
          <w:sz w:val="24"/>
          <w:szCs w:val="24"/>
        </w:rPr>
        <w:tab/>
        <w:t>Hannah R, Iacovou A, Rothwell JC. Direction of TDCS current flow in human sensorimotor cortex influences behavioural learning. Brain Stimul. 2019;12: 684–692. doi:10.1016/j.brs.2019.01.016</w:t>
      </w:r>
    </w:p>
    <w:p w14:paraId="38C56385"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szCs w:val="24"/>
        </w:rPr>
      </w:pPr>
      <w:r w:rsidRPr="00736061">
        <w:rPr>
          <w:rFonts w:ascii="Times New Roman" w:hAnsi="Times New Roman" w:cs="Times New Roman"/>
          <w:noProof/>
          <w:sz w:val="24"/>
          <w:szCs w:val="24"/>
        </w:rPr>
        <w:lastRenderedPageBreak/>
        <w:t xml:space="preserve">38. </w:t>
      </w:r>
      <w:r w:rsidRPr="00736061">
        <w:rPr>
          <w:rFonts w:ascii="Times New Roman" w:hAnsi="Times New Roman" w:cs="Times New Roman"/>
          <w:noProof/>
          <w:sz w:val="24"/>
          <w:szCs w:val="24"/>
        </w:rPr>
        <w:tab/>
        <w:t>Tremblay S, Hannah R, Rawji V, Rothwell JC. Modulation of iTBS after-effects via concurrent directional TDCS: A proof of principle study. Brain Stimul. 2017;10: 744–747. doi:10.1016/j.brs.2017.03.009</w:t>
      </w:r>
    </w:p>
    <w:p w14:paraId="0787B2B9" w14:textId="77777777" w:rsidR="00736061" w:rsidRPr="00736061" w:rsidRDefault="00736061" w:rsidP="00736061">
      <w:pPr>
        <w:widowControl w:val="0"/>
        <w:autoSpaceDE w:val="0"/>
        <w:autoSpaceDN w:val="0"/>
        <w:adjustRightInd w:val="0"/>
        <w:spacing w:line="360" w:lineRule="auto"/>
        <w:ind w:left="640" w:hanging="640"/>
        <w:rPr>
          <w:rFonts w:ascii="Times New Roman" w:hAnsi="Times New Roman" w:cs="Times New Roman"/>
          <w:noProof/>
          <w:sz w:val="24"/>
        </w:rPr>
      </w:pPr>
      <w:r w:rsidRPr="00736061">
        <w:rPr>
          <w:rFonts w:ascii="Times New Roman" w:hAnsi="Times New Roman" w:cs="Times New Roman"/>
          <w:noProof/>
          <w:sz w:val="24"/>
          <w:szCs w:val="24"/>
        </w:rPr>
        <w:t xml:space="preserve">39. </w:t>
      </w:r>
      <w:r w:rsidRPr="00736061">
        <w:rPr>
          <w:rFonts w:ascii="Times New Roman" w:hAnsi="Times New Roman" w:cs="Times New Roman"/>
          <w:noProof/>
          <w:sz w:val="24"/>
          <w:szCs w:val="24"/>
        </w:rPr>
        <w:tab/>
        <w:t>Aberra AS, Wang B, Grill WM, Peterchev A V. Simulation of transcranial magnetic stimulation in head model with morphologically-realistic cortical neurons. Brain Stimul. 2020;13: 175–189. doi:10.1016/j.brs.2019.10.002</w:t>
      </w:r>
    </w:p>
    <w:p w14:paraId="2CFE0B03" w14:textId="514326A0" w:rsidR="00675DA6" w:rsidRPr="008A2942" w:rsidRDefault="00675DA6" w:rsidP="00EE0486">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75DA6" w:rsidRPr="008A2942" w:rsidSect="00E7421C">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DDD9" w14:textId="77777777" w:rsidR="00063613" w:rsidRDefault="00063613" w:rsidP="00E57447">
      <w:pPr>
        <w:spacing w:after="0" w:line="240" w:lineRule="auto"/>
      </w:pPr>
      <w:r>
        <w:separator/>
      </w:r>
    </w:p>
  </w:endnote>
  <w:endnote w:type="continuationSeparator" w:id="0">
    <w:p w14:paraId="6BE0F67B" w14:textId="77777777" w:rsidR="00063613" w:rsidRDefault="00063613" w:rsidP="00E5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9381"/>
      <w:docPartObj>
        <w:docPartGallery w:val="Page Numbers (Bottom of Page)"/>
        <w:docPartUnique/>
      </w:docPartObj>
    </w:sdtPr>
    <w:sdtEndPr>
      <w:rPr>
        <w:rFonts w:ascii="Times New Roman" w:hAnsi="Times New Roman" w:cs="Times New Roman"/>
        <w:noProof/>
      </w:rPr>
    </w:sdtEndPr>
    <w:sdtContent>
      <w:p w14:paraId="6EE8CA04" w14:textId="62D39E6F" w:rsidR="00772724" w:rsidRPr="00772724" w:rsidRDefault="00772724">
        <w:pPr>
          <w:pStyle w:val="Footer"/>
          <w:jc w:val="center"/>
          <w:rPr>
            <w:rFonts w:ascii="Times New Roman" w:hAnsi="Times New Roman" w:cs="Times New Roman"/>
          </w:rPr>
        </w:pPr>
        <w:r w:rsidRPr="00772724">
          <w:rPr>
            <w:rFonts w:ascii="Times New Roman" w:hAnsi="Times New Roman" w:cs="Times New Roman"/>
          </w:rPr>
          <w:fldChar w:fldCharType="begin"/>
        </w:r>
        <w:r w:rsidRPr="00772724">
          <w:rPr>
            <w:rFonts w:ascii="Times New Roman" w:hAnsi="Times New Roman" w:cs="Times New Roman"/>
          </w:rPr>
          <w:instrText xml:space="preserve"> PAGE   \* MERGEFORMAT </w:instrText>
        </w:r>
        <w:r w:rsidRPr="00772724">
          <w:rPr>
            <w:rFonts w:ascii="Times New Roman" w:hAnsi="Times New Roman" w:cs="Times New Roman"/>
          </w:rPr>
          <w:fldChar w:fldCharType="separate"/>
        </w:r>
        <w:r w:rsidR="009D121C">
          <w:rPr>
            <w:rFonts w:ascii="Times New Roman" w:hAnsi="Times New Roman" w:cs="Times New Roman"/>
            <w:noProof/>
          </w:rPr>
          <w:t>6</w:t>
        </w:r>
        <w:r w:rsidRPr="00772724">
          <w:rPr>
            <w:rFonts w:ascii="Times New Roman" w:hAnsi="Times New Roman" w:cs="Times New Roman"/>
            <w:noProof/>
          </w:rPr>
          <w:fldChar w:fldCharType="end"/>
        </w:r>
      </w:p>
    </w:sdtContent>
  </w:sdt>
  <w:p w14:paraId="7A689B5D" w14:textId="77777777" w:rsidR="00E57447" w:rsidRDefault="00E5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C1A7" w14:textId="77777777" w:rsidR="00063613" w:rsidRDefault="00063613" w:rsidP="00E57447">
      <w:pPr>
        <w:spacing w:after="0" w:line="240" w:lineRule="auto"/>
      </w:pPr>
      <w:r>
        <w:separator/>
      </w:r>
    </w:p>
  </w:footnote>
  <w:footnote w:type="continuationSeparator" w:id="0">
    <w:p w14:paraId="25AF9F8B" w14:textId="77777777" w:rsidR="00063613" w:rsidRDefault="00063613" w:rsidP="00E5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DC"/>
    <w:multiLevelType w:val="hybridMultilevel"/>
    <w:tmpl w:val="A6E89D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14433F1"/>
    <w:multiLevelType w:val="hybridMultilevel"/>
    <w:tmpl w:val="BA0A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A7A3D"/>
    <w:multiLevelType w:val="hybridMultilevel"/>
    <w:tmpl w:val="4BD0FB9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02B46A5"/>
    <w:multiLevelType w:val="hybridMultilevel"/>
    <w:tmpl w:val="D76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MY" w:vendorID="64" w:dllVersion="4096" w:nlCheck="1" w:checkStyle="0"/>
  <w:activeWritingStyle w:appName="MSWord" w:lang="en-MY" w:vendorID="64" w:dllVersion="0" w:nlCheck="1" w:checkStyle="0"/>
  <w:activeWritingStyle w:appName="MSWord" w:lang="en-GB" w:vendorID="64" w:dllVersion="0" w:nlCheck="1" w:checkStyle="0"/>
  <w:activeWritingStyle w:appName="MSWord" w:lang="de-DE" w:vendorID="64" w:dllVersion="0" w:nlCheck="1" w:checkStyle="0"/>
  <w:activeWritingStyle w:appName="MSWord" w:lang="en-MY"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za1NDQyMDU1NbBU0lEKTi0uzszPAykwrwUAI9m1PCwAAAA="/>
    <w:docVar w:name="dgnword-docGUID" w:val="{6634322B-3BEF-4715-AD6D-39A65C597040}"/>
    <w:docVar w:name="dgnword-eventsink" w:val="2322554287872"/>
  </w:docVars>
  <w:rsids>
    <w:rsidRoot w:val="00E7421C"/>
    <w:rsid w:val="00010BB2"/>
    <w:rsid w:val="00023A46"/>
    <w:rsid w:val="0002415D"/>
    <w:rsid w:val="000368B6"/>
    <w:rsid w:val="00051F97"/>
    <w:rsid w:val="00054EC7"/>
    <w:rsid w:val="00063613"/>
    <w:rsid w:val="00065DA8"/>
    <w:rsid w:val="00066BD0"/>
    <w:rsid w:val="0007366B"/>
    <w:rsid w:val="000751EC"/>
    <w:rsid w:val="000836C9"/>
    <w:rsid w:val="0009520B"/>
    <w:rsid w:val="000A5FC8"/>
    <w:rsid w:val="000A6BA8"/>
    <w:rsid w:val="000A7C4D"/>
    <w:rsid w:val="000A7F2E"/>
    <w:rsid w:val="000C399D"/>
    <w:rsid w:val="000C3FE2"/>
    <w:rsid w:val="000C46D2"/>
    <w:rsid w:val="000D17A2"/>
    <w:rsid w:val="000D6E71"/>
    <w:rsid w:val="000D7EB1"/>
    <w:rsid w:val="001172C1"/>
    <w:rsid w:val="001206CD"/>
    <w:rsid w:val="0012269C"/>
    <w:rsid w:val="00122AFA"/>
    <w:rsid w:val="0012773A"/>
    <w:rsid w:val="0013079A"/>
    <w:rsid w:val="0013781E"/>
    <w:rsid w:val="00147F79"/>
    <w:rsid w:val="00162B7B"/>
    <w:rsid w:val="001678A9"/>
    <w:rsid w:val="00173848"/>
    <w:rsid w:val="00177500"/>
    <w:rsid w:val="00181CB9"/>
    <w:rsid w:val="001937DA"/>
    <w:rsid w:val="001A5D3F"/>
    <w:rsid w:val="001B6776"/>
    <w:rsid w:val="001C4A1C"/>
    <w:rsid w:val="001C5419"/>
    <w:rsid w:val="001D1D2C"/>
    <w:rsid w:val="001D2C9B"/>
    <w:rsid w:val="001D3E09"/>
    <w:rsid w:val="001E7556"/>
    <w:rsid w:val="0020467D"/>
    <w:rsid w:val="00220716"/>
    <w:rsid w:val="002350D3"/>
    <w:rsid w:val="002453D6"/>
    <w:rsid w:val="00252274"/>
    <w:rsid w:val="002679F9"/>
    <w:rsid w:val="0028337B"/>
    <w:rsid w:val="00290DBB"/>
    <w:rsid w:val="00293B3D"/>
    <w:rsid w:val="00295FD8"/>
    <w:rsid w:val="002A4412"/>
    <w:rsid w:val="002B4135"/>
    <w:rsid w:val="002C209F"/>
    <w:rsid w:val="002C37E4"/>
    <w:rsid w:val="002C4547"/>
    <w:rsid w:val="002C5F67"/>
    <w:rsid w:val="002E663A"/>
    <w:rsid w:val="002E6CC5"/>
    <w:rsid w:val="003052BA"/>
    <w:rsid w:val="00306D57"/>
    <w:rsid w:val="00326A59"/>
    <w:rsid w:val="00330E80"/>
    <w:rsid w:val="00332D50"/>
    <w:rsid w:val="00337F12"/>
    <w:rsid w:val="00337F83"/>
    <w:rsid w:val="003419DE"/>
    <w:rsid w:val="00343189"/>
    <w:rsid w:val="0034411A"/>
    <w:rsid w:val="00346AD3"/>
    <w:rsid w:val="003537C3"/>
    <w:rsid w:val="003647B7"/>
    <w:rsid w:val="00370D48"/>
    <w:rsid w:val="00371E4C"/>
    <w:rsid w:val="00382722"/>
    <w:rsid w:val="00382C6B"/>
    <w:rsid w:val="003830DA"/>
    <w:rsid w:val="003A48E1"/>
    <w:rsid w:val="003A592C"/>
    <w:rsid w:val="003D64D3"/>
    <w:rsid w:val="003E17C4"/>
    <w:rsid w:val="003E275F"/>
    <w:rsid w:val="003E3032"/>
    <w:rsid w:val="003E72BF"/>
    <w:rsid w:val="003F0033"/>
    <w:rsid w:val="004038A4"/>
    <w:rsid w:val="00410C85"/>
    <w:rsid w:val="00410F45"/>
    <w:rsid w:val="00417B95"/>
    <w:rsid w:val="004230B1"/>
    <w:rsid w:val="00431AE0"/>
    <w:rsid w:val="00433106"/>
    <w:rsid w:val="00435E39"/>
    <w:rsid w:val="00453FC6"/>
    <w:rsid w:val="0045724C"/>
    <w:rsid w:val="0048266F"/>
    <w:rsid w:val="00491F31"/>
    <w:rsid w:val="004A393B"/>
    <w:rsid w:val="004C146F"/>
    <w:rsid w:val="004C21F6"/>
    <w:rsid w:val="004D4A1A"/>
    <w:rsid w:val="004D6A81"/>
    <w:rsid w:val="004E009B"/>
    <w:rsid w:val="004E15AB"/>
    <w:rsid w:val="004F15DE"/>
    <w:rsid w:val="004F7296"/>
    <w:rsid w:val="00504208"/>
    <w:rsid w:val="0050766E"/>
    <w:rsid w:val="00517C49"/>
    <w:rsid w:val="005274EC"/>
    <w:rsid w:val="0053021A"/>
    <w:rsid w:val="00541DE3"/>
    <w:rsid w:val="00547DA7"/>
    <w:rsid w:val="005548B8"/>
    <w:rsid w:val="00554C61"/>
    <w:rsid w:val="005624DA"/>
    <w:rsid w:val="005768CD"/>
    <w:rsid w:val="005800B3"/>
    <w:rsid w:val="0058125A"/>
    <w:rsid w:val="00583F57"/>
    <w:rsid w:val="0059688B"/>
    <w:rsid w:val="005A3D5C"/>
    <w:rsid w:val="005A4E72"/>
    <w:rsid w:val="005B07FA"/>
    <w:rsid w:val="005B0901"/>
    <w:rsid w:val="005B0AE0"/>
    <w:rsid w:val="005C3803"/>
    <w:rsid w:val="005C3936"/>
    <w:rsid w:val="005D429F"/>
    <w:rsid w:val="005E2430"/>
    <w:rsid w:val="005E3D62"/>
    <w:rsid w:val="005F65CA"/>
    <w:rsid w:val="006027E3"/>
    <w:rsid w:val="00602934"/>
    <w:rsid w:val="006121F0"/>
    <w:rsid w:val="0061623D"/>
    <w:rsid w:val="00627CFA"/>
    <w:rsid w:val="00632907"/>
    <w:rsid w:val="00633590"/>
    <w:rsid w:val="006363FB"/>
    <w:rsid w:val="00651994"/>
    <w:rsid w:val="00652162"/>
    <w:rsid w:val="0067045A"/>
    <w:rsid w:val="00673D9D"/>
    <w:rsid w:val="006742D8"/>
    <w:rsid w:val="00675653"/>
    <w:rsid w:val="00675DA6"/>
    <w:rsid w:val="00680310"/>
    <w:rsid w:val="00680869"/>
    <w:rsid w:val="00684E9D"/>
    <w:rsid w:val="00686B68"/>
    <w:rsid w:val="00697C83"/>
    <w:rsid w:val="00697E29"/>
    <w:rsid w:val="006A627C"/>
    <w:rsid w:val="006B049B"/>
    <w:rsid w:val="006E2E2F"/>
    <w:rsid w:val="006F32B1"/>
    <w:rsid w:val="00700026"/>
    <w:rsid w:val="00714215"/>
    <w:rsid w:val="0073486B"/>
    <w:rsid w:val="00735803"/>
    <w:rsid w:val="00736061"/>
    <w:rsid w:val="007425B3"/>
    <w:rsid w:val="00745D3B"/>
    <w:rsid w:val="007468FF"/>
    <w:rsid w:val="00762789"/>
    <w:rsid w:val="0076782B"/>
    <w:rsid w:val="0077033B"/>
    <w:rsid w:val="00772724"/>
    <w:rsid w:val="007755F7"/>
    <w:rsid w:val="00783314"/>
    <w:rsid w:val="007921FC"/>
    <w:rsid w:val="007A4007"/>
    <w:rsid w:val="007A4B6F"/>
    <w:rsid w:val="007A52AF"/>
    <w:rsid w:val="007A7A14"/>
    <w:rsid w:val="007B1E46"/>
    <w:rsid w:val="007B5F17"/>
    <w:rsid w:val="007C3387"/>
    <w:rsid w:val="007D2C6B"/>
    <w:rsid w:val="007E07C6"/>
    <w:rsid w:val="007E620E"/>
    <w:rsid w:val="007F36D1"/>
    <w:rsid w:val="007F6581"/>
    <w:rsid w:val="007F6DA0"/>
    <w:rsid w:val="00807140"/>
    <w:rsid w:val="008102C2"/>
    <w:rsid w:val="00815ACF"/>
    <w:rsid w:val="0082099E"/>
    <w:rsid w:val="0082268D"/>
    <w:rsid w:val="00822CBA"/>
    <w:rsid w:val="00834669"/>
    <w:rsid w:val="00843A2E"/>
    <w:rsid w:val="00857BF3"/>
    <w:rsid w:val="00870C96"/>
    <w:rsid w:val="00876029"/>
    <w:rsid w:val="008868A7"/>
    <w:rsid w:val="00887205"/>
    <w:rsid w:val="008879F1"/>
    <w:rsid w:val="00894215"/>
    <w:rsid w:val="008952E2"/>
    <w:rsid w:val="008A090B"/>
    <w:rsid w:val="008A1AB1"/>
    <w:rsid w:val="008A2942"/>
    <w:rsid w:val="008A377C"/>
    <w:rsid w:val="008A3E25"/>
    <w:rsid w:val="008C1A72"/>
    <w:rsid w:val="008C4C12"/>
    <w:rsid w:val="008C7237"/>
    <w:rsid w:val="008D021D"/>
    <w:rsid w:val="008E4B2E"/>
    <w:rsid w:val="008E6CDC"/>
    <w:rsid w:val="008F1CC2"/>
    <w:rsid w:val="009005DB"/>
    <w:rsid w:val="00916913"/>
    <w:rsid w:val="009237E2"/>
    <w:rsid w:val="009240B9"/>
    <w:rsid w:val="00925617"/>
    <w:rsid w:val="00954088"/>
    <w:rsid w:val="0096591F"/>
    <w:rsid w:val="009768DA"/>
    <w:rsid w:val="00991E26"/>
    <w:rsid w:val="00993E5A"/>
    <w:rsid w:val="009A28F2"/>
    <w:rsid w:val="009B0287"/>
    <w:rsid w:val="009B0EB4"/>
    <w:rsid w:val="009B1928"/>
    <w:rsid w:val="009B6724"/>
    <w:rsid w:val="009B77D0"/>
    <w:rsid w:val="009D121C"/>
    <w:rsid w:val="009E04DD"/>
    <w:rsid w:val="009F14EF"/>
    <w:rsid w:val="009F2721"/>
    <w:rsid w:val="00A06908"/>
    <w:rsid w:val="00A157DC"/>
    <w:rsid w:val="00A305A5"/>
    <w:rsid w:val="00A4057B"/>
    <w:rsid w:val="00A51D2B"/>
    <w:rsid w:val="00A57379"/>
    <w:rsid w:val="00A604F3"/>
    <w:rsid w:val="00A63712"/>
    <w:rsid w:val="00A70D8A"/>
    <w:rsid w:val="00A86B7F"/>
    <w:rsid w:val="00A924EE"/>
    <w:rsid w:val="00A950B7"/>
    <w:rsid w:val="00AA08A0"/>
    <w:rsid w:val="00AA3A35"/>
    <w:rsid w:val="00AD2309"/>
    <w:rsid w:val="00AD29E2"/>
    <w:rsid w:val="00AD37B0"/>
    <w:rsid w:val="00AD3802"/>
    <w:rsid w:val="00AE7FD3"/>
    <w:rsid w:val="00B02FA9"/>
    <w:rsid w:val="00B231D3"/>
    <w:rsid w:val="00B240D1"/>
    <w:rsid w:val="00B263E0"/>
    <w:rsid w:val="00B305F5"/>
    <w:rsid w:val="00B4281A"/>
    <w:rsid w:val="00B55927"/>
    <w:rsid w:val="00B620D2"/>
    <w:rsid w:val="00B840BE"/>
    <w:rsid w:val="00B9574B"/>
    <w:rsid w:val="00B970D0"/>
    <w:rsid w:val="00BA2121"/>
    <w:rsid w:val="00BA3518"/>
    <w:rsid w:val="00BA4F6C"/>
    <w:rsid w:val="00BB0213"/>
    <w:rsid w:val="00BB4823"/>
    <w:rsid w:val="00BB5479"/>
    <w:rsid w:val="00BD64AD"/>
    <w:rsid w:val="00BD6C3C"/>
    <w:rsid w:val="00BE7C77"/>
    <w:rsid w:val="00BF7664"/>
    <w:rsid w:val="00C07E51"/>
    <w:rsid w:val="00C43C55"/>
    <w:rsid w:val="00C657FD"/>
    <w:rsid w:val="00C66BEC"/>
    <w:rsid w:val="00C85BEE"/>
    <w:rsid w:val="00CB618B"/>
    <w:rsid w:val="00CD4DD5"/>
    <w:rsid w:val="00CF6A33"/>
    <w:rsid w:val="00CF6F0C"/>
    <w:rsid w:val="00D05214"/>
    <w:rsid w:val="00D111A7"/>
    <w:rsid w:val="00D15B46"/>
    <w:rsid w:val="00D21400"/>
    <w:rsid w:val="00D22EA8"/>
    <w:rsid w:val="00D34770"/>
    <w:rsid w:val="00D43A4C"/>
    <w:rsid w:val="00D665B4"/>
    <w:rsid w:val="00D673BE"/>
    <w:rsid w:val="00D74CC3"/>
    <w:rsid w:val="00D93264"/>
    <w:rsid w:val="00D958AE"/>
    <w:rsid w:val="00D979F9"/>
    <w:rsid w:val="00DB2F76"/>
    <w:rsid w:val="00DB6616"/>
    <w:rsid w:val="00DC2221"/>
    <w:rsid w:val="00DC2592"/>
    <w:rsid w:val="00DD2552"/>
    <w:rsid w:val="00DD4C76"/>
    <w:rsid w:val="00DE14A9"/>
    <w:rsid w:val="00DF2F8B"/>
    <w:rsid w:val="00E124E8"/>
    <w:rsid w:val="00E13401"/>
    <w:rsid w:val="00E17DA4"/>
    <w:rsid w:val="00E21537"/>
    <w:rsid w:val="00E31723"/>
    <w:rsid w:val="00E35B53"/>
    <w:rsid w:val="00E4036F"/>
    <w:rsid w:val="00E43A7E"/>
    <w:rsid w:val="00E57447"/>
    <w:rsid w:val="00E7421C"/>
    <w:rsid w:val="00E744F8"/>
    <w:rsid w:val="00E80AC5"/>
    <w:rsid w:val="00E80BC3"/>
    <w:rsid w:val="00E85B4B"/>
    <w:rsid w:val="00E901ED"/>
    <w:rsid w:val="00EA3DF7"/>
    <w:rsid w:val="00EA49EB"/>
    <w:rsid w:val="00EC0F4B"/>
    <w:rsid w:val="00EC7736"/>
    <w:rsid w:val="00ED1B28"/>
    <w:rsid w:val="00EE0486"/>
    <w:rsid w:val="00EF28A8"/>
    <w:rsid w:val="00F01F44"/>
    <w:rsid w:val="00F2108F"/>
    <w:rsid w:val="00F41D74"/>
    <w:rsid w:val="00F72530"/>
    <w:rsid w:val="00F92ABA"/>
    <w:rsid w:val="00FA25EE"/>
    <w:rsid w:val="00FA75C2"/>
    <w:rsid w:val="00FB1FCB"/>
    <w:rsid w:val="00FB44DD"/>
    <w:rsid w:val="00FC5697"/>
    <w:rsid w:val="00FD0FBF"/>
    <w:rsid w:val="00FD7D0F"/>
    <w:rsid w:val="00FE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1BA5"/>
  <w15:docId w15:val="{13F7BC4D-025F-4386-98DB-2349102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GBRIEFTEXT">
    <w:name w:val="UMG BRIEF TEXT"/>
    <w:basedOn w:val="Normal"/>
    <w:link w:val="UMGBRIEFTEXTZchn"/>
    <w:rsid w:val="00E124E8"/>
    <w:pPr>
      <w:spacing w:after="0" w:line="280" w:lineRule="exact"/>
    </w:pPr>
    <w:rPr>
      <w:rFonts w:ascii="Arial" w:eastAsia="Times New Roman" w:hAnsi="Arial" w:cs="Times New Roman"/>
      <w:sz w:val="20"/>
      <w:szCs w:val="20"/>
      <w:lang w:val="de-DE" w:eastAsia="de-DE"/>
    </w:rPr>
  </w:style>
  <w:style w:type="character" w:customStyle="1" w:styleId="UMGBRIEFTEXTZchn">
    <w:name w:val="UMG BRIEF TEXT Zchn"/>
    <w:link w:val="UMGBRIEFTEXT"/>
    <w:rsid w:val="00E124E8"/>
    <w:rPr>
      <w:rFonts w:ascii="Arial" w:eastAsia="Times New Roman" w:hAnsi="Arial" w:cs="Times New Roman"/>
      <w:sz w:val="20"/>
      <w:szCs w:val="20"/>
      <w:lang w:val="de-DE" w:eastAsia="de-DE"/>
    </w:rPr>
  </w:style>
  <w:style w:type="character" w:styleId="Hyperlink">
    <w:name w:val="Hyperlink"/>
    <w:basedOn w:val="DefaultParagraphFont"/>
    <w:uiPriority w:val="99"/>
    <w:unhideWhenUsed/>
    <w:rsid w:val="000368B6"/>
    <w:rPr>
      <w:color w:val="0563C1" w:themeColor="hyperlink"/>
      <w:u w:val="single"/>
    </w:rPr>
  </w:style>
  <w:style w:type="paragraph" w:styleId="BalloonText">
    <w:name w:val="Balloon Text"/>
    <w:basedOn w:val="Normal"/>
    <w:link w:val="BalloonTextChar"/>
    <w:uiPriority w:val="99"/>
    <w:semiHidden/>
    <w:unhideWhenUsed/>
    <w:rsid w:val="0022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16"/>
    <w:rPr>
      <w:rFonts w:ascii="Segoe UI" w:hAnsi="Segoe UI" w:cs="Segoe UI"/>
      <w:sz w:val="18"/>
      <w:szCs w:val="18"/>
      <w:lang w:val="en-GB"/>
    </w:rPr>
  </w:style>
  <w:style w:type="paragraph" w:styleId="ListParagraph">
    <w:name w:val="List Paragraph"/>
    <w:basedOn w:val="Normal"/>
    <w:uiPriority w:val="34"/>
    <w:qFormat/>
    <w:rsid w:val="00220716"/>
    <w:pPr>
      <w:ind w:left="720"/>
      <w:contextualSpacing/>
    </w:pPr>
    <w:rPr>
      <w:rFonts w:ascii="Calibri" w:eastAsia="Calibri" w:hAnsi="Calibri" w:cs="Calibri"/>
    </w:rPr>
  </w:style>
  <w:style w:type="character" w:styleId="FollowedHyperlink">
    <w:name w:val="FollowedHyperlink"/>
    <w:basedOn w:val="DefaultParagraphFont"/>
    <w:uiPriority w:val="99"/>
    <w:semiHidden/>
    <w:unhideWhenUsed/>
    <w:rsid w:val="007A4007"/>
    <w:rPr>
      <w:color w:val="954F72" w:themeColor="followedHyperlink"/>
      <w:u w:val="single"/>
    </w:rPr>
  </w:style>
  <w:style w:type="paragraph" w:styleId="Header">
    <w:name w:val="header"/>
    <w:basedOn w:val="Normal"/>
    <w:link w:val="HeaderChar"/>
    <w:uiPriority w:val="99"/>
    <w:unhideWhenUsed/>
    <w:rsid w:val="00E5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47"/>
    <w:rPr>
      <w:lang w:val="en-GB"/>
    </w:rPr>
  </w:style>
  <w:style w:type="paragraph" w:styleId="Footer">
    <w:name w:val="footer"/>
    <w:basedOn w:val="Normal"/>
    <w:link w:val="FooterChar"/>
    <w:uiPriority w:val="99"/>
    <w:unhideWhenUsed/>
    <w:rsid w:val="00E5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47"/>
    <w:rPr>
      <w:lang w:val="en-GB"/>
    </w:rPr>
  </w:style>
  <w:style w:type="paragraph" w:styleId="PlainText">
    <w:name w:val="Plain Text"/>
    <w:basedOn w:val="Normal"/>
    <w:link w:val="PlainTextChar"/>
    <w:uiPriority w:val="99"/>
    <w:semiHidden/>
    <w:unhideWhenUsed/>
    <w:rsid w:val="00FA25EE"/>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FA25EE"/>
    <w:rPr>
      <w:rFonts w:ascii="Calibri" w:hAnsi="Calibri"/>
      <w:szCs w:val="21"/>
    </w:rPr>
  </w:style>
  <w:style w:type="character" w:styleId="CommentReference">
    <w:name w:val="annotation reference"/>
    <w:basedOn w:val="DefaultParagraphFont"/>
    <w:uiPriority w:val="99"/>
    <w:semiHidden/>
    <w:unhideWhenUsed/>
    <w:qFormat/>
    <w:rsid w:val="001172C1"/>
    <w:rPr>
      <w:sz w:val="16"/>
      <w:szCs w:val="16"/>
    </w:rPr>
  </w:style>
  <w:style w:type="paragraph" w:styleId="CommentText">
    <w:name w:val="annotation text"/>
    <w:basedOn w:val="Normal"/>
    <w:link w:val="CommentTextChar"/>
    <w:uiPriority w:val="99"/>
    <w:semiHidden/>
    <w:unhideWhenUsed/>
    <w:rsid w:val="001172C1"/>
    <w:pPr>
      <w:spacing w:line="240" w:lineRule="auto"/>
    </w:pPr>
    <w:rPr>
      <w:sz w:val="20"/>
      <w:szCs w:val="20"/>
    </w:rPr>
  </w:style>
  <w:style w:type="character" w:customStyle="1" w:styleId="CommentTextChar">
    <w:name w:val="Comment Text Char"/>
    <w:basedOn w:val="DefaultParagraphFont"/>
    <w:link w:val="CommentText"/>
    <w:uiPriority w:val="99"/>
    <w:semiHidden/>
    <w:rsid w:val="001172C1"/>
    <w:rPr>
      <w:sz w:val="20"/>
      <w:szCs w:val="20"/>
      <w:lang w:val="en-GB"/>
    </w:rPr>
  </w:style>
  <w:style w:type="paragraph" w:styleId="CommentSubject">
    <w:name w:val="annotation subject"/>
    <w:basedOn w:val="CommentText"/>
    <w:next w:val="CommentText"/>
    <w:link w:val="CommentSubjectChar"/>
    <w:uiPriority w:val="99"/>
    <w:semiHidden/>
    <w:unhideWhenUsed/>
    <w:rsid w:val="001172C1"/>
    <w:rPr>
      <w:b/>
      <w:bCs/>
    </w:rPr>
  </w:style>
  <w:style w:type="character" w:customStyle="1" w:styleId="CommentSubjectChar">
    <w:name w:val="Comment Subject Char"/>
    <w:basedOn w:val="CommentTextChar"/>
    <w:link w:val="CommentSubject"/>
    <w:uiPriority w:val="99"/>
    <w:semiHidden/>
    <w:rsid w:val="001172C1"/>
    <w:rPr>
      <w:b/>
      <w:bCs/>
      <w:sz w:val="20"/>
      <w:szCs w:val="20"/>
      <w:lang w:val="en-GB"/>
    </w:rPr>
  </w:style>
  <w:style w:type="paragraph" w:styleId="Revision">
    <w:name w:val="Revision"/>
    <w:hidden/>
    <w:uiPriority w:val="99"/>
    <w:semiHidden/>
    <w:rsid w:val="00684E9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5851-5D18-44CE-8FB2-914A2BDF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23694</Words>
  <Characters>135059</Characters>
  <Application>Microsoft Office Word</Application>
  <DocSecurity>0</DocSecurity>
  <Lines>1125</Lines>
  <Paragraphs>316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Universitätsmedizin Göttingen</Company>
  <LinksUpToDate>false</LinksUpToDate>
  <CharactersWithSpaces>158437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Faizal Zulkifly</dc:creator>
  <cp:lastModifiedBy>Faizal Zulkifly</cp:lastModifiedBy>
  <cp:revision>2</cp:revision>
  <dcterms:created xsi:type="dcterms:W3CDTF">2022-02-23T03:32:00Z</dcterms:created>
  <dcterms:modified xsi:type="dcterms:W3CDTF">2022-02-23T03:32:00Z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http://www.zotero.org/styles/brain-stimulation</vt:lpwstr>
  </property>
  <property fmtid="{D5CDD505-2E9C-101B-9397-08002B2CF9AE}" pid="5" name="Mendeley Recent Style Name 1_1">
    <vt:lpwstr>Brain Stimulation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http://www.zotero.org/styles/clinical-neurophysiology</vt:lpwstr>
  </property>
  <property fmtid="{D5CDD505-2E9C-101B-9397-08002B2CF9AE}" pid="11" name="Mendeley Recent Style Name 4_1">
    <vt:lpwstr>Clinical Neurophysiology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http://www.zotero.org/styles/neuroimage</vt:lpwstr>
  </property>
  <property fmtid="{D5CDD505-2E9C-101B-9397-08002B2CF9AE}" pid="19" name="Mendeley Recent Style Name 8_1">
    <vt:lpwstr>NeuroImage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51e1a793-7ddb-3b44-8ed7-c0972e2b4830</vt:lpwstr>
  </property>
  <property fmtid="{D5CDD505-2E9C-101B-9397-08002B2CF9AE}" pid="24" name="Mendeley Citation Style_1">
    <vt:lpwstr>http://www.zotero.org/styles/plos-one</vt:lpwstr>
  </property>
</Properties>
</file>