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5C87" w:rsidRPr="00DC311D" w:rsidRDefault="00550D49" w:rsidP="00DC311D">
      <w:pPr>
        <w:shd w:val="clear" w:color="auto" w:fill="FFFFFF"/>
        <w:spacing w:before="100" w:beforeAutospacing="1" w:after="100" w:afterAutospacing="1"/>
        <w:rPr>
          <w:rFonts w:ascii="Arial" w:eastAsia="Times New Roman" w:hAnsi="Arial" w:cs="Arial"/>
          <w:b/>
          <w:color w:val="222222"/>
          <w:sz w:val="24"/>
          <w:szCs w:val="24"/>
          <w:lang w:val="en-US" w:eastAsia="es-ES"/>
        </w:rPr>
      </w:pPr>
      <w:r w:rsidRPr="00550D49">
        <w:rPr>
          <w:rFonts w:ascii="Arial" w:eastAsia="Times New Roman" w:hAnsi="Arial" w:cs="Arial"/>
          <w:color w:val="222222"/>
          <w:sz w:val="24"/>
          <w:szCs w:val="24"/>
          <w:lang w:val="en-US" w:eastAsia="es-ES"/>
        </w:rPr>
        <w:br/>
      </w:r>
      <w:r w:rsidRPr="00550D49">
        <w:rPr>
          <w:rFonts w:ascii="Arial" w:eastAsia="Times New Roman" w:hAnsi="Arial" w:cs="Arial"/>
          <w:color w:val="222222"/>
          <w:sz w:val="24"/>
          <w:szCs w:val="24"/>
          <w:lang w:val="en-US" w:eastAsia="es-ES"/>
        </w:rPr>
        <w:br/>
      </w:r>
      <w:r w:rsidR="006A5C87" w:rsidRPr="00DC311D">
        <w:rPr>
          <w:rFonts w:ascii="Arial" w:eastAsia="Times New Roman" w:hAnsi="Arial" w:cs="Arial"/>
          <w:b/>
          <w:color w:val="222222"/>
          <w:sz w:val="24"/>
          <w:szCs w:val="24"/>
          <w:lang w:val="en-US" w:eastAsia="es-ES"/>
        </w:rPr>
        <w:t>PONE-D-20-22605</w:t>
      </w:r>
    </w:p>
    <w:p w:rsidR="00DC311D" w:rsidRDefault="00FE164F" w:rsidP="00775508">
      <w:pPr>
        <w:shd w:val="clear" w:color="auto" w:fill="FFFFFF"/>
        <w:spacing w:before="100" w:beforeAutospacing="1" w:after="100" w:afterAutospacing="1"/>
        <w:jc w:val="both"/>
        <w:rPr>
          <w:rFonts w:ascii="Arial" w:eastAsia="Times New Roman" w:hAnsi="Arial" w:cs="Arial"/>
          <w:b/>
          <w:color w:val="222222"/>
          <w:sz w:val="24"/>
          <w:szCs w:val="24"/>
          <w:lang w:val="en-US" w:eastAsia="es-ES"/>
        </w:rPr>
      </w:pPr>
      <w:r w:rsidRPr="00DC311D">
        <w:rPr>
          <w:rFonts w:ascii="Arial" w:eastAsia="Times New Roman" w:hAnsi="Arial" w:cs="Arial"/>
          <w:b/>
          <w:color w:val="222222"/>
          <w:sz w:val="24"/>
          <w:szCs w:val="24"/>
          <w:lang w:val="en-US" w:eastAsia="es-ES"/>
        </w:rPr>
        <w:t>Association between COVID-19 prognosis and disease presentation, comorbidities and chronic treatment of hospitalized patients.</w:t>
      </w:r>
    </w:p>
    <w:p w:rsidR="00DC311D" w:rsidRPr="00DC311D" w:rsidRDefault="00DC311D" w:rsidP="00775508">
      <w:pPr>
        <w:shd w:val="clear" w:color="auto" w:fill="FFFFFF"/>
        <w:spacing w:before="100" w:beforeAutospacing="1" w:after="100" w:afterAutospacing="1"/>
        <w:jc w:val="both"/>
        <w:rPr>
          <w:rFonts w:ascii="Arial" w:eastAsia="Times New Roman" w:hAnsi="Arial" w:cs="Arial"/>
          <w:b/>
          <w:color w:val="222222"/>
          <w:sz w:val="24"/>
          <w:szCs w:val="24"/>
          <w:lang w:val="en-US" w:eastAsia="es-ES"/>
        </w:rPr>
      </w:pPr>
    </w:p>
    <w:p w:rsidR="00FE164F" w:rsidRDefault="00775508" w:rsidP="00775508">
      <w:pPr>
        <w:shd w:val="clear" w:color="auto" w:fill="FFFFFF"/>
        <w:spacing w:before="100" w:beforeAutospacing="1" w:after="100" w:afterAutospacing="1"/>
        <w:jc w:val="both"/>
        <w:rPr>
          <w:rFonts w:ascii="Arial" w:eastAsia="Times New Roman" w:hAnsi="Arial" w:cs="Arial"/>
          <w:color w:val="0070C0"/>
          <w:sz w:val="24"/>
          <w:szCs w:val="24"/>
          <w:lang w:val="en-US" w:eastAsia="es-ES"/>
        </w:rPr>
      </w:pPr>
      <w:r w:rsidRPr="00775508">
        <w:rPr>
          <w:rFonts w:ascii="Arial" w:eastAsia="Times New Roman" w:hAnsi="Arial" w:cs="Arial"/>
          <w:color w:val="0070C0"/>
          <w:sz w:val="24"/>
          <w:szCs w:val="24"/>
          <w:lang w:val="en-US" w:eastAsia="es-ES"/>
        </w:rPr>
        <w:t xml:space="preserve">We would like to thank to </w:t>
      </w:r>
      <w:r w:rsidR="00DC311D">
        <w:rPr>
          <w:rFonts w:ascii="Arial" w:eastAsia="Times New Roman" w:hAnsi="Arial" w:cs="Arial"/>
          <w:color w:val="0070C0"/>
          <w:sz w:val="24"/>
          <w:szCs w:val="24"/>
          <w:lang w:val="en-US" w:eastAsia="es-ES"/>
        </w:rPr>
        <w:t xml:space="preserve">Dr. </w:t>
      </w:r>
      <w:r w:rsidR="00DC311D" w:rsidRPr="00DC311D">
        <w:rPr>
          <w:rFonts w:ascii="Arial" w:eastAsia="Times New Roman" w:hAnsi="Arial" w:cs="Arial"/>
          <w:color w:val="0070C0"/>
          <w:sz w:val="24"/>
          <w:szCs w:val="24"/>
          <w:lang w:val="en-US" w:eastAsia="es-ES"/>
        </w:rPr>
        <w:t>Wenbin Tan</w:t>
      </w:r>
      <w:r w:rsidRPr="00775508">
        <w:rPr>
          <w:rFonts w:ascii="Arial" w:eastAsia="Times New Roman" w:hAnsi="Arial" w:cs="Arial"/>
          <w:color w:val="0070C0"/>
          <w:sz w:val="24"/>
          <w:szCs w:val="24"/>
          <w:lang w:val="en-US" w:eastAsia="es-ES"/>
        </w:rPr>
        <w:t xml:space="preserve"> for the opportunity of reviewing the manuscript. </w:t>
      </w:r>
    </w:p>
    <w:p w:rsidR="001F1EAF" w:rsidRDefault="001F1EAF" w:rsidP="00775508">
      <w:pPr>
        <w:shd w:val="clear" w:color="auto" w:fill="FFFFFF"/>
        <w:spacing w:before="100" w:beforeAutospacing="1" w:after="100" w:afterAutospacing="1"/>
        <w:jc w:val="both"/>
        <w:rPr>
          <w:rFonts w:ascii="Arial" w:eastAsia="Times New Roman" w:hAnsi="Arial" w:cs="Arial"/>
          <w:color w:val="0070C0"/>
          <w:sz w:val="24"/>
          <w:szCs w:val="24"/>
          <w:lang w:val="en-US" w:eastAsia="es-ES"/>
        </w:rPr>
      </w:pPr>
    </w:p>
    <w:p w:rsidR="00FE164F" w:rsidRPr="00FE164F" w:rsidRDefault="00FE164F" w:rsidP="00775508">
      <w:pPr>
        <w:shd w:val="clear" w:color="auto" w:fill="FFFFFF"/>
        <w:spacing w:before="100" w:beforeAutospacing="1" w:after="100" w:afterAutospacing="1"/>
        <w:jc w:val="both"/>
        <w:rPr>
          <w:rFonts w:ascii="Arial" w:eastAsia="Times New Roman" w:hAnsi="Arial" w:cs="Arial"/>
          <w:sz w:val="24"/>
          <w:szCs w:val="24"/>
          <w:lang w:val="en-US" w:eastAsia="es-ES"/>
        </w:rPr>
      </w:pPr>
      <w:r w:rsidRPr="00FE164F">
        <w:rPr>
          <w:rFonts w:ascii="Arial" w:eastAsia="Times New Roman" w:hAnsi="Arial" w:cs="Arial"/>
          <w:sz w:val="24"/>
          <w:szCs w:val="24"/>
          <w:lang w:val="en-US" w:eastAsia="es-ES"/>
        </w:rPr>
        <w:t>RESPONSE TO THE REVIEWERS</w:t>
      </w:r>
    </w:p>
    <w:p w:rsidR="00550D49" w:rsidRPr="00550D49" w:rsidRDefault="005E4851" w:rsidP="00550D49">
      <w:pPr>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pict>
          <v:rect id="_x0000_i1025" style="width:0;height:1.5pt" o:hralign="center" o:hrstd="t" o:hrnoshade="t" o:hr="t" fillcolor="#222" stroked="f"/>
        </w:pict>
      </w:r>
    </w:p>
    <w:p w:rsidR="00CE72A3" w:rsidRDefault="00550D49" w:rsidP="0089417B">
      <w:pPr>
        <w:shd w:val="clear" w:color="auto" w:fill="FFFFFF"/>
        <w:spacing w:before="100" w:beforeAutospacing="1" w:after="100" w:afterAutospacing="1"/>
        <w:jc w:val="both"/>
        <w:rPr>
          <w:rFonts w:ascii="Arial" w:eastAsia="Times New Roman" w:hAnsi="Arial" w:cs="Arial"/>
          <w:color w:val="222222"/>
          <w:sz w:val="24"/>
          <w:szCs w:val="24"/>
          <w:lang w:val="en-US" w:eastAsia="es-ES"/>
        </w:rPr>
      </w:pPr>
      <w:r w:rsidRPr="00550D49">
        <w:rPr>
          <w:rFonts w:ascii="Arial" w:eastAsia="Times New Roman" w:hAnsi="Arial" w:cs="Arial"/>
          <w:color w:val="222222"/>
          <w:sz w:val="24"/>
          <w:szCs w:val="24"/>
          <w:lang w:val="en-US" w:eastAsia="es-ES"/>
        </w:rPr>
        <w:br/>
      </w:r>
      <w:r w:rsidRPr="00550D49">
        <w:rPr>
          <w:rFonts w:ascii="Arial" w:eastAsia="Times New Roman" w:hAnsi="Arial" w:cs="Arial"/>
          <w:color w:val="222222"/>
          <w:sz w:val="24"/>
          <w:szCs w:val="24"/>
          <w:lang w:val="en-US" w:eastAsia="es-ES"/>
        </w:rPr>
        <w:br/>
        <w:t>Reviewer #1: It is important to present the risk factors for bad outcome in patients with covid-19 from different populations, even if most results like in the actual study are confirming the previous reports.The analyses are well done and clearly presented.</w:t>
      </w:r>
      <w:r w:rsidRPr="00550D49">
        <w:rPr>
          <w:rFonts w:ascii="Arial" w:eastAsia="Times New Roman" w:hAnsi="Arial" w:cs="Arial"/>
          <w:color w:val="222222"/>
          <w:sz w:val="24"/>
          <w:szCs w:val="24"/>
          <w:lang w:val="en-US" w:eastAsia="es-ES"/>
        </w:rPr>
        <w:br/>
      </w:r>
    </w:p>
    <w:p w:rsidR="00CE72A3" w:rsidRPr="00DC311D" w:rsidRDefault="00DC311D" w:rsidP="00DC311D">
      <w:pPr>
        <w:shd w:val="clear" w:color="auto" w:fill="FFFFFF"/>
        <w:spacing w:before="100" w:beforeAutospacing="1" w:after="100" w:afterAutospacing="1"/>
        <w:jc w:val="both"/>
        <w:rPr>
          <w:rFonts w:ascii="Arial" w:eastAsia="Times New Roman" w:hAnsi="Arial" w:cs="Arial"/>
          <w:color w:val="222222"/>
          <w:sz w:val="24"/>
          <w:szCs w:val="24"/>
          <w:lang w:val="en-US" w:eastAsia="es-ES"/>
        </w:rPr>
      </w:pPr>
      <w:r>
        <w:rPr>
          <w:rFonts w:ascii="Arial" w:eastAsia="Times New Roman" w:hAnsi="Arial" w:cs="Arial"/>
          <w:color w:val="222222"/>
          <w:sz w:val="24"/>
          <w:szCs w:val="24"/>
          <w:lang w:val="en-US" w:eastAsia="es-ES"/>
        </w:rPr>
        <w:t xml:space="preserve">1.- </w:t>
      </w:r>
      <w:r w:rsidR="00550D49" w:rsidRPr="00DC311D">
        <w:rPr>
          <w:rFonts w:ascii="Arial" w:eastAsia="Times New Roman" w:hAnsi="Arial" w:cs="Arial"/>
          <w:color w:val="222222"/>
          <w:sz w:val="24"/>
          <w:szCs w:val="24"/>
          <w:lang w:val="en-US" w:eastAsia="es-ES"/>
        </w:rPr>
        <w:t>I have only minor comments:</w:t>
      </w:r>
      <w:r w:rsidR="0089417B" w:rsidRPr="00DC311D">
        <w:rPr>
          <w:rFonts w:ascii="Arial" w:eastAsia="Times New Roman" w:hAnsi="Arial" w:cs="Arial"/>
          <w:color w:val="222222"/>
          <w:sz w:val="24"/>
          <w:szCs w:val="24"/>
          <w:lang w:val="en-US" w:eastAsia="es-ES"/>
        </w:rPr>
        <w:t xml:space="preserve"> </w:t>
      </w:r>
      <w:r w:rsidR="00550D49" w:rsidRPr="00DC311D">
        <w:rPr>
          <w:rFonts w:ascii="Arial" w:eastAsia="Times New Roman" w:hAnsi="Arial" w:cs="Arial"/>
          <w:color w:val="222222"/>
          <w:sz w:val="24"/>
          <w:szCs w:val="24"/>
          <w:lang w:val="en-US" w:eastAsia="es-ES"/>
        </w:rPr>
        <w:t>In Introduction, row 3, it is written that mortality is 4%, I suppose the authors mean case fatality and need to specify if it is in admitted patients. Mortality is the proportion of deaths in a population and for outcome of admitted patients the term case fatality is normally used for the proportion with fatal outcome. The mortality due to covid 19 is not as high as 4 % in any general population I am aware of.</w:t>
      </w:r>
    </w:p>
    <w:p w:rsidR="00FA06FA" w:rsidRPr="00FA06FA" w:rsidRDefault="00DC311D" w:rsidP="0089417B">
      <w:pPr>
        <w:jc w:val="both"/>
        <w:rPr>
          <w:rFonts w:ascii="Arial" w:eastAsia="Times New Roman" w:hAnsi="Arial" w:cs="Arial"/>
          <w:color w:val="0070C0"/>
          <w:sz w:val="24"/>
          <w:szCs w:val="24"/>
          <w:lang w:val="en-US" w:eastAsia="es-ES"/>
        </w:rPr>
      </w:pPr>
      <w:r>
        <w:rPr>
          <w:rFonts w:ascii="Arial" w:eastAsia="Times New Roman" w:hAnsi="Arial" w:cs="Arial"/>
          <w:color w:val="0070C0"/>
          <w:sz w:val="24"/>
          <w:szCs w:val="24"/>
          <w:lang w:val="en-US" w:eastAsia="es-ES"/>
        </w:rPr>
        <w:t xml:space="preserve">RESPONSE: </w:t>
      </w:r>
      <w:r w:rsidR="00FA06FA" w:rsidRPr="00FA06FA">
        <w:rPr>
          <w:rFonts w:ascii="Arial" w:eastAsia="Times New Roman" w:hAnsi="Arial" w:cs="Arial"/>
          <w:color w:val="0070C0"/>
          <w:sz w:val="24"/>
          <w:szCs w:val="24"/>
          <w:lang w:val="en-US" w:eastAsia="es-ES"/>
        </w:rPr>
        <w:t xml:space="preserve">Thanks for the reviewer’s observation. </w:t>
      </w:r>
      <w:r w:rsidR="002D0A53" w:rsidRPr="002D0A53">
        <w:rPr>
          <w:rFonts w:ascii="Arial" w:eastAsia="Times New Roman" w:hAnsi="Arial" w:cs="Arial"/>
          <w:color w:val="0070C0"/>
          <w:sz w:val="24"/>
          <w:szCs w:val="24"/>
          <w:lang w:val="en-US" w:eastAsia="es-ES"/>
        </w:rPr>
        <w:t xml:space="preserve">The reviewer is right, we should have used the term </w:t>
      </w:r>
      <w:r w:rsidR="002D0A53" w:rsidRPr="00FA06FA">
        <w:rPr>
          <w:rFonts w:ascii="Arial" w:eastAsia="Times New Roman" w:hAnsi="Arial" w:cs="Arial"/>
          <w:color w:val="0070C0"/>
          <w:sz w:val="24"/>
          <w:szCs w:val="24"/>
          <w:lang w:val="en-US" w:eastAsia="es-ES"/>
        </w:rPr>
        <w:t>case fatality</w:t>
      </w:r>
      <w:r w:rsidR="002D0A53" w:rsidRPr="002D0A53">
        <w:rPr>
          <w:rFonts w:ascii="Arial" w:eastAsia="Times New Roman" w:hAnsi="Arial" w:cs="Arial"/>
          <w:color w:val="0070C0"/>
          <w:sz w:val="24"/>
          <w:szCs w:val="24"/>
          <w:lang w:val="en-US" w:eastAsia="es-ES"/>
        </w:rPr>
        <w:t>,</w:t>
      </w:r>
      <w:r w:rsidR="002D0A53">
        <w:rPr>
          <w:rFonts w:ascii="Arial" w:eastAsia="Times New Roman" w:hAnsi="Arial" w:cs="Arial"/>
          <w:color w:val="0070C0"/>
          <w:sz w:val="24"/>
          <w:szCs w:val="24"/>
          <w:lang w:val="en-US" w:eastAsia="es-ES"/>
        </w:rPr>
        <w:t xml:space="preserve"> instead of mortality,</w:t>
      </w:r>
      <w:r w:rsidR="00FA06FA" w:rsidRPr="00FA06FA">
        <w:rPr>
          <w:rFonts w:ascii="Arial" w:eastAsia="Times New Roman" w:hAnsi="Arial" w:cs="Arial"/>
          <w:color w:val="0070C0"/>
          <w:sz w:val="24"/>
          <w:szCs w:val="24"/>
          <w:lang w:val="en-US" w:eastAsia="es-ES"/>
        </w:rPr>
        <w:t xml:space="preserve"> so we have corrected</w:t>
      </w:r>
      <w:r w:rsidR="002D0A53">
        <w:rPr>
          <w:rFonts w:ascii="Arial" w:eastAsia="Times New Roman" w:hAnsi="Arial" w:cs="Arial"/>
          <w:color w:val="0070C0"/>
          <w:sz w:val="24"/>
          <w:szCs w:val="24"/>
          <w:lang w:val="en-US" w:eastAsia="es-ES"/>
        </w:rPr>
        <w:t xml:space="preserve"> it</w:t>
      </w:r>
      <w:r w:rsidR="00FA06FA" w:rsidRPr="00FA06FA">
        <w:rPr>
          <w:rFonts w:ascii="Arial" w:eastAsia="Times New Roman" w:hAnsi="Arial" w:cs="Arial"/>
          <w:color w:val="0070C0"/>
          <w:sz w:val="24"/>
          <w:szCs w:val="24"/>
          <w:lang w:val="en-US" w:eastAsia="es-ES"/>
        </w:rPr>
        <w:t xml:space="preserve"> and updated the data according to the last available report by WHO. The correspondent reference has also been updated.</w:t>
      </w:r>
    </w:p>
    <w:p w:rsidR="00AF56BE" w:rsidRDefault="00550D49" w:rsidP="0089417B">
      <w:pPr>
        <w:shd w:val="clear" w:color="auto" w:fill="FFFFFF"/>
        <w:spacing w:before="100" w:beforeAutospacing="1" w:after="100" w:afterAutospacing="1"/>
        <w:jc w:val="both"/>
        <w:rPr>
          <w:rFonts w:ascii="Arial" w:eastAsia="Times New Roman" w:hAnsi="Arial" w:cs="Arial"/>
          <w:color w:val="222222"/>
          <w:sz w:val="24"/>
          <w:szCs w:val="24"/>
          <w:lang w:val="en-US" w:eastAsia="es-ES"/>
        </w:rPr>
      </w:pPr>
      <w:r w:rsidRPr="00550D49">
        <w:rPr>
          <w:rFonts w:ascii="Arial" w:eastAsia="Times New Roman" w:hAnsi="Arial" w:cs="Arial"/>
          <w:color w:val="222222"/>
          <w:sz w:val="24"/>
          <w:szCs w:val="24"/>
          <w:lang w:val="en-US" w:eastAsia="es-ES"/>
        </w:rPr>
        <w:br/>
      </w:r>
      <w:r w:rsidR="00DC311D">
        <w:rPr>
          <w:rFonts w:ascii="Arial" w:eastAsia="Times New Roman" w:hAnsi="Arial" w:cs="Arial"/>
          <w:color w:val="222222"/>
          <w:sz w:val="24"/>
          <w:szCs w:val="24"/>
          <w:lang w:val="en-US" w:eastAsia="es-ES"/>
        </w:rPr>
        <w:t>2</w:t>
      </w:r>
      <w:r w:rsidR="00DC311D">
        <w:rPr>
          <w:rFonts w:ascii="Arial" w:eastAsia="Times New Roman" w:hAnsi="Arial" w:cs="Arial"/>
          <w:color w:val="222222"/>
          <w:sz w:val="24"/>
          <w:szCs w:val="24"/>
          <w:lang w:val="en-US" w:eastAsia="es-ES"/>
        </w:rPr>
        <w:t xml:space="preserve">.- </w:t>
      </w:r>
      <w:r w:rsidRPr="00550D49">
        <w:rPr>
          <w:rFonts w:ascii="Arial" w:eastAsia="Times New Roman" w:hAnsi="Arial" w:cs="Arial"/>
          <w:color w:val="222222"/>
          <w:sz w:val="24"/>
          <w:szCs w:val="24"/>
          <w:lang w:val="en-US" w:eastAsia="es-ES"/>
        </w:rPr>
        <w:t>I suggest that mortality should be replaced by case fatality also at</w:t>
      </w:r>
      <w:r w:rsidRPr="00550D49">
        <w:rPr>
          <w:rFonts w:ascii="Arial" w:eastAsia="Times New Roman" w:hAnsi="Arial" w:cs="Arial"/>
          <w:color w:val="222222"/>
          <w:sz w:val="24"/>
          <w:szCs w:val="24"/>
          <w:lang w:val="en-US" w:eastAsia="es-ES"/>
        </w:rPr>
        <w:br/>
        <w:t>page 14, comorbidities, second section, row 6 and 10</w:t>
      </w:r>
      <w:r w:rsidRPr="00550D49">
        <w:rPr>
          <w:rFonts w:ascii="Arial" w:eastAsia="Times New Roman" w:hAnsi="Arial" w:cs="Arial"/>
          <w:color w:val="222222"/>
          <w:sz w:val="24"/>
          <w:szCs w:val="24"/>
          <w:lang w:val="en-US" w:eastAsia="es-ES"/>
        </w:rPr>
        <w:br/>
        <w:t>page 15, row 6 and 9</w:t>
      </w:r>
      <w:r w:rsidR="0089417B">
        <w:rPr>
          <w:rFonts w:ascii="Arial" w:eastAsia="Times New Roman" w:hAnsi="Arial" w:cs="Arial"/>
          <w:color w:val="222222"/>
          <w:sz w:val="24"/>
          <w:szCs w:val="24"/>
          <w:lang w:val="en-US" w:eastAsia="es-ES"/>
        </w:rPr>
        <w:t xml:space="preserve"> </w:t>
      </w:r>
      <w:r w:rsidRPr="00550D49">
        <w:rPr>
          <w:rFonts w:ascii="Arial" w:eastAsia="Times New Roman" w:hAnsi="Arial" w:cs="Arial"/>
          <w:color w:val="222222"/>
          <w:sz w:val="24"/>
          <w:szCs w:val="24"/>
          <w:lang w:val="en-US" w:eastAsia="es-ES"/>
        </w:rPr>
        <w:t>in table 2</w:t>
      </w:r>
      <w:r w:rsidR="0089417B">
        <w:rPr>
          <w:rFonts w:ascii="Arial" w:eastAsia="Times New Roman" w:hAnsi="Arial" w:cs="Arial"/>
          <w:color w:val="222222"/>
          <w:sz w:val="24"/>
          <w:szCs w:val="24"/>
          <w:lang w:val="en-US" w:eastAsia="es-ES"/>
        </w:rPr>
        <w:t xml:space="preserve"> </w:t>
      </w:r>
      <w:r w:rsidRPr="00550D49">
        <w:rPr>
          <w:rFonts w:ascii="Arial" w:eastAsia="Times New Roman" w:hAnsi="Arial" w:cs="Arial"/>
          <w:color w:val="222222"/>
          <w:sz w:val="24"/>
          <w:szCs w:val="24"/>
          <w:lang w:val="en-US" w:eastAsia="es-ES"/>
        </w:rPr>
        <w:t>page 20 row 3,10,21</w:t>
      </w:r>
    </w:p>
    <w:p w:rsidR="00AF56BE" w:rsidRDefault="00DC311D" w:rsidP="0089417B">
      <w:pPr>
        <w:shd w:val="clear" w:color="auto" w:fill="FFFFFF"/>
        <w:spacing w:before="100" w:beforeAutospacing="1" w:after="100" w:afterAutospacing="1"/>
        <w:jc w:val="both"/>
        <w:rPr>
          <w:rFonts w:ascii="Arial" w:eastAsia="Times New Roman" w:hAnsi="Arial" w:cs="Arial"/>
          <w:color w:val="0070C0"/>
          <w:sz w:val="24"/>
          <w:szCs w:val="24"/>
          <w:lang w:val="en-US" w:eastAsia="es-ES"/>
        </w:rPr>
      </w:pPr>
      <w:r>
        <w:rPr>
          <w:rFonts w:ascii="Arial" w:eastAsia="Times New Roman" w:hAnsi="Arial" w:cs="Arial"/>
          <w:color w:val="0070C0"/>
          <w:sz w:val="24"/>
          <w:szCs w:val="24"/>
          <w:lang w:val="en-US" w:eastAsia="es-ES"/>
        </w:rPr>
        <w:t xml:space="preserve">RESPONSE: </w:t>
      </w:r>
      <w:r w:rsidR="002D0A53">
        <w:rPr>
          <w:rFonts w:ascii="Arial" w:eastAsia="Times New Roman" w:hAnsi="Arial" w:cs="Arial"/>
          <w:color w:val="0070C0"/>
          <w:sz w:val="24"/>
          <w:szCs w:val="24"/>
          <w:lang w:val="en-US" w:eastAsia="es-ES"/>
        </w:rPr>
        <w:t>We</w:t>
      </w:r>
      <w:r w:rsidR="00AF56BE" w:rsidRPr="00AF56BE">
        <w:rPr>
          <w:rFonts w:ascii="Arial" w:eastAsia="Times New Roman" w:hAnsi="Arial" w:cs="Arial"/>
          <w:color w:val="0070C0"/>
          <w:sz w:val="24"/>
          <w:szCs w:val="24"/>
          <w:lang w:val="en-US" w:eastAsia="es-ES"/>
        </w:rPr>
        <w:t xml:space="preserve"> have</w:t>
      </w:r>
      <w:r w:rsidR="0089417B">
        <w:rPr>
          <w:rFonts w:ascii="Arial" w:eastAsia="Times New Roman" w:hAnsi="Arial" w:cs="Arial"/>
          <w:color w:val="0070C0"/>
          <w:sz w:val="24"/>
          <w:szCs w:val="24"/>
          <w:lang w:val="en-US" w:eastAsia="es-ES"/>
        </w:rPr>
        <w:t xml:space="preserve"> now</w:t>
      </w:r>
      <w:r w:rsidR="00AF56BE" w:rsidRPr="00AF56BE">
        <w:rPr>
          <w:rFonts w:ascii="Arial" w:eastAsia="Times New Roman" w:hAnsi="Arial" w:cs="Arial"/>
          <w:color w:val="0070C0"/>
          <w:sz w:val="24"/>
          <w:szCs w:val="24"/>
          <w:lang w:val="en-US" w:eastAsia="es-ES"/>
        </w:rPr>
        <w:t xml:space="preserve"> </w:t>
      </w:r>
      <w:r w:rsidR="0089417B">
        <w:rPr>
          <w:rFonts w:ascii="Arial" w:eastAsia="Times New Roman" w:hAnsi="Arial" w:cs="Arial"/>
          <w:color w:val="0070C0"/>
          <w:sz w:val="24"/>
          <w:szCs w:val="24"/>
          <w:lang w:val="en-US" w:eastAsia="es-ES"/>
        </w:rPr>
        <w:t xml:space="preserve">reviewed the full text </w:t>
      </w:r>
      <w:r w:rsidR="00AF56BE" w:rsidRPr="00AF56BE">
        <w:rPr>
          <w:rFonts w:ascii="Arial" w:eastAsia="Times New Roman" w:hAnsi="Arial" w:cs="Arial"/>
          <w:color w:val="0070C0"/>
          <w:sz w:val="24"/>
          <w:szCs w:val="24"/>
          <w:lang w:val="en-US" w:eastAsia="es-ES"/>
        </w:rPr>
        <w:t xml:space="preserve">according to </w:t>
      </w:r>
      <w:r w:rsidR="002D0A53">
        <w:rPr>
          <w:rFonts w:ascii="Arial" w:eastAsia="Times New Roman" w:hAnsi="Arial" w:cs="Arial"/>
          <w:color w:val="0070C0"/>
          <w:sz w:val="24"/>
          <w:szCs w:val="24"/>
          <w:lang w:val="en-US" w:eastAsia="es-ES"/>
        </w:rPr>
        <w:t>the r</w:t>
      </w:r>
      <w:r w:rsidR="0089417B">
        <w:rPr>
          <w:rFonts w:ascii="Arial" w:eastAsia="Times New Roman" w:hAnsi="Arial" w:cs="Arial"/>
          <w:color w:val="0070C0"/>
          <w:sz w:val="24"/>
          <w:szCs w:val="24"/>
          <w:lang w:val="en-US" w:eastAsia="es-ES"/>
        </w:rPr>
        <w:t>eviewer’s recommendation (including all lines highlighted by the reviewer).</w:t>
      </w:r>
    </w:p>
    <w:p w:rsidR="00550D49" w:rsidRDefault="00550D49" w:rsidP="00550D49">
      <w:pPr>
        <w:shd w:val="clear" w:color="auto" w:fill="FFFFFF"/>
        <w:spacing w:before="100" w:beforeAutospacing="1" w:after="100" w:afterAutospacing="1"/>
        <w:rPr>
          <w:rFonts w:ascii="Arial" w:eastAsia="Times New Roman" w:hAnsi="Arial" w:cs="Arial"/>
          <w:color w:val="222222"/>
          <w:sz w:val="24"/>
          <w:szCs w:val="24"/>
          <w:lang w:val="en-US" w:eastAsia="es-ES"/>
        </w:rPr>
      </w:pPr>
      <w:r w:rsidRPr="00550D49">
        <w:rPr>
          <w:rFonts w:ascii="Arial" w:eastAsia="Times New Roman" w:hAnsi="Arial" w:cs="Arial"/>
          <w:color w:val="222222"/>
          <w:sz w:val="24"/>
          <w:szCs w:val="24"/>
          <w:lang w:val="en-US" w:eastAsia="es-ES"/>
        </w:rPr>
        <w:br/>
      </w:r>
      <w:r w:rsidR="00DC311D">
        <w:rPr>
          <w:rFonts w:ascii="Arial" w:eastAsia="Times New Roman" w:hAnsi="Arial" w:cs="Arial"/>
          <w:color w:val="222222"/>
          <w:sz w:val="24"/>
          <w:szCs w:val="24"/>
          <w:lang w:val="en-US" w:eastAsia="es-ES"/>
        </w:rPr>
        <w:t>3</w:t>
      </w:r>
      <w:r w:rsidR="00DC311D">
        <w:rPr>
          <w:rFonts w:ascii="Arial" w:eastAsia="Times New Roman" w:hAnsi="Arial" w:cs="Arial"/>
          <w:color w:val="222222"/>
          <w:sz w:val="24"/>
          <w:szCs w:val="24"/>
          <w:lang w:val="en-US" w:eastAsia="es-ES"/>
        </w:rPr>
        <w:t xml:space="preserve">.- </w:t>
      </w:r>
      <w:r w:rsidRPr="00550D49">
        <w:rPr>
          <w:rFonts w:ascii="Arial" w:eastAsia="Times New Roman" w:hAnsi="Arial" w:cs="Arial"/>
          <w:color w:val="222222"/>
          <w:sz w:val="24"/>
          <w:szCs w:val="24"/>
          <w:lang w:val="en-US" w:eastAsia="es-ES"/>
        </w:rPr>
        <w:t>Decimals should be marked with dot (.) in table 1 and 2</w:t>
      </w:r>
    </w:p>
    <w:p w:rsidR="00AF56BE" w:rsidRPr="00AF56BE" w:rsidRDefault="00DC311D" w:rsidP="00550D49">
      <w:pPr>
        <w:shd w:val="clear" w:color="auto" w:fill="FFFFFF"/>
        <w:spacing w:before="100" w:beforeAutospacing="1" w:after="100" w:afterAutospacing="1"/>
        <w:rPr>
          <w:rFonts w:ascii="Arial" w:eastAsia="Times New Roman" w:hAnsi="Arial" w:cs="Arial"/>
          <w:color w:val="0070C0"/>
          <w:sz w:val="24"/>
          <w:szCs w:val="24"/>
          <w:lang w:val="en-US" w:eastAsia="es-ES"/>
        </w:rPr>
      </w:pPr>
      <w:r>
        <w:rPr>
          <w:rFonts w:ascii="Arial" w:eastAsia="Times New Roman" w:hAnsi="Arial" w:cs="Arial"/>
          <w:color w:val="0070C0"/>
          <w:sz w:val="24"/>
          <w:szCs w:val="24"/>
          <w:lang w:val="en-US" w:eastAsia="es-ES"/>
        </w:rPr>
        <w:t xml:space="preserve">RESPONSE: </w:t>
      </w:r>
      <w:r w:rsidR="00AF56BE" w:rsidRPr="00AF56BE">
        <w:rPr>
          <w:rFonts w:ascii="Arial" w:eastAsia="Times New Roman" w:hAnsi="Arial" w:cs="Arial"/>
          <w:color w:val="0070C0"/>
          <w:sz w:val="24"/>
          <w:szCs w:val="24"/>
          <w:lang w:val="en-US" w:eastAsia="es-ES"/>
        </w:rPr>
        <w:t xml:space="preserve">We have corrected this too. </w:t>
      </w:r>
    </w:p>
    <w:p w:rsidR="00AF56BE" w:rsidRDefault="00AF56BE" w:rsidP="00550D49">
      <w:pPr>
        <w:shd w:val="clear" w:color="auto" w:fill="FFFFFF"/>
        <w:spacing w:before="100" w:beforeAutospacing="1" w:after="100" w:afterAutospacing="1"/>
        <w:rPr>
          <w:rFonts w:ascii="Arial" w:eastAsia="Times New Roman" w:hAnsi="Arial" w:cs="Arial"/>
          <w:color w:val="0070C0"/>
          <w:sz w:val="24"/>
          <w:szCs w:val="24"/>
          <w:lang w:val="en-US" w:eastAsia="es-ES"/>
        </w:rPr>
      </w:pPr>
      <w:r w:rsidRPr="00AF56BE">
        <w:rPr>
          <w:rFonts w:ascii="Arial" w:eastAsia="Times New Roman" w:hAnsi="Arial" w:cs="Arial"/>
          <w:color w:val="0070C0"/>
          <w:sz w:val="24"/>
          <w:szCs w:val="24"/>
          <w:lang w:val="en-US" w:eastAsia="es-ES"/>
        </w:rPr>
        <w:lastRenderedPageBreak/>
        <w:t xml:space="preserve">Thanks very much for the review and the positive comments. </w:t>
      </w:r>
    </w:p>
    <w:p w:rsidR="0089417B" w:rsidRPr="00550D49" w:rsidRDefault="0089417B" w:rsidP="00550D49">
      <w:pPr>
        <w:shd w:val="clear" w:color="auto" w:fill="FFFFFF"/>
        <w:spacing w:before="100" w:beforeAutospacing="1" w:after="100" w:afterAutospacing="1"/>
        <w:rPr>
          <w:rFonts w:ascii="Arial" w:eastAsia="Times New Roman" w:hAnsi="Arial" w:cs="Arial"/>
          <w:color w:val="0070C0"/>
          <w:sz w:val="24"/>
          <w:szCs w:val="24"/>
          <w:lang w:val="en-US" w:eastAsia="es-ES"/>
        </w:rPr>
      </w:pPr>
    </w:p>
    <w:p w:rsidR="0089417B" w:rsidRPr="00550D49" w:rsidRDefault="0089417B" w:rsidP="0089417B">
      <w:pPr>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pict>
          <v:rect id="_x0000_i1026" style="width:0;height:1.5pt" o:hralign="center" o:hrstd="t" o:hrnoshade="t" o:hr="t" fillcolor="#222" stroked="f"/>
        </w:pict>
      </w:r>
    </w:p>
    <w:p w:rsidR="00AF56BE" w:rsidRDefault="0089417B" w:rsidP="00112163">
      <w:pPr>
        <w:shd w:val="clear" w:color="auto" w:fill="FFFFFF"/>
        <w:spacing w:before="100" w:beforeAutospacing="1" w:after="100" w:afterAutospacing="1"/>
        <w:jc w:val="both"/>
        <w:rPr>
          <w:rFonts w:ascii="Arial" w:eastAsia="Times New Roman" w:hAnsi="Arial" w:cs="Arial"/>
          <w:color w:val="222222"/>
          <w:sz w:val="24"/>
          <w:szCs w:val="24"/>
          <w:lang w:val="en-US" w:eastAsia="es-ES"/>
        </w:rPr>
      </w:pPr>
      <w:r w:rsidRPr="00550D49">
        <w:rPr>
          <w:rFonts w:ascii="Arial" w:eastAsia="Times New Roman" w:hAnsi="Arial" w:cs="Arial"/>
          <w:color w:val="222222"/>
          <w:sz w:val="24"/>
          <w:szCs w:val="24"/>
          <w:lang w:val="en-US" w:eastAsia="es-ES"/>
        </w:rPr>
        <w:br/>
      </w:r>
      <w:r w:rsidR="00550D49" w:rsidRPr="00550D49">
        <w:rPr>
          <w:rFonts w:ascii="Arial" w:eastAsia="Times New Roman" w:hAnsi="Arial" w:cs="Arial"/>
          <w:color w:val="222222"/>
          <w:sz w:val="24"/>
          <w:szCs w:val="24"/>
          <w:lang w:val="en-US" w:eastAsia="es-ES"/>
        </w:rPr>
        <w:t>Reviewer #2: Rodriguez Molinero et al present data on risk factors for severe disease and mortality in hospitalised patients with covid 19. The manuscript is consice and well written. The risk factors identified have been described previously but I believe this is good work that confirms previous reports.</w:t>
      </w:r>
      <w:r w:rsidR="00550D49" w:rsidRPr="00550D49">
        <w:rPr>
          <w:rFonts w:ascii="Arial" w:eastAsia="Times New Roman" w:hAnsi="Arial" w:cs="Arial"/>
          <w:color w:val="222222"/>
          <w:sz w:val="24"/>
          <w:szCs w:val="24"/>
          <w:lang w:val="en-US" w:eastAsia="es-ES"/>
        </w:rPr>
        <w:br/>
      </w:r>
    </w:p>
    <w:p w:rsidR="00AF56BE" w:rsidRPr="002D0A53" w:rsidRDefault="00DC311D" w:rsidP="00112163">
      <w:pPr>
        <w:shd w:val="clear" w:color="auto" w:fill="FFFFFF"/>
        <w:spacing w:before="100" w:beforeAutospacing="1" w:after="100" w:afterAutospacing="1"/>
        <w:jc w:val="both"/>
        <w:rPr>
          <w:rFonts w:ascii="Arial" w:eastAsia="Times New Roman" w:hAnsi="Arial" w:cs="Arial"/>
          <w:color w:val="222222"/>
          <w:sz w:val="24"/>
          <w:szCs w:val="24"/>
          <w:lang w:val="en-US" w:eastAsia="es-ES"/>
        </w:rPr>
      </w:pPr>
      <w:r>
        <w:rPr>
          <w:rFonts w:ascii="Arial" w:eastAsia="Times New Roman" w:hAnsi="Arial" w:cs="Arial"/>
          <w:color w:val="222222"/>
          <w:sz w:val="24"/>
          <w:szCs w:val="24"/>
          <w:lang w:val="en-US" w:eastAsia="es-ES"/>
        </w:rPr>
        <w:t xml:space="preserve">1.- </w:t>
      </w:r>
      <w:r w:rsidR="00550D49" w:rsidRPr="00550D49">
        <w:rPr>
          <w:rFonts w:ascii="Arial" w:eastAsia="Times New Roman" w:hAnsi="Arial" w:cs="Arial"/>
          <w:color w:val="222222"/>
          <w:sz w:val="24"/>
          <w:szCs w:val="24"/>
          <w:lang w:val="en-US" w:eastAsia="es-ES"/>
        </w:rPr>
        <w:t xml:space="preserve">My major concern is how the patient sample presented relates to the total number of cases of covid19 in the catchment area (including patients that were not hospitalised) during the study period. </w:t>
      </w:r>
      <w:r w:rsidR="00550D49" w:rsidRPr="002D0A53">
        <w:rPr>
          <w:rFonts w:ascii="Arial" w:eastAsia="Times New Roman" w:hAnsi="Arial" w:cs="Arial"/>
          <w:color w:val="222222"/>
          <w:sz w:val="24"/>
          <w:szCs w:val="24"/>
          <w:lang w:val="en-US" w:eastAsia="es-ES"/>
        </w:rPr>
        <w:t>A short section describing this would be of value.</w:t>
      </w:r>
    </w:p>
    <w:p w:rsidR="00AD1439" w:rsidRDefault="00DC311D" w:rsidP="00112163">
      <w:pPr>
        <w:shd w:val="clear" w:color="auto" w:fill="FFFFFF"/>
        <w:spacing w:before="100" w:beforeAutospacing="1" w:after="100" w:afterAutospacing="1"/>
        <w:jc w:val="both"/>
        <w:rPr>
          <w:rFonts w:ascii="Arial" w:eastAsia="Times New Roman" w:hAnsi="Arial" w:cs="Arial"/>
          <w:color w:val="0070C0"/>
          <w:sz w:val="24"/>
          <w:szCs w:val="24"/>
          <w:lang w:val="en-US" w:eastAsia="es-ES"/>
        </w:rPr>
      </w:pPr>
      <w:r>
        <w:rPr>
          <w:rFonts w:ascii="Arial" w:eastAsia="Times New Roman" w:hAnsi="Arial" w:cs="Arial"/>
          <w:color w:val="0070C0"/>
          <w:sz w:val="24"/>
          <w:szCs w:val="24"/>
          <w:lang w:val="en-US" w:eastAsia="es-ES"/>
        </w:rPr>
        <w:t xml:space="preserve">RESPONSE: </w:t>
      </w:r>
      <w:r w:rsidR="00AD1439">
        <w:rPr>
          <w:rFonts w:ascii="Arial" w:eastAsia="Times New Roman" w:hAnsi="Arial" w:cs="Arial"/>
          <w:color w:val="0070C0"/>
          <w:sz w:val="24"/>
          <w:szCs w:val="24"/>
          <w:lang w:val="en-US" w:eastAsia="es-ES"/>
        </w:rPr>
        <w:t xml:space="preserve">The total number of cases of Covid-19 in the catchment area were unknown at the time of the study. </w:t>
      </w:r>
      <w:r w:rsidR="00AD1439" w:rsidRPr="00AD1439">
        <w:rPr>
          <w:rFonts w:ascii="Arial" w:eastAsia="Times New Roman" w:hAnsi="Arial" w:cs="Arial"/>
          <w:color w:val="0070C0"/>
          <w:sz w:val="24"/>
          <w:szCs w:val="24"/>
          <w:lang w:val="en-US" w:eastAsia="es-ES"/>
        </w:rPr>
        <w:t>The epidemic was at its worst</w:t>
      </w:r>
      <w:r w:rsidR="00326490">
        <w:rPr>
          <w:rFonts w:ascii="Arial" w:eastAsia="Times New Roman" w:hAnsi="Arial" w:cs="Arial"/>
          <w:color w:val="0070C0"/>
          <w:sz w:val="24"/>
          <w:szCs w:val="24"/>
          <w:lang w:val="en-US" w:eastAsia="es-ES"/>
        </w:rPr>
        <w:t xml:space="preserve"> moment</w:t>
      </w:r>
      <w:r w:rsidR="00AD1439" w:rsidRPr="00AD1439">
        <w:rPr>
          <w:rFonts w:ascii="Arial" w:eastAsia="Times New Roman" w:hAnsi="Arial" w:cs="Arial"/>
          <w:color w:val="0070C0"/>
          <w:sz w:val="24"/>
          <w:szCs w:val="24"/>
          <w:lang w:val="en-US" w:eastAsia="es-ES"/>
        </w:rPr>
        <w:t xml:space="preserve"> and PCR was only performed on </w:t>
      </w:r>
      <w:r w:rsidR="00AD1439">
        <w:rPr>
          <w:rFonts w:ascii="Arial" w:eastAsia="Times New Roman" w:hAnsi="Arial" w:cs="Arial"/>
          <w:color w:val="0070C0"/>
          <w:sz w:val="24"/>
          <w:szCs w:val="24"/>
          <w:lang w:val="en-US" w:eastAsia="es-ES"/>
        </w:rPr>
        <w:t>sever</w:t>
      </w:r>
      <w:r w:rsidR="00326490">
        <w:rPr>
          <w:rFonts w:ascii="Arial" w:eastAsia="Times New Roman" w:hAnsi="Arial" w:cs="Arial"/>
          <w:color w:val="0070C0"/>
          <w:sz w:val="24"/>
          <w:szCs w:val="24"/>
          <w:lang w:val="en-US" w:eastAsia="es-ES"/>
        </w:rPr>
        <w:t>e</w:t>
      </w:r>
      <w:r w:rsidR="00AD1439" w:rsidRPr="00AD1439">
        <w:rPr>
          <w:rFonts w:ascii="Arial" w:eastAsia="Times New Roman" w:hAnsi="Arial" w:cs="Arial"/>
          <w:color w:val="0070C0"/>
          <w:sz w:val="24"/>
          <w:szCs w:val="24"/>
          <w:lang w:val="en-US" w:eastAsia="es-ES"/>
        </w:rPr>
        <w:t xml:space="preserve"> patients.</w:t>
      </w:r>
      <w:r w:rsidR="00AD1439">
        <w:rPr>
          <w:rFonts w:ascii="Arial" w:eastAsia="Times New Roman" w:hAnsi="Arial" w:cs="Arial"/>
          <w:color w:val="0070C0"/>
          <w:sz w:val="24"/>
          <w:szCs w:val="24"/>
          <w:lang w:val="en-US" w:eastAsia="es-ES"/>
        </w:rPr>
        <w:t xml:space="preserve"> Milder cases were sent home from the primary care settings or </w:t>
      </w:r>
      <w:r w:rsidR="0063211E">
        <w:rPr>
          <w:rFonts w:ascii="Arial" w:eastAsia="Times New Roman" w:hAnsi="Arial" w:cs="Arial"/>
          <w:color w:val="0070C0"/>
          <w:sz w:val="24"/>
          <w:szCs w:val="24"/>
          <w:lang w:val="en-US" w:eastAsia="es-ES"/>
        </w:rPr>
        <w:t xml:space="preserve">from </w:t>
      </w:r>
      <w:r w:rsidR="00AD1439">
        <w:rPr>
          <w:rFonts w:ascii="Arial" w:eastAsia="Times New Roman" w:hAnsi="Arial" w:cs="Arial"/>
          <w:color w:val="0070C0"/>
          <w:sz w:val="24"/>
          <w:szCs w:val="24"/>
          <w:lang w:val="en-US" w:eastAsia="es-ES"/>
        </w:rPr>
        <w:t>the emergency room without PCR investigation</w:t>
      </w:r>
      <w:r w:rsidR="0063211E">
        <w:rPr>
          <w:rFonts w:ascii="Arial" w:eastAsia="Times New Roman" w:hAnsi="Arial" w:cs="Arial"/>
          <w:color w:val="0070C0"/>
          <w:sz w:val="24"/>
          <w:szCs w:val="24"/>
          <w:lang w:val="en-US" w:eastAsia="es-ES"/>
        </w:rPr>
        <w:t>, and</w:t>
      </w:r>
      <w:r w:rsidR="00AD1439" w:rsidRPr="00AD1439">
        <w:rPr>
          <w:rFonts w:ascii="Arial" w:eastAsia="Times New Roman" w:hAnsi="Arial" w:cs="Arial"/>
          <w:color w:val="0070C0"/>
          <w:sz w:val="24"/>
          <w:szCs w:val="24"/>
          <w:lang w:val="en-US" w:eastAsia="es-ES"/>
        </w:rPr>
        <w:t xml:space="preserve"> there were warnings for the population not to go to the emergency services or health centers, if they had mild symptoms</w:t>
      </w:r>
      <w:r w:rsidR="00AD1439">
        <w:rPr>
          <w:rFonts w:ascii="Arial" w:eastAsia="Times New Roman" w:hAnsi="Arial" w:cs="Arial"/>
          <w:color w:val="0070C0"/>
          <w:sz w:val="24"/>
          <w:szCs w:val="24"/>
          <w:lang w:val="en-US" w:eastAsia="es-ES"/>
        </w:rPr>
        <w:t xml:space="preserve"> (they should stay at home)</w:t>
      </w:r>
      <w:r w:rsidR="00AD1439" w:rsidRPr="00AD1439">
        <w:rPr>
          <w:rFonts w:ascii="Arial" w:eastAsia="Times New Roman" w:hAnsi="Arial" w:cs="Arial"/>
          <w:color w:val="0070C0"/>
          <w:sz w:val="24"/>
          <w:szCs w:val="24"/>
          <w:lang w:val="en-US" w:eastAsia="es-ES"/>
        </w:rPr>
        <w:t>.</w:t>
      </w:r>
      <w:r w:rsidR="00AD1439">
        <w:rPr>
          <w:rFonts w:ascii="Arial" w:eastAsia="Times New Roman" w:hAnsi="Arial" w:cs="Arial"/>
          <w:color w:val="0070C0"/>
          <w:sz w:val="24"/>
          <w:szCs w:val="24"/>
          <w:lang w:val="en-US" w:eastAsia="es-ES"/>
        </w:rPr>
        <w:t xml:space="preserve"> For all these reasons </w:t>
      </w:r>
      <w:r w:rsidR="00AD1439" w:rsidRPr="00AD1439">
        <w:rPr>
          <w:rFonts w:ascii="Arial" w:eastAsia="Times New Roman" w:hAnsi="Arial" w:cs="Arial"/>
          <w:color w:val="0070C0"/>
          <w:sz w:val="24"/>
          <w:szCs w:val="24"/>
          <w:lang w:val="en-US" w:eastAsia="es-ES"/>
        </w:rPr>
        <w:t>the incidence of the disease at that time is not calculable</w:t>
      </w:r>
      <w:r w:rsidR="00AD1439">
        <w:rPr>
          <w:rFonts w:ascii="Arial" w:eastAsia="Times New Roman" w:hAnsi="Arial" w:cs="Arial"/>
          <w:color w:val="0070C0"/>
          <w:sz w:val="24"/>
          <w:szCs w:val="24"/>
          <w:lang w:val="en-US" w:eastAsia="es-ES"/>
        </w:rPr>
        <w:t xml:space="preserve">. </w:t>
      </w:r>
    </w:p>
    <w:p w:rsidR="0063211E" w:rsidRDefault="0063211E" w:rsidP="00112163">
      <w:pPr>
        <w:shd w:val="clear" w:color="auto" w:fill="FFFFFF"/>
        <w:spacing w:before="100" w:beforeAutospacing="1" w:after="100" w:afterAutospacing="1"/>
        <w:jc w:val="both"/>
        <w:rPr>
          <w:rFonts w:ascii="Arial" w:eastAsia="Times New Roman" w:hAnsi="Arial" w:cs="Arial"/>
          <w:color w:val="0070C0"/>
          <w:sz w:val="24"/>
          <w:szCs w:val="24"/>
          <w:lang w:val="en-US" w:eastAsia="es-ES"/>
        </w:rPr>
      </w:pPr>
      <w:r w:rsidRPr="0063211E">
        <w:rPr>
          <w:rFonts w:ascii="Arial" w:eastAsia="Times New Roman" w:hAnsi="Arial" w:cs="Arial"/>
          <w:color w:val="0070C0"/>
          <w:sz w:val="24"/>
          <w:szCs w:val="24"/>
          <w:lang w:val="en-US" w:eastAsia="es-ES"/>
        </w:rPr>
        <w:t>However, our hospitals are the only hospitals in their reference area, so they must have brought together most of the cases that required admission and</w:t>
      </w:r>
      <w:r>
        <w:rPr>
          <w:rFonts w:ascii="Arial" w:eastAsia="Times New Roman" w:hAnsi="Arial" w:cs="Arial"/>
          <w:color w:val="0070C0"/>
          <w:sz w:val="24"/>
          <w:szCs w:val="24"/>
          <w:lang w:val="en-US" w:eastAsia="es-ES"/>
        </w:rPr>
        <w:t xml:space="preserve"> therefore,</w:t>
      </w:r>
      <w:r w:rsidRPr="0063211E">
        <w:rPr>
          <w:rFonts w:ascii="Arial" w:eastAsia="Times New Roman" w:hAnsi="Arial" w:cs="Arial"/>
          <w:color w:val="0070C0"/>
          <w:sz w:val="24"/>
          <w:szCs w:val="24"/>
          <w:lang w:val="en-US" w:eastAsia="es-ES"/>
        </w:rPr>
        <w:t xml:space="preserve"> our sample possibly represents well the population with COVID-19 that requires hospitalization in our area.</w:t>
      </w:r>
    </w:p>
    <w:p w:rsidR="0063211E" w:rsidRDefault="0063211E" w:rsidP="00112163">
      <w:pPr>
        <w:shd w:val="clear" w:color="auto" w:fill="FFFFFF"/>
        <w:spacing w:before="100" w:beforeAutospacing="1" w:after="100" w:afterAutospacing="1"/>
        <w:jc w:val="both"/>
        <w:rPr>
          <w:rFonts w:ascii="Arial" w:eastAsia="Times New Roman" w:hAnsi="Arial" w:cs="Arial"/>
          <w:color w:val="0070C0"/>
          <w:sz w:val="24"/>
          <w:szCs w:val="24"/>
          <w:lang w:val="en-US" w:eastAsia="es-ES"/>
        </w:rPr>
      </w:pPr>
      <w:r w:rsidRPr="0063211E">
        <w:rPr>
          <w:rFonts w:ascii="Arial" w:eastAsia="Times New Roman" w:hAnsi="Arial" w:cs="Arial"/>
          <w:color w:val="0070C0"/>
          <w:sz w:val="24"/>
          <w:szCs w:val="24"/>
          <w:lang w:val="en-US" w:eastAsia="es-ES"/>
        </w:rPr>
        <w:t xml:space="preserve">Following the reviewer's comment, we did some research to see if we could get COVID-19 numbers in the community at the time of the study. We have found that, during the study period, 1442 people were diagnosed with COVID-19 by nasal PCR, in our geographic area (including hospitalized and community patients). Of them, a significant proportion (418 </w:t>
      </w:r>
      <w:r w:rsidR="00AA75B0">
        <w:rPr>
          <w:rFonts w:ascii="Arial" w:eastAsia="Times New Roman" w:hAnsi="Arial" w:cs="Arial"/>
          <w:color w:val="0070C0"/>
          <w:sz w:val="24"/>
          <w:szCs w:val="24"/>
          <w:lang w:val="en-US" w:eastAsia="es-ES"/>
        </w:rPr>
        <w:t>patients</w:t>
      </w:r>
      <w:r w:rsidRPr="0063211E">
        <w:rPr>
          <w:rFonts w:ascii="Arial" w:eastAsia="Times New Roman" w:hAnsi="Arial" w:cs="Arial"/>
          <w:color w:val="0070C0"/>
          <w:sz w:val="24"/>
          <w:szCs w:val="24"/>
          <w:lang w:val="en-US" w:eastAsia="es-ES"/>
        </w:rPr>
        <w:t>) have been included in our sample.</w:t>
      </w:r>
    </w:p>
    <w:p w:rsidR="0063211E" w:rsidRDefault="0063211E" w:rsidP="00112163">
      <w:pPr>
        <w:shd w:val="clear" w:color="auto" w:fill="FFFFFF"/>
        <w:spacing w:before="100" w:beforeAutospacing="1" w:after="100" w:afterAutospacing="1"/>
        <w:jc w:val="both"/>
        <w:rPr>
          <w:rFonts w:ascii="Arial" w:eastAsia="Times New Roman" w:hAnsi="Arial" w:cs="Arial"/>
          <w:color w:val="0070C0"/>
          <w:sz w:val="24"/>
          <w:szCs w:val="24"/>
          <w:lang w:val="en-US" w:eastAsia="es-ES"/>
        </w:rPr>
      </w:pPr>
      <w:r>
        <w:rPr>
          <w:rFonts w:ascii="Arial" w:eastAsia="Times New Roman" w:hAnsi="Arial" w:cs="Arial"/>
          <w:color w:val="0070C0"/>
          <w:sz w:val="24"/>
          <w:szCs w:val="24"/>
          <w:lang w:val="en-US" w:eastAsia="es-ES"/>
        </w:rPr>
        <w:t>Now we have added the total number of PCR diagnosed COVID-19 in our area to the text (</w:t>
      </w:r>
      <w:r w:rsidRPr="00DC311D">
        <w:rPr>
          <w:rFonts w:ascii="Arial" w:eastAsia="Times New Roman" w:hAnsi="Arial" w:cs="Arial"/>
          <w:color w:val="0070C0"/>
          <w:sz w:val="24"/>
          <w:szCs w:val="24"/>
          <w:lang w:val="en-US" w:eastAsia="es-ES"/>
        </w:rPr>
        <w:t>see</w:t>
      </w:r>
      <w:r w:rsidR="00AA75B0" w:rsidRPr="00DC311D">
        <w:rPr>
          <w:rFonts w:ascii="Arial" w:eastAsia="Times New Roman" w:hAnsi="Arial" w:cs="Arial"/>
          <w:color w:val="0070C0"/>
          <w:sz w:val="24"/>
          <w:szCs w:val="24"/>
          <w:lang w:val="en-US" w:eastAsia="es-ES"/>
        </w:rPr>
        <w:t xml:space="preserve"> methods section first </w:t>
      </w:r>
      <w:bookmarkStart w:id="0" w:name="_GoBack"/>
      <w:bookmarkEnd w:id="0"/>
      <w:r w:rsidR="00DC311D" w:rsidRPr="00DC311D">
        <w:rPr>
          <w:rFonts w:ascii="Arial" w:eastAsia="Times New Roman" w:hAnsi="Arial" w:cs="Arial"/>
          <w:color w:val="0070C0"/>
          <w:sz w:val="24"/>
          <w:szCs w:val="24"/>
          <w:lang w:val="en-US" w:eastAsia="es-ES"/>
        </w:rPr>
        <w:t>paragraph)</w:t>
      </w:r>
      <w:r>
        <w:rPr>
          <w:rFonts w:ascii="Arial" w:eastAsia="Times New Roman" w:hAnsi="Arial" w:cs="Arial"/>
          <w:color w:val="0070C0"/>
          <w:sz w:val="24"/>
          <w:szCs w:val="24"/>
          <w:lang w:val="en-US" w:eastAsia="es-ES"/>
        </w:rPr>
        <w:t xml:space="preserve"> , and explained the problems to generalize the results to milder patients in the discussion (</w:t>
      </w:r>
      <w:r w:rsidRPr="00DC311D">
        <w:rPr>
          <w:rFonts w:ascii="Arial" w:eastAsia="Times New Roman" w:hAnsi="Arial" w:cs="Arial"/>
          <w:color w:val="0070C0"/>
          <w:sz w:val="24"/>
          <w:szCs w:val="24"/>
          <w:lang w:val="en-US" w:eastAsia="es-ES"/>
        </w:rPr>
        <w:t>see</w:t>
      </w:r>
      <w:r w:rsidR="00AA75B0" w:rsidRPr="00DC311D">
        <w:rPr>
          <w:rFonts w:ascii="Arial" w:eastAsia="Times New Roman" w:hAnsi="Arial" w:cs="Arial"/>
          <w:color w:val="0070C0"/>
          <w:sz w:val="24"/>
          <w:szCs w:val="24"/>
          <w:lang w:val="en-US" w:eastAsia="es-ES"/>
        </w:rPr>
        <w:t xml:space="preserve"> 7th paragraph of the discussion section</w:t>
      </w:r>
      <w:r>
        <w:rPr>
          <w:rFonts w:ascii="Arial" w:eastAsia="Times New Roman" w:hAnsi="Arial" w:cs="Arial"/>
          <w:color w:val="0070C0"/>
          <w:sz w:val="24"/>
          <w:szCs w:val="24"/>
          <w:lang w:val="en-US" w:eastAsia="es-ES"/>
        </w:rPr>
        <w:t>)</w:t>
      </w:r>
    </w:p>
    <w:p w:rsidR="0063211E" w:rsidRDefault="0063211E" w:rsidP="00550D49">
      <w:pPr>
        <w:shd w:val="clear" w:color="auto" w:fill="FFFFFF"/>
        <w:spacing w:before="100" w:beforeAutospacing="1" w:after="100" w:afterAutospacing="1"/>
        <w:rPr>
          <w:rFonts w:ascii="Arial" w:eastAsia="Times New Roman" w:hAnsi="Arial" w:cs="Arial"/>
          <w:color w:val="FF0000"/>
          <w:sz w:val="24"/>
          <w:szCs w:val="24"/>
          <w:lang w:val="en-US" w:eastAsia="es-ES"/>
        </w:rPr>
      </w:pPr>
    </w:p>
    <w:p w:rsidR="00FA06FA" w:rsidRDefault="00DC311D" w:rsidP="00292137">
      <w:pPr>
        <w:shd w:val="clear" w:color="auto" w:fill="FFFFFF"/>
        <w:spacing w:before="100" w:beforeAutospacing="1" w:after="100" w:afterAutospacing="1"/>
        <w:jc w:val="both"/>
        <w:rPr>
          <w:rFonts w:ascii="Arial" w:eastAsia="Times New Roman" w:hAnsi="Arial" w:cs="Arial"/>
          <w:color w:val="222222"/>
          <w:sz w:val="24"/>
          <w:szCs w:val="24"/>
          <w:lang w:val="en-US" w:eastAsia="es-ES"/>
        </w:rPr>
      </w:pPr>
      <w:r>
        <w:rPr>
          <w:rFonts w:ascii="Arial" w:eastAsia="Times New Roman" w:hAnsi="Arial" w:cs="Arial"/>
          <w:color w:val="222222"/>
          <w:sz w:val="24"/>
          <w:szCs w:val="24"/>
          <w:lang w:val="en-US" w:eastAsia="es-ES"/>
        </w:rPr>
        <w:t>2</w:t>
      </w:r>
      <w:r>
        <w:rPr>
          <w:rFonts w:ascii="Arial" w:eastAsia="Times New Roman" w:hAnsi="Arial" w:cs="Arial"/>
          <w:color w:val="222222"/>
          <w:sz w:val="24"/>
          <w:szCs w:val="24"/>
          <w:lang w:val="en-US" w:eastAsia="es-ES"/>
        </w:rPr>
        <w:t xml:space="preserve">.- </w:t>
      </w:r>
      <w:r w:rsidR="00550D49" w:rsidRPr="00550D49">
        <w:rPr>
          <w:rFonts w:ascii="Arial" w:eastAsia="Times New Roman" w:hAnsi="Arial" w:cs="Arial"/>
          <w:color w:val="222222"/>
          <w:sz w:val="24"/>
          <w:szCs w:val="24"/>
          <w:lang w:val="en-US" w:eastAsia="es-ES"/>
        </w:rPr>
        <w:t>Secondly, as the authors acknowledge there is a risk of false discovery due to multiple comparisons than has been adjusted for. However, in multivariate models it is important to analyse whether different variables are interconnected. A section describing how this was analysed and adjusted for would be of value.</w:t>
      </w:r>
    </w:p>
    <w:p w:rsidR="00D6000B" w:rsidRPr="00D6000B" w:rsidRDefault="00DC311D" w:rsidP="00292137">
      <w:pPr>
        <w:shd w:val="clear" w:color="auto" w:fill="FFFFFF"/>
        <w:spacing w:before="100" w:beforeAutospacing="1" w:after="100" w:afterAutospacing="1"/>
        <w:jc w:val="both"/>
        <w:rPr>
          <w:rFonts w:ascii="Arial" w:eastAsia="Times New Roman" w:hAnsi="Arial" w:cs="Arial"/>
          <w:color w:val="0070C0"/>
          <w:sz w:val="24"/>
          <w:szCs w:val="24"/>
          <w:lang w:val="en-US" w:eastAsia="es-ES"/>
        </w:rPr>
      </w:pPr>
      <w:r>
        <w:rPr>
          <w:rFonts w:ascii="Arial" w:eastAsia="Times New Roman" w:hAnsi="Arial" w:cs="Arial"/>
          <w:color w:val="0070C0"/>
          <w:sz w:val="24"/>
          <w:szCs w:val="24"/>
          <w:lang w:val="en-US" w:eastAsia="es-ES"/>
        </w:rPr>
        <w:lastRenderedPageBreak/>
        <w:t xml:space="preserve">RESPONSE: </w:t>
      </w:r>
      <w:r w:rsidR="00D6000B" w:rsidRPr="00D6000B">
        <w:rPr>
          <w:rFonts w:ascii="Arial" w:eastAsia="Times New Roman" w:hAnsi="Arial" w:cs="Arial"/>
          <w:color w:val="0070C0"/>
          <w:sz w:val="24"/>
          <w:szCs w:val="24"/>
          <w:lang w:val="en-US" w:eastAsia="es-ES"/>
        </w:rPr>
        <w:t>We have understood that the reviewer refers to the possibility of multicollinearity or excess correlation between the variables of the model. There are various strategies to identify or correct the problems of multicoliniality. One of them is the use of penalized regression models</w:t>
      </w:r>
      <w:r w:rsidR="00292137">
        <w:rPr>
          <w:rFonts w:ascii="Arial" w:eastAsia="Times New Roman" w:hAnsi="Arial" w:cs="Arial"/>
          <w:color w:val="0070C0"/>
          <w:sz w:val="24"/>
          <w:szCs w:val="24"/>
          <w:lang w:val="en-US" w:eastAsia="es-ES"/>
        </w:rPr>
        <w:t>,</w:t>
      </w:r>
      <w:r w:rsidR="00D6000B" w:rsidRPr="00D6000B">
        <w:rPr>
          <w:rFonts w:ascii="Arial" w:eastAsia="Times New Roman" w:hAnsi="Arial" w:cs="Arial"/>
          <w:color w:val="0070C0"/>
          <w:sz w:val="24"/>
          <w:szCs w:val="24"/>
          <w:lang w:val="en-US" w:eastAsia="es-ES"/>
        </w:rPr>
        <w:t xml:space="preserve"> such as the LASSO method that we have used in our models.</w:t>
      </w:r>
    </w:p>
    <w:p w:rsidR="00D6000B" w:rsidRDefault="00D6000B" w:rsidP="00292137">
      <w:pPr>
        <w:shd w:val="clear" w:color="auto" w:fill="FFFFFF"/>
        <w:spacing w:before="100" w:beforeAutospacing="1" w:after="100" w:afterAutospacing="1"/>
        <w:jc w:val="both"/>
        <w:rPr>
          <w:rFonts w:ascii="Arial" w:eastAsia="Times New Roman" w:hAnsi="Arial" w:cs="Arial"/>
          <w:color w:val="0070C0"/>
          <w:sz w:val="24"/>
          <w:szCs w:val="24"/>
          <w:lang w:val="en-US" w:eastAsia="es-ES"/>
        </w:rPr>
      </w:pPr>
      <w:r w:rsidRPr="00D6000B">
        <w:rPr>
          <w:rFonts w:ascii="Arial" w:eastAsia="Times New Roman" w:hAnsi="Arial" w:cs="Arial"/>
          <w:color w:val="0070C0"/>
          <w:sz w:val="24"/>
          <w:szCs w:val="24"/>
          <w:lang w:val="en-US" w:eastAsia="es-ES"/>
        </w:rPr>
        <w:t>We have added a sentence</w:t>
      </w:r>
      <w:r w:rsidR="00292137">
        <w:rPr>
          <w:rFonts w:ascii="Arial" w:eastAsia="Times New Roman" w:hAnsi="Arial" w:cs="Arial"/>
          <w:color w:val="0070C0"/>
          <w:sz w:val="24"/>
          <w:szCs w:val="24"/>
          <w:lang w:val="en-US" w:eastAsia="es-ES"/>
        </w:rPr>
        <w:t xml:space="preserve"> to the text</w:t>
      </w:r>
      <w:r w:rsidRPr="00D6000B">
        <w:rPr>
          <w:rFonts w:ascii="Arial" w:eastAsia="Times New Roman" w:hAnsi="Arial" w:cs="Arial"/>
          <w:color w:val="0070C0"/>
          <w:sz w:val="24"/>
          <w:szCs w:val="24"/>
          <w:lang w:val="en-US" w:eastAsia="es-ES"/>
        </w:rPr>
        <w:t xml:space="preserve"> indicating that we have treated possible multicollinearity problems with the LASSO method, and </w:t>
      </w:r>
      <w:r w:rsidR="00292137">
        <w:rPr>
          <w:rFonts w:ascii="Arial" w:eastAsia="Times New Roman" w:hAnsi="Arial" w:cs="Arial"/>
          <w:color w:val="0070C0"/>
          <w:sz w:val="24"/>
          <w:szCs w:val="24"/>
          <w:lang w:val="en-US" w:eastAsia="es-ES"/>
        </w:rPr>
        <w:t xml:space="preserve">also, we have </w:t>
      </w:r>
      <w:r w:rsidRPr="00D6000B">
        <w:rPr>
          <w:rFonts w:ascii="Arial" w:eastAsia="Times New Roman" w:hAnsi="Arial" w:cs="Arial"/>
          <w:color w:val="0070C0"/>
          <w:sz w:val="24"/>
          <w:szCs w:val="24"/>
          <w:lang w:val="en-US" w:eastAsia="es-ES"/>
        </w:rPr>
        <w:t xml:space="preserve">added a bibliographic reference that justifies the use of the technique </w:t>
      </w:r>
      <w:r w:rsidR="00292137">
        <w:rPr>
          <w:rFonts w:ascii="Arial" w:eastAsia="Times New Roman" w:hAnsi="Arial" w:cs="Arial"/>
          <w:color w:val="0070C0"/>
          <w:sz w:val="24"/>
          <w:szCs w:val="24"/>
          <w:lang w:val="en-US" w:eastAsia="es-ES"/>
        </w:rPr>
        <w:t>for this purpose</w:t>
      </w:r>
      <w:r w:rsidRPr="00D6000B">
        <w:rPr>
          <w:rFonts w:ascii="Arial" w:eastAsia="Times New Roman" w:hAnsi="Arial" w:cs="Arial"/>
          <w:color w:val="0070C0"/>
          <w:sz w:val="24"/>
          <w:szCs w:val="24"/>
          <w:lang w:val="en-US" w:eastAsia="es-ES"/>
        </w:rPr>
        <w:t>.</w:t>
      </w:r>
    </w:p>
    <w:p w:rsidR="00D6000B" w:rsidRPr="00DC311D" w:rsidRDefault="00292137" w:rsidP="00292137">
      <w:pPr>
        <w:shd w:val="clear" w:color="auto" w:fill="FFFFFF"/>
        <w:spacing w:before="100" w:beforeAutospacing="1" w:after="100" w:afterAutospacing="1"/>
        <w:jc w:val="both"/>
        <w:rPr>
          <w:rFonts w:ascii="Arial" w:eastAsia="Times New Roman" w:hAnsi="Arial" w:cs="Arial"/>
          <w:color w:val="0070C0"/>
          <w:sz w:val="24"/>
          <w:szCs w:val="24"/>
          <w:lang w:val="en-US" w:eastAsia="es-ES"/>
        </w:rPr>
      </w:pPr>
      <w:r w:rsidRPr="00DC311D">
        <w:rPr>
          <w:rFonts w:ascii="Arial" w:eastAsia="Times New Roman" w:hAnsi="Arial" w:cs="Arial"/>
          <w:color w:val="0070C0"/>
          <w:sz w:val="24"/>
          <w:szCs w:val="24"/>
          <w:lang w:val="en-US" w:eastAsia="es-ES"/>
        </w:rPr>
        <w:t>Please</w:t>
      </w:r>
      <w:r w:rsidR="00D6000B" w:rsidRPr="00DC311D">
        <w:rPr>
          <w:rFonts w:ascii="Arial" w:eastAsia="Times New Roman" w:hAnsi="Arial" w:cs="Arial"/>
          <w:color w:val="0070C0"/>
          <w:sz w:val="24"/>
          <w:szCs w:val="24"/>
          <w:lang w:val="en-US" w:eastAsia="es-ES"/>
        </w:rPr>
        <w:t xml:space="preserve"> see</w:t>
      </w:r>
      <w:r w:rsidRPr="00DC311D">
        <w:rPr>
          <w:rFonts w:ascii="Arial" w:eastAsia="Times New Roman" w:hAnsi="Arial" w:cs="Arial"/>
          <w:color w:val="0070C0"/>
          <w:sz w:val="24"/>
          <w:szCs w:val="24"/>
          <w:lang w:val="en-US" w:eastAsia="es-ES"/>
        </w:rPr>
        <w:t xml:space="preserve"> changes in the third to last paragraph of the methods section. </w:t>
      </w:r>
    </w:p>
    <w:p w:rsidR="00775508" w:rsidRDefault="00550D49" w:rsidP="00775508">
      <w:pPr>
        <w:shd w:val="clear" w:color="auto" w:fill="FFFFFF"/>
        <w:spacing w:before="100" w:beforeAutospacing="1" w:after="100" w:afterAutospacing="1"/>
        <w:jc w:val="both"/>
        <w:rPr>
          <w:rFonts w:ascii="Arial" w:eastAsia="Times New Roman" w:hAnsi="Arial" w:cs="Arial"/>
          <w:color w:val="222222"/>
          <w:sz w:val="24"/>
          <w:szCs w:val="24"/>
          <w:lang w:val="en-US" w:eastAsia="es-ES"/>
        </w:rPr>
      </w:pPr>
      <w:r w:rsidRPr="002D0A53">
        <w:rPr>
          <w:rFonts w:ascii="Arial" w:eastAsia="Times New Roman" w:hAnsi="Arial" w:cs="Arial"/>
          <w:color w:val="222222"/>
          <w:sz w:val="24"/>
          <w:szCs w:val="24"/>
          <w:lang w:val="en-US" w:eastAsia="es-ES"/>
        </w:rPr>
        <w:br/>
      </w:r>
      <w:r w:rsidRPr="00550D49">
        <w:rPr>
          <w:rFonts w:ascii="Arial" w:eastAsia="Times New Roman" w:hAnsi="Arial" w:cs="Arial"/>
          <w:color w:val="222222"/>
          <w:sz w:val="24"/>
          <w:szCs w:val="24"/>
          <w:lang w:val="en-US" w:eastAsia="es-ES"/>
        </w:rPr>
        <w:t>Minor comment:</w:t>
      </w:r>
    </w:p>
    <w:p w:rsidR="00550D49" w:rsidRPr="00550D49" w:rsidRDefault="00DC311D" w:rsidP="00775508">
      <w:pPr>
        <w:shd w:val="clear" w:color="auto" w:fill="FFFFFF"/>
        <w:spacing w:before="100" w:beforeAutospacing="1" w:after="100" w:afterAutospacing="1"/>
        <w:jc w:val="both"/>
        <w:rPr>
          <w:rFonts w:ascii="Arial" w:eastAsia="Times New Roman" w:hAnsi="Arial" w:cs="Arial"/>
          <w:color w:val="222222"/>
          <w:sz w:val="24"/>
          <w:szCs w:val="24"/>
          <w:lang w:val="en-US" w:eastAsia="es-ES"/>
        </w:rPr>
      </w:pPr>
      <w:r>
        <w:rPr>
          <w:rFonts w:ascii="Arial" w:eastAsia="Times New Roman" w:hAnsi="Arial" w:cs="Arial"/>
          <w:color w:val="222222"/>
          <w:sz w:val="24"/>
          <w:szCs w:val="24"/>
          <w:lang w:val="en-US" w:eastAsia="es-ES"/>
        </w:rPr>
        <w:t>3</w:t>
      </w:r>
      <w:r>
        <w:rPr>
          <w:rFonts w:ascii="Arial" w:eastAsia="Times New Roman" w:hAnsi="Arial" w:cs="Arial"/>
          <w:color w:val="222222"/>
          <w:sz w:val="24"/>
          <w:szCs w:val="24"/>
          <w:lang w:val="en-US" w:eastAsia="es-ES"/>
        </w:rPr>
        <w:t xml:space="preserve">.- </w:t>
      </w:r>
      <w:r w:rsidR="00550D49" w:rsidRPr="00550D49">
        <w:rPr>
          <w:rFonts w:ascii="Arial" w:eastAsia="Times New Roman" w:hAnsi="Arial" w:cs="Arial"/>
          <w:color w:val="222222"/>
          <w:sz w:val="24"/>
          <w:szCs w:val="24"/>
          <w:lang w:val="en-US" w:eastAsia="es-ES"/>
        </w:rPr>
        <w:t>The observation that eosinophilia was associated with better prognosis/less respiratory support can be presented and discussed but I do not think this should be presented in the conclusion. As stated multiple comparisons introduce a risk of false discoveries and unexpected findings should be interpreted with caution. I recommend that the authors remove this from the conclusion section of the abstract and the discussion.</w:t>
      </w:r>
    </w:p>
    <w:p w:rsidR="001E7E1A" w:rsidRPr="00DC311D" w:rsidRDefault="00DC311D" w:rsidP="00775508">
      <w:pPr>
        <w:shd w:val="clear" w:color="auto" w:fill="FFFFFF"/>
        <w:spacing w:before="100" w:beforeAutospacing="1" w:after="100" w:afterAutospacing="1"/>
        <w:jc w:val="both"/>
        <w:rPr>
          <w:rFonts w:ascii="Arial" w:eastAsia="Times New Roman" w:hAnsi="Arial" w:cs="Arial"/>
          <w:color w:val="0070C0"/>
          <w:sz w:val="24"/>
          <w:szCs w:val="24"/>
          <w:lang w:val="en-US" w:eastAsia="es-ES"/>
        </w:rPr>
      </w:pPr>
      <w:r>
        <w:rPr>
          <w:rFonts w:ascii="Arial" w:eastAsia="Times New Roman" w:hAnsi="Arial" w:cs="Arial"/>
          <w:color w:val="0070C0"/>
          <w:sz w:val="24"/>
          <w:szCs w:val="24"/>
          <w:lang w:val="en-US" w:eastAsia="es-ES"/>
        </w:rPr>
        <w:t xml:space="preserve">RESPONSE: </w:t>
      </w:r>
      <w:r w:rsidR="001E7E1A" w:rsidRPr="001E7E1A">
        <w:rPr>
          <w:rFonts w:ascii="Arial" w:eastAsia="Times New Roman" w:hAnsi="Arial" w:cs="Arial"/>
          <w:color w:val="0070C0"/>
          <w:sz w:val="24"/>
          <w:szCs w:val="24"/>
          <w:lang w:val="en-US" w:eastAsia="es-ES"/>
        </w:rPr>
        <w:t xml:space="preserve">We consider that the reviewer is right. We have withdrawn this finding from the conclusion. Furthermore, the variable measures the number of eosinophils in relative terms (percentage in proportion to total leukocytes), </w:t>
      </w:r>
      <w:r w:rsidR="001C11E7">
        <w:rPr>
          <w:rFonts w:ascii="Arial" w:eastAsia="Times New Roman" w:hAnsi="Arial" w:cs="Arial"/>
          <w:color w:val="0070C0"/>
          <w:sz w:val="24"/>
          <w:szCs w:val="24"/>
          <w:lang w:val="en-US" w:eastAsia="es-ES"/>
        </w:rPr>
        <w:t>therefore</w:t>
      </w:r>
      <w:r w:rsidR="001E7E1A">
        <w:rPr>
          <w:rFonts w:ascii="Arial" w:eastAsia="Times New Roman" w:hAnsi="Arial" w:cs="Arial"/>
          <w:color w:val="0070C0"/>
          <w:sz w:val="24"/>
          <w:szCs w:val="24"/>
          <w:lang w:val="en-US" w:eastAsia="es-ES"/>
        </w:rPr>
        <w:t>,</w:t>
      </w:r>
      <w:r w:rsidR="001E7E1A" w:rsidRPr="001E7E1A">
        <w:rPr>
          <w:rFonts w:ascii="Arial" w:eastAsia="Times New Roman" w:hAnsi="Arial" w:cs="Arial"/>
          <w:color w:val="0070C0"/>
          <w:sz w:val="24"/>
          <w:szCs w:val="24"/>
          <w:lang w:val="en-US" w:eastAsia="es-ES"/>
        </w:rPr>
        <w:t xml:space="preserve"> it may actually be reflecting a cytopenia from another series. We have </w:t>
      </w:r>
      <w:r w:rsidR="00775508">
        <w:rPr>
          <w:rFonts w:ascii="Arial" w:eastAsia="Times New Roman" w:hAnsi="Arial" w:cs="Arial"/>
          <w:color w:val="0070C0"/>
          <w:sz w:val="24"/>
          <w:szCs w:val="24"/>
          <w:lang w:val="en-US" w:eastAsia="es-ES"/>
        </w:rPr>
        <w:t>clarified</w:t>
      </w:r>
      <w:r w:rsidR="001E7E1A" w:rsidRPr="001E7E1A">
        <w:rPr>
          <w:rFonts w:ascii="Arial" w:eastAsia="Times New Roman" w:hAnsi="Arial" w:cs="Arial"/>
          <w:color w:val="0070C0"/>
          <w:sz w:val="24"/>
          <w:szCs w:val="24"/>
          <w:lang w:val="en-US" w:eastAsia="es-ES"/>
        </w:rPr>
        <w:t xml:space="preserve"> this fact briefly in the discussion</w:t>
      </w:r>
      <w:r w:rsidR="00775508">
        <w:rPr>
          <w:rFonts w:ascii="Arial" w:eastAsia="Times New Roman" w:hAnsi="Arial" w:cs="Arial"/>
          <w:color w:val="0070C0"/>
          <w:sz w:val="24"/>
          <w:szCs w:val="24"/>
          <w:lang w:val="en-US" w:eastAsia="es-ES"/>
        </w:rPr>
        <w:t>, and removed the finding from the conclussion</w:t>
      </w:r>
      <w:r w:rsidR="001E7E1A" w:rsidRPr="001E7E1A">
        <w:rPr>
          <w:rFonts w:ascii="Arial" w:eastAsia="Times New Roman" w:hAnsi="Arial" w:cs="Arial"/>
          <w:color w:val="0070C0"/>
          <w:sz w:val="24"/>
          <w:szCs w:val="24"/>
          <w:lang w:val="en-US" w:eastAsia="es-ES"/>
        </w:rPr>
        <w:t>.</w:t>
      </w:r>
    </w:p>
    <w:p w:rsidR="001C11E7" w:rsidRPr="00DC311D" w:rsidRDefault="001C11E7" w:rsidP="00775508">
      <w:pPr>
        <w:shd w:val="clear" w:color="auto" w:fill="FFFFFF"/>
        <w:spacing w:before="100" w:beforeAutospacing="1" w:after="100" w:afterAutospacing="1"/>
        <w:jc w:val="both"/>
        <w:rPr>
          <w:rFonts w:ascii="Arial" w:eastAsia="Times New Roman" w:hAnsi="Arial" w:cs="Arial"/>
          <w:color w:val="0070C0"/>
          <w:sz w:val="24"/>
          <w:szCs w:val="24"/>
          <w:lang w:val="en-US" w:eastAsia="es-ES"/>
        </w:rPr>
      </w:pPr>
      <w:r w:rsidRPr="00DC311D">
        <w:rPr>
          <w:rFonts w:ascii="Arial" w:eastAsia="Times New Roman" w:hAnsi="Arial" w:cs="Arial"/>
          <w:color w:val="0070C0"/>
          <w:sz w:val="24"/>
          <w:szCs w:val="24"/>
          <w:lang w:val="en-US" w:eastAsia="es-ES"/>
        </w:rPr>
        <w:t xml:space="preserve">Please see changes in results “laboratory analytical </w:t>
      </w:r>
      <w:r w:rsidR="00775508" w:rsidRPr="00DC311D">
        <w:rPr>
          <w:rFonts w:ascii="Arial" w:eastAsia="Times New Roman" w:hAnsi="Arial" w:cs="Arial"/>
          <w:color w:val="0070C0"/>
          <w:sz w:val="24"/>
          <w:szCs w:val="24"/>
          <w:lang w:val="en-US" w:eastAsia="es-ES"/>
        </w:rPr>
        <w:t>parameters</w:t>
      </w:r>
      <w:r w:rsidRPr="00DC311D">
        <w:rPr>
          <w:rFonts w:ascii="Arial" w:eastAsia="Times New Roman" w:hAnsi="Arial" w:cs="Arial"/>
          <w:color w:val="0070C0"/>
          <w:sz w:val="24"/>
          <w:szCs w:val="24"/>
          <w:lang w:val="en-US" w:eastAsia="es-ES"/>
        </w:rPr>
        <w:t xml:space="preserve">”, 2nd paragraph, Discussion section, 6th paragraph, and conclusions. </w:t>
      </w:r>
    </w:p>
    <w:p w:rsidR="00550D49" w:rsidRPr="00550D49" w:rsidRDefault="00550D49" w:rsidP="00550D49">
      <w:pPr>
        <w:shd w:val="clear" w:color="auto" w:fill="FFFFFF"/>
        <w:spacing w:before="100" w:beforeAutospacing="1" w:after="100" w:afterAutospacing="1"/>
        <w:rPr>
          <w:rFonts w:ascii="Arial" w:eastAsia="Times New Roman" w:hAnsi="Arial" w:cs="Arial"/>
          <w:color w:val="222222"/>
          <w:sz w:val="24"/>
          <w:szCs w:val="24"/>
          <w:lang w:val="en-US" w:eastAsia="es-ES"/>
        </w:rPr>
      </w:pPr>
      <w:r w:rsidRPr="00550D49">
        <w:rPr>
          <w:rFonts w:ascii="Arial" w:eastAsia="Times New Roman" w:hAnsi="Arial" w:cs="Arial"/>
          <w:color w:val="222222"/>
          <w:sz w:val="24"/>
          <w:szCs w:val="24"/>
          <w:lang w:val="en-US" w:eastAsia="es-ES"/>
        </w:rPr>
        <w:t> </w:t>
      </w:r>
    </w:p>
    <w:p w:rsidR="007B2937" w:rsidRPr="006A5C87" w:rsidRDefault="006A5C87">
      <w:pPr>
        <w:rPr>
          <w:rFonts w:ascii="Arial" w:eastAsia="Times New Roman" w:hAnsi="Arial" w:cs="Arial"/>
          <w:color w:val="0070C0"/>
          <w:sz w:val="24"/>
          <w:szCs w:val="24"/>
          <w:lang w:val="en-US" w:eastAsia="es-ES"/>
        </w:rPr>
      </w:pPr>
      <w:r w:rsidRPr="006A5C87">
        <w:rPr>
          <w:rFonts w:ascii="Arial" w:eastAsia="Times New Roman" w:hAnsi="Arial" w:cs="Arial"/>
          <w:color w:val="0070C0"/>
          <w:sz w:val="24"/>
          <w:szCs w:val="24"/>
          <w:lang w:val="en-US" w:eastAsia="es-ES"/>
        </w:rPr>
        <w:t xml:space="preserve">Thanks for your careful review. </w:t>
      </w:r>
    </w:p>
    <w:sectPr w:rsidR="007B2937" w:rsidRPr="006A5C8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4851" w:rsidRDefault="005E4851" w:rsidP="00450395">
      <w:r>
        <w:separator/>
      </w:r>
    </w:p>
  </w:endnote>
  <w:endnote w:type="continuationSeparator" w:id="0">
    <w:p w:rsidR="005E4851" w:rsidRDefault="005E4851" w:rsidP="004503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4851" w:rsidRDefault="005E4851" w:rsidP="00450395">
      <w:r>
        <w:separator/>
      </w:r>
    </w:p>
  </w:footnote>
  <w:footnote w:type="continuationSeparator" w:id="0">
    <w:p w:rsidR="005E4851" w:rsidRDefault="005E4851" w:rsidP="0045039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787F4F"/>
    <w:multiLevelType w:val="hybridMultilevel"/>
    <w:tmpl w:val="30D60B1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5F76094E"/>
    <w:multiLevelType w:val="hybridMultilevel"/>
    <w:tmpl w:val="2EFCF67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64B827CC"/>
    <w:multiLevelType w:val="hybridMultilevel"/>
    <w:tmpl w:val="9B881BD8"/>
    <w:lvl w:ilvl="0" w:tplc="30EC1EF2">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70E4368B"/>
    <w:multiLevelType w:val="multilevel"/>
    <w:tmpl w:val="74925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D49"/>
    <w:rsid w:val="000028FF"/>
    <w:rsid w:val="00112163"/>
    <w:rsid w:val="00121B3E"/>
    <w:rsid w:val="00155EF5"/>
    <w:rsid w:val="001C11E7"/>
    <w:rsid w:val="001E7E1A"/>
    <w:rsid w:val="001F1EAF"/>
    <w:rsid w:val="00292137"/>
    <w:rsid w:val="002D0A53"/>
    <w:rsid w:val="003008C6"/>
    <w:rsid w:val="00326490"/>
    <w:rsid w:val="00450395"/>
    <w:rsid w:val="00550D49"/>
    <w:rsid w:val="005E4851"/>
    <w:rsid w:val="0063211E"/>
    <w:rsid w:val="006A5C87"/>
    <w:rsid w:val="00775508"/>
    <w:rsid w:val="007B2937"/>
    <w:rsid w:val="0084303C"/>
    <w:rsid w:val="00882801"/>
    <w:rsid w:val="0089417B"/>
    <w:rsid w:val="00A71322"/>
    <w:rsid w:val="00AA75B0"/>
    <w:rsid w:val="00AD1439"/>
    <w:rsid w:val="00AE2312"/>
    <w:rsid w:val="00AF56BE"/>
    <w:rsid w:val="00BA3B6E"/>
    <w:rsid w:val="00CE72A3"/>
    <w:rsid w:val="00D6000B"/>
    <w:rsid w:val="00DC311D"/>
    <w:rsid w:val="00E26404"/>
    <w:rsid w:val="00FA06FA"/>
    <w:rsid w:val="00FE164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06A4DC"/>
  <w15:chartTrackingRefBased/>
  <w15:docId w15:val="{04044E4B-3E1C-45A8-B317-C6787E551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550D49"/>
    <w:pPr>
      <w:spacing w:before="100" w:beforeAutospacing="1" w:after="100" w:afterAutospacing="1"/>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semiHidden/>
    <w:unhideWhenUsed/>
    <w:rsid w:val="00550D49"/>
    <w:rPr>
      <w:color w:val="0000FF"/>
      <w:u w:val="single"/>
    </w:rPr>
  </w:style>
  <w:style w:type="paragraph" w:styleId="Encabezado">
    <w:name w:val="header"/>
    <w:basedOn w:val="Normal"/>
    <w:link w:val="EncabezadoCar"/>
    <w:uiPriority w:val="99"/>
    <w:unhideWhenUsed/>
    <w:rsid w:val="00450395"/>
    <w:pPr>
      <w:tabs>
        <w:tab w:val="center" w:pos="4252"/>
        <w:tab w:val="right" w:pos="8504"/>
      </w:tabs>
    </w:pPr>
  </w:style>
  <w:style w:type="character" w:customStyle="1" w:styleId="EncabezadoCar">
    <w:name w:val="Encabezado Car"/>
    <w:basedOn w:val="Fuentedeprrafopredeter"/>
    <w:link w:val="Encabezado"/>
    <w:uiPriority w:val="99"/>
    <w:rsid w:val="00450395"/>
  </w:style>
  <w:style w:type="paragraph" w:styleId="Piedepgina">
    <w:name w:val="footer"/>
    <w:basedOn w:val="Normal"/>
    <w:link w:val="PiedepginaCar"/>
    <w:uiPriority w:val="99"/>
    <w:unhideWhenUsed/>
    <w:rsid w:val="00450395"/>
    <w:pPr>
      <w:tabs>
        <w:tab w:val="center" w:pos="4252"/>
        <w:tab w:val="right" w:pos="8504"/>
      </w:tabs>
    </w:pPr>
  </w:style>
  <w:style w:type="character" w:customStyle="1" w:styleId="PiedepginaCar">
    <w:name w:val="Pie de página Car"/>
    <w:basedOn w:val="Fuentedeprrafopredeter"/>
    <w:link w:val="Piedepgina"/>
    <w:uiPriority w:val="99"/>
    <w:rsid w:val="00450395"/>
  </w:style>
  <w:style w:type="paragraph" w:styleId="Prrafodelista">
    <w:name w:val="List Paragraph"/>
    <w:basedOn w:val="Normal"/>
    <w:uiPriority w:val="34"/>
    <w:qFormat/>
    <w:rsid w:val="00DC31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2101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886</Words>
  <Characters>4876</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alejandro</dc:creator>
  <cp:keywords/>
  <dc:description/>
  <cp:lastModifiedBy>alejandro</cp:lastModifiedBy>
  <cp:revision>4</cp:revision>
  <dcterms:created xsi:type="dcterms:W3CDTF">2020-08-24T09:41:00Z</dcterms:created>
  <dcterms:modified xsi:type="dcterms:W3CDTF">2020-08-24T10:50:00Z</dcterms:modified>
</cp:coreProperties>
</file>