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A4F" w:rsidRDefault="00846A4F" w:rsidP="00846A4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bookmarkStart w:id="0" w:name="_Hlk55799557"/>
      <w:r>
        <w:rPr>
          <w:rFonts w:asciiTheme="majorHAnsi" w:hAnsiTheme="majorHAnsi" w:cstheme="majorHAnsi"/>
          <w:b/>
        </w:rPr>
        <w:t>Supporting Information</w:t>
      </w:r>
      <w:r w:rsidR="006855B9">
        <w:rPr>
          <w:rFonts w:asciiTheme="majorHAnsi" w:hAnsiTheme="majorHAnsi" w:cstheme="majorHAnsi"/>
          <w:b/>
        </w:rPr>
        <w:t>: S</w:t>
      </w:r>
      <w:r w:rsidR="00FA39AC">
        <w:rPr>
          <w:rFonts w:asciiTheme="majorHAnsi" w:hAnsiTheme="majorHAnsi" w:cstheme="majorHAnsi"/>
          <w:b/>
        </w:rPr>
        <w:t>2</w:t>
      </w:r>
      <w:r w:rsidR="006855B9">
        <w:rPr>
          <w:rFonts w:asciiTheme="majorHAnsi" w:hAnsiTheme="majorHAnsi" w:cstheme="majorHAnsi"/>
          <w:b/>
        </w:rPr>
        <w:t xml:space="preserve"> Text</w:t>
      </w:r>
    </w:p>
    <w:p w:rsidR="00846A4F" w:rsidRPr="0039569B" w:rsidRDefault="00846A4F" w:rsidP="00846A4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b/>
        </w:rPr>
        <w:t xml:space="preserve">Figure A. </w:t>
      </w:r>
      <w:r>
        <w:rPr>
          <w:rFonts w:asciiTheme="majorHAnsi" w:hAnsiTheme="majorHAnsi" w:cstheme="majorHAnsi"/>
        </w:rPr>
        <w:t xml:space="preserve">Boxplot of myeloperoxidase (MPO) biomarker concentration, by intervention status </w:t>
      </w:r>
      <w:bookmarkEnd w:id="0"/>
    </w:p>
    <w:p w:rsidR="00846A4F" w:rsidRDefault="00846A4F" w:rsidP="00846A4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39569B">
        <w:rPr>
          <w:rFonts w:asciiTheme="majorHAnsi" w:hAnsiTheme="majorHAnsi" w:cstheme="majorHAnsi"/>
          <w:b/>
          <w:noProof/>
        </w:rPr>
        <w:drawing>
          <wp:inline distT="0" distB="0" distL="0" distR="0" wp14:anchorId="36624815" wp14:editId="73741A94">
            <wp:extent cx="5016104" cy="3648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6189" cy="3655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A4F" w:rsidRDefault="00846A4F" w:rsidP="00846A4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:rsidR="00846A4F" w:rsidRDefault="00846A4F" w:rsidP="00846A4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bookmarkStart w:id="1" w:name="_Hlk55799578"/>
      <w:r>
        <w:rPr>
          <w:rFonts w:asciiTheme="majorHAnsi" w:hAnsiTheme="majorHAnsi" w:cstheme="majorHAnsi"/>
          <w:b/>
        </w:rPr>
        <w:t xml:space="preserve">Figure B. </w:t>
      </w:r>
      <w:r>
        <w:rPr>
          <w:rFonts w:asciiTheme="majorHAnsi" w:hAnsiTheme="majorHAnsi" w:cstheme="majorHAnsi"/>
        </w:rPr>
        <w:t>Boxplot of neopterin (NEO) biomarker concentration, by intervention status</w:t>
      </w:r>
      <w:bookmarkEnd w:id="1"/>
    </w:p>
    <w:p w:rsidR="00846A4F" w:rsidRDefault="00846A4F" w:rsidP="00846A4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39569B">
        <w:rPr>
          <w:rFonts w:asciiTheme="majorHAnsi" w:hAnsiTheme="majorHAnsi" w:cstheme="majorHAnsi"/>
          <w:b/>
          <w:noProof/>
        </w:rPr>
        <w:drawing>
          <wp:inline distT="0" distB="0" distL="0" distR="0" wp14:anchorId="482C8E82" wp14:editId="7063FD0C">
            <wp:extent cx="5029200" cy="36576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A4F" w:rsidRDefault="00846A4F" w:rsidP="00846A4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:rsidR="00846A4F" w:rsidRDefault="00846A4F" w:rsidP="00846A4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bookmarkStart w:id="2" w:name="_Hlk55799609"/>
      <w:r>
        <w:rPr>
          <w:rFonts w:asciiTheme="majorHAnsi" w:hAnsiTheme="majorHAnsi" w:cstheme="majorHAnsi"/>
          <w:b/>
        </w:rPr>
        <w:lastRenderedPageBreak/>
        <w:t xml:space="preserve">Figure C. </w:t>
      </w:r>
      <w:r>
        <w:rPr>
          <w:rFonts w:asciiTheme="majorHAnsi" w:hAnsiTheme="majorHAnsi" w:cstheme="majorHAnsi"/>
        </w:rPr>
        <w:t xml:space="preserve">Boxplot of </w:t>
      </w:r>
      <w:r w:rsidRPr="00C570E9">
        <w:rPr>
          <w:rFonts w:asciiTheme="majorHAnsi" w:hAnsiTheme="majorHAnsi" w:cstheme="majorHAnsi"/>
        </w:rPr>
        <w:t>α1-anti-trypsin (AAT)</w:t>
      </w:r>
      <w:r>
        <w:rPr>
          <w:rFonts w:asciiTheme="majorHAnsi" w:hAnsiTheme="majorHAnsi" w:cstheme="majorHAnsi"/>
        </w:rPr>
        <w:t xml:space="preserve"> biomarker concentration, by intervention status</w:t>
      </w:r>
    </w:p>
    <w:bookmarkEnd w:id="2"/>
    <w:p w:rsidR="00846A4F" w:rsidRDefault="00846A4F" w:rsidP="00846A4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6E626A">
        <w:rPr>
          <w:rFonts w:asciiTheme="majorHAnsi" w:hAnsiTheme="majorHAnsi" w:cstheme="majorHAnsi"/>
          <w:b/>
          <w:noProof/>
        </w:rPr>
        <w:drawing>
          <wp:inline distT="0" distB="0" distL="0" distR="0" wp14:anchorId="673D03AF" wp14:editId="2AC34AEF">
            <wp:extent cx="5029200" cy="3657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6A4F" w:rsidRDefault="00846A4F" w:rsidP="00846A4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:rsidR="009932AA" w:rsidRDefault="009932AA" w:rsidP="009932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bookmarkStart w:id="3" w:name="_Hlk55799638"/>
      <w:r>
        <w:rPr>
          <w:rFonts w:asciiTheme="majorHAnsi" w:hAnsiTheme="majorHAnsi" w:cstheme="majorHAnsi"/>
          <w:b/>
        </w:rPr>
        <w:t xml:space="preserve">Figure </w:t>
      </w:r>
      <w:r>
        <w:rPr>
          <w:rFonts w:asciiTheme="majorHAnsi" w:hAnsiTheme="majorHAnsi" w:cstheme="majorHAnsi"/>
          <w:b/>
        </w:rPr>
        <w:t>D</w:t>
      </w:r>
      <w:r>
        <w:rPr>
          <w:rFonts w:asciiTheme="majorHAnsi" w:hAnsiTheme="majorHAnsi" w:cstheme="majorHAnsi"/>
          <w:b/>
        </w:rPr>
        <w:t xml:space="preserve">. </w:t>
      </w:r>
      <w:r>
        <w:rPr>
          <w:rFonts w:asciiTheme="majorHAnsi" w:hAnsiTheme="majorHAnsi" w:cstheme="majorHAnsi"/>
        </w:rPr>
        <w:t>Boxplot of log myeloperoxidase (MPO) biomarker concentration, by age in months and by intervention status</w:t>
      </w:r>
      <w:bookmarkEnd w:id="3"/>
    </w:p>
    <w:p w:rsidR="009932AA" w:rsidRDefault="009932AA" w:rsidP="009932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</w:rPr>
      </w:pPr>
      <w:r w:rsidRPr="004D6B8D">
        <w:rPr>
          <w:rFonts w:asciiTheme="majorHAnsi" w:hAnsiTheme="majorHAnsi" w:cstheme="majorHAnsi"/>
          <w:noProof/>
        </w:rPr>
        <w:drawing>
          <wp:inline distT="0" distB="0" distL="0" distR="0" wp14:anchorId="5D63DEE5" wp14:editId="5B6ADB25">
            <wp:extent cx="4953000" cy="3602181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6245" cy="3604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2AA" w:rsidRDefault="009932AA" w:rsidP="009932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:rsidR="009932AA" w:rsidRDefault="009932AA" w:rsidP="009932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bookmarkStart w:id="4" w:name="_Hlk55799697"/>
      <w:r>
        <w:rPr>
          <w:rFonts w:asciiTheme="majorHAnsi" w:hAnsiTheme="majorHAnsi" w:cstheme="majorHAnsi"/>
          <w:b/>
        </w:rPr>
        <w:lastRenderedPageBreak/>
        <w:t xml:space="preserve">Figure </w:t>
      </w:r>
      <w:r>
        <w:rPr>
          <w:rFonts w:asciiTheme="majorHAnsi" w:hAnsiTheme="majorHAnsi" w:cstheme="majorHAnsi"/>
          <w:b/>
        </w:rPr>
        <w:t>E</w:t>
      </w:r>
      <w:r>
        <w:rPr>
          <w:rFonts w:asciiTheme="majorHAnsi" w:hAnsiTheme="majorHAnsi" w:cstheme="majorHAnsi"/>
          <w:b/>
        </w:rPr>
        <w:t xml:space="preserve">. </w:t>
      </w:r>
      <w:r>
        <w:rPr>
          <w:rFonts w:asciiTheme="majorHAnsi" w:hAnsiTheme="majorHAnsi" w:cstheme="majorHAnsi"/>
        </w:rPr>
        <w:t>Boxplot of log neopterin (NEO) biomarker concentration, by age in months and by intervention status</w:t>
      </w:r>
      <w:bookmarkEnd w:id="4"/>
    </w:p>
    <w:p w:rsidR="009932AA" w:rsidRDefault="009932AA" w:rsidP="009932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4D6B8D">
        <w:rPr>
          <w:rFonts w:asciiTheme="majorHAnsi" w:hAnsiTheme="majorHAnsi" w:cstheme="majorHAnsi"/>
          <w:b/>
          <w:noProof/>
        </w:rPr>
        <w:drawing>
          <wp:inline distT="0" distB="0" distL="0" distR="0" wp14:anchorId="2D66001F" wp14:editId="3D1F6B65">
            <wp:extent cx="4953000" cy="360218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6654" cy="3612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2AA" w:rsidRDefault="009932AA" w:rsidP="009932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:rsidR="009932AA" w:rsidRDefault="009932AA" w:rsidP="009932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bookmarkStart w:id="5" w:name="_Hlk55799720"/>
      <w:r>
        <w:rPr>
          <w:rFonts w:asciiTheme="majorHAnsi" w:hAnsiTheme="majorHAnsi" w:cstheme="majorHAnsi"/>
          <w:b/>
        </w:rPr>
        <w:t xml:space="preserve">Figure </w:t>
      </w:r>
      <w:r>
        <w:rPr>
          <w:rFonts w:asciiTheme="majorHAnsi" w:hAnsiTheme="majorHAnsi" w:cstheme="majorHAnsi"/>
          <w:b/>
        </w:rPr>
        <w:t>F</w:t>
      </w:r>
      <w:bookmarkStart w:id="6" w:name="_GoBack"/>
      <w:bookmarkEnd w:id="6"/>
      <w:r>
        <w:rPr>
          <w:rFonts w:asciiTheme="majorHAnsi" w:hAnsiTheme="majorHAnsi" w:cstheme="majorHAnsi"/>
          <w:b/>
        </w:rPr>
        <w:t xml:space="preserve">. </w:t>
      </w:r>
      <w:r>
        <w:rPr>
          <w:rFonts w:asciiTheme="majorHAnsi" w:hAnsiTheme="majorHAnsi" w:cstheme="majorHAnsi"/>
        </w:rPr>
        <w:t xml:space="preserve">Boxplot of log </w:t>
      </w:r>
      <w:r w:rsidRPr="00C570E9">
        <w:rPr>
          <w:rFonts w:asciiTheme="majorHAnsi" w:hAnsiTheme="majorHAnsi" w:cstheme="majorHAnsi"/>
        </w:rPr>
        <w:t>α1-anti-trypsin (AAT)</w:t>
      </w:r>
      <w:r>
        <w:rPr>
          <w:rFonts w:asciiTheme="majorHAnsi" w:hAnsiTheme="majorHAnsi" w:cstheme="majorHAnsi"/>
        </w:rPr>
        <w:t xml:space="preserve"> biomarker concentration, by age in months and by intervention status</w:t>
      </w:r>
      <w:bookmarkEnd w:id="5"/>
    </w:p>
    <w:p w:rsidR="009932AA" w:rsidRDefault="009932AA" w:rsidP="009932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  <w:r w:rsidRPr="004D6B8D">
        <w:rPr>
          <w:rFonts w:asciiTheme="majorHAnsi" w:hAnsiTheme="majorHAnsi" w:cstheme="majorHAnsi"/>
          <w:b/>
          <w:noProof/>
        </w:rPr>
        <w:drawing>
          <wp:inline distT="0" distB="0" distL="0" distR="0" wp14:anchorId="7967DC20" wp14:editId="2074C10C">
            <wp:extent cx="4876800" cy="354676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7106" cy="3561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2AA" w:rsidRDefault="009932AA" w:rsidP="009932AA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:rsidR="00846A4F" w:rsidRDefault="00846A4F" w:rsidP="00846A4F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ajorHAnsi"/>
          <w:b/>
        </w:rPr>
      </w:pPr>
    </w:p>
    <w:p w:rsidR="00846A4F" w:rsidRDefault="00846A4F"/>
    <w:sectPr w:rsidR="00846A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A4F"/>
    <w:rsid w:val="006855B9"/>
    <w:rsid w:val="00846A4F"/>
    <w:rsid w:val="009932AA"/>
    <w:rsid w:val="00FA3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CDCFD"/>
  <w15:chartTrackingRefBased/>
  <w15:docId w15:val="{7073BE4E-D895-42E9-B990-93BDA435E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46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RSPH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Sinharoy, Sheela Selin</dc:creator>
  <cp:keywords/>
  <dc:description/>
  <cp:lastModifiedBy>Sinharoy, Sheela Selin</cp:lastModifiedBy>
  <cp:revision>4</cp:revision>
  <dcterms:created xsi:type="dcterms:W3CDTF">2021-02-05T12:21:00Z</dcterms:created>
  <dcterms:modified xsi:type="dcterms:W3CDTF">2021-02-13T13:35:00Z</dcterms:modified>
</cp:coreProperties>
</file>