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27"/>
        <w:gridCol w:w="518"/>
        <w:gridCol w:w="7281"/>
        <w:gridCol w:w="1692"/>
      </w:tblGrid>
      <w:tr w:rsidR="00D8602F" w:rsidRPr="008469D3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B77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sz w:val="18"/>
                <w:lang w:val="en-GB"/>
              </w:rPr>
              <w:t>1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B77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9B7733" w:rsidRDefault="000176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4 - 5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176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176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17603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5 -  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9B773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176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  <w:r w:rsidR="005659C0">
              <w:rPr>
                <w:rFonts w:cstheme="minorHAnsi"/>
                <w:color w:val="000000" w:themeColor="text1"/>
                <w:sz w:val="18"/>
                <w:lang w:val="en-GB"/>
              </w:rPr>
              <w:t xml:space="preserve"> - 9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17603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176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176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7 - 8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176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176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17603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137B4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8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137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137B4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137B4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i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137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10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137B4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10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7137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12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0919E4" w:rsidRDefault="007137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0919E4">
              <w:rPr>
                <w:rFonts w:cstheme="minorHAnsi"/>
                <w:color w:val="000000" w:themeColor="text1"/>
                <w:sz w:val="18"/>
                <w:lang w:val="en-GB"/>
              </w:rPr>
              <w:t>14</w:t>
            </w: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D8602F" w:rsidRPr="008469D3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D8602F" w:rsidRPr="005320D9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9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7B29BD" w:rsidRDefault="0084546B" w:rsidP="00306D8E">
      <w:pPr>
        <w:rPr>
          <w:sz w:val="28"/>
        </w:rPr>
      </w:pPr>
      <w:r>
        <w:rPr>
          <w:sz w:val="28"/>
        </w:rPr>
        <w:lastRenderedPageBreak/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:rsidR="00070D8C" w:rsidRDefault="00E22149" w:rsidP="00F31F82">
      <w:pPr>
        <w:pStyle w:val="Heading3"/>
      </w:pPr>
      <w:r>
        <w:t>AIM</w:t>
      </w:r>
      <w:r w:rsidR="00070D8C">
        <w:t xml:space="preserve"> </w:t>
      </w:r>
    </w:p>
    <w:p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:rsidR="00411FEB" w:rsidRDefault="007C5912" w:rsidP="00F31F82">
      <w:pPr>
        <w:pStyle w:val="Heading3"/>
      </w:pPr>
      <w:r>
        <w:t>Explanation</w:t>
      </w:r>
    </w:p>
    <w:p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:rsidR="00070D8C" w:rsidRPr="00411FEB" w:rsidRDefault="00070D8C" w:rsidP="00F31F82">
      <w:pPr>
        <w:pStyle w:val="Heading3"/>
      </w:pPr>
      <w:r>
        <w:t>DEVELOPMENT</w:t>
      </w:r>
    </w:p>
    <w:p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10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94" w:rsidRDefault="00E30E94" w:rsidP="00757FD1">
      <w:pPr>
        <w:spacing w:after="0" w:line="240" w:lineRule="auto"/>
      </w:pPr>
      <w:r>
        <w:separator/>
      </w:r>
    </w:p>
  </w:endnote>
  <w:endnote w:type="continuationSeparator" w:id="0">
    <w:p w:rsidR="00E30E94" w:rsidRDefault="00E30E94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8E" w:rsidRDefault="00306D8E">
    <w:pPr>
      <w:pStyle w:val="Footer"/>
    </w:pPr>
    <w:r>
      <w:rPr>
        <w:noProof/>
      </w:rPr>
      <w:drawing>
        <wp:inline distT="0" distB="0" distL="0" distR="0" wp14:anchorId="04F07852" wp14:editId="18448E60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94" w:rsidRDefault="00E30E94" w:rsidP="00757FD1">
      <w:pPr>
        <w:spacing w:after="0" w:line="240" w:lineRule="auto"/>
      </w:pPr>
      <w:r>
        <w:separator/>
      </w:r>
    </w:p>
  </w:footnote>
  <w:footnote w:type="continuationSeparator" w:id="0">
    <w:p w:rsidR="00E30E94" w:rsidRDefault="00E30E94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5"/>
    <w:rsid w:val="00017603"/>
    <w:rsid w:val="0003566E"/>
    <w:rsid w:val="000515D4"/>
    <w:rsid w:val="00051C50"/>
    <w:rsid w:val="0006162A"/>
    <w:rsid w:val="00070D8C"/>
    <w:rsid w:val="000828BB"/>
    <w:rsid w:val="000855F2"/>
    <w:rsid w:val="000919E4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659C0"/>
    <w:rsid w:val="005738B6"/>
    <w:rsid w:val="00580FAC"/>
    <w:rsid w:val="00592149"/>
    <w:rsid w:val="005A18FF"/>
    <w:rsid w:val="005C3CC8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E6207"/>
    <w:rsid w:val="007137B4"/>
    <w:rsid w:val="00723ED2"/>
    <w:rsid w:val="00727EB9"/>
    <w:rsid w:val="00732C47"/>
    <w:rsid w:val="00751BB1"/>
    <w:rsid w:val="00757FD1"/>
    <w:rsid w:val="007844C4"/>
    <w:rsid w:val="0079547A"/>
    <w:rsid w:val="0079584B"/>
    <w:rsid w:val="007A297D"/>
    <w:rsid w:val="007B29BD"/>
    <w:rsid w:val="007B7E41"/>
    <w:rsid w:val="007C0607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802F8"/>
    <w:rsid w:val="008948E6"/>
    <w:rsid w:val="00894A1C"/>
    <w:rsid w:val="008B3592"/>
    <w:rsid w:val="008B6CFB"/>
    <w:rsid w:val="008D54DA"/>
    <w:rsid w:val="008D58CC"/>
    <w:rsid w:val="008E4445"/>
    <w:rsid w:val="009124CA"/>
    <w:rsid w:val="00913EAE"/>
    <w:rsid w:val="00914894"/>
    <w:rsid w:val="00921E9A"/>
    <w:rsid w:val="00935468"/>
    <w:rsid w:val="00941414"/>
    <w:rsid w:val="00944221"/>
    <w:rsid w:val="00954A68"/>
    <w:rsid w:val="00997E11"/>
    <w:rsid w:val="009A1484"/>
    <w:rsid w:val="009A63F3"/>
    <w:rsid w:val="009A6AA9"/>
    <w:rsid w:val="009B41B0"/>
    <w:rsid w:val="009B4DFD"/>
    <w:rsid w:val="009B7733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B01FA8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E0E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74497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0E94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quator-network.org/reporting-guidelines/stard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3F6945-497B-4FB3-819B-C4FFB1F8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>home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Woyne</cp:lastModifiedBy>
  <cp:revision>2</cp:revision>
  <cp:lastPrinted>2015-10-23T10:20:00Z</cp:lastPrinted>
  <dcterms:created xsi:type="dcterms:W3CDTF">2020-08-18T13:23:00Z</dcterms:created>
  <dcterms:modified xsi:type="dcterms:W3CDTF">2020-08-18T13:23:00Z</dcterms:modified>
</cp:coreProperties>
</file>