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0404" w14:textId="77777777" w:rsidR="00B054B8" w:rsidRPr="00ED0A23" w:rsidRDefault="00B054B8" w:rsidP="00B054B8">
      <w:pPr>
        <w:spacing w:after="0" w:line="48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Supplemental </w:t>
      </w:r>
      <w:r w:rsidRPr="00ED0A23">
        <w:rPr>
          <w:rFonts w:ascii="Times New Roman"/>
          <w:sz w:val="24"/>
          <w:szCs w:val="24"/>
        </w:rPr>
        <w:t xml:space="preserve">Table </w:t>
      </w:r>
      <w:r>
        <w:rPr>
          <w:rFonts w:ascii="Times New Roman"/>
          <w:sz w:val="24"/>
          <w:szCs w:val="24"/>
        </w:rPr>
        <w:t>1</w:t>
      </w:r>
      <w:r w:rsidRPr="00ED0A23">
        <w:rPr>
          <w:rFonts w:ascii="Times New Roman"/>
          <w:sz w:val="24"/>
          <w:szCs w:val="24"/>
        </w:rPr>
        <w:t xml:space="preserve">. </w:t>
      </w:r>
    </w:p>
    <w:p w14:paraId="4CD0FE12" w14:textId="77777777" w:rsidR="00B054B8" w:rsidRPr="00ED0A23" w:rsidRDefault="00B054B8" w:rsidP="00B054B8">
      <w:pPr>
        <w:spacing w:after="0" w:line="480" w:lineRule="auto"/>
        <w:rPr>
          <w:rFonts w:ascii="Times New Roman"/>
          <w:sz w:val="24"/>
          <w:szCs w:val="24"/>
        </w:rPr>
      </w:pPr>
      <w:r w:rsidRPr="00ED0A23">
        <w:rPr>
          <w:rFonts w:ascii="Times New Roman"/>
          <w:sz w:val="24"/>
          <w:szCs w:val="24"/>
        </w:rPr>
        <w:t xml:space="preserve">Adjusted models of cognitive functioning on the interaction of </w:t>
      </w:r>
      <w:r w:rsidRPr="00D46068">
        <w:rPr>
          <w:rFonts w:ascii="Times New Roman"/>
          <w:i/>
          <w:iCs/>
          <w:sz w:val="24"/>
          <w:szCs w:val="24"/>
        </w:rPr>
        <w:t>T. gondii</w:t>
      </w:r>
      <w:r w:rsidRPr="00ED0A23">
        <w:rPr>
          <w:rFonts w:ascii="Times New Roman"/>
          <w:sz w:val="24"/>
          <w:szCs w:val="24"/>
        </w:rPr>
        <w:t xml:space="preserve"> and age: </w:t>
      </w:r>
    </w:p>
    <w:p w14:paraId="08AFD29B" w14:textId="77777777" w:rsidR="00B054B8" w:rsidRPr="00ED0A23" w:rsidRDefault="00B054B8" w:rsidP="00B054B8">
      <w:pPr>
        <w:spacing w:after="0" w:line="480" w:lineRule="auto"/>
        <w:rPr>
          <w:rFonts w:ascii="Times New Roman"/>
          <w:sz w:val="24"/>
          <w:szCs w:val="24"/>
          <w:lang w:val="en-US"/>
        </w:rPr>
      </w:pPr>
      <w:r w:rsidRPr="00ED0A23">
        <w:rPr>
          <w:rFonts w:ascii="Times New Roman"/>
          <w:sz w:val="24"/>
          <w:szCs w:val="24"/>
        </w:rPr>
        <w:t>Unstandardized coefficients from linear regression</w:t>
      </w:r>
    </w:p>
    <w:tbl>
      <w:tblPr>
        <w:tblStyle w:val="TableGrid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601"/>
        <w:gridCol w:w="1403"/>
        <w:gridCol w:w="1403"/>
        <w:gridCol w:w="1454"/>
        <w:gridCol w:w="1098"/>
        <w:gridCol w:w="78"/>
      </w:tblGrid>
      <w:tr w:rsidR="00B054B8" w:rsidRPr="006B4446" w14:paraId="1C6495B5" w14:textId="77777777" w:rsidTr="006B4496">
        <w:trPr>
          <w:gridAfter w:val="1"/>
          <w:wAfter w:w="78" w:type="dxa"/>
        </w:trPr>
        <w:tc>
          <w:tcPr>
            <w:tcW w:w="9569" w:type="dxa"/>
            <w:gridSpan w:val="6"/>
            <w:tcBorders>
              <w:bottom w:val="single" w:sz="4" w:space="0" w:color="000000"/>
            </w:tcBorders>
            <w:tcMar>
              <w:left w:w="0" w:type="dxa"/>
              <w:right w:w="115" w:type="dxa"/>
            </w:tcMar>
          </w:tcPr>
          <w:p w14:paraId="5C2F4485" w14:textId="77777777" w:rsidR="00B054B8" w:rsidRPr="006B4446" w:rsidRDefault="00B054B8" w:rsidP="006B4496">
            <w:pPr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30F2E61B" w14:textId="77777777" w:rsidTr="006B4496"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115" w:type="dxa"/>
            </w:tcMar>
          </w:tcPr>
          <w:p w14:paraId="59D0101A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069D00" w14:textId="77777777" w:rsidR="00B054B8" w:rsidRDefault="00B054B8" w:rsidP="006B4496">
            <w:pPr>
              <w:spacing w:after="0" w:line="240" w:lineRule="auto"/>
              <w:jc w:val="center"/>
              <w:rPr>
                <w:rFonts w:ascii="Times New Roman"/>
                <w:i/>
                <w:iCs/>
              </w:rPr>
            </w:pPr>
            <w:r w:rsidRPr="00D46068">
              <w:rPr>
                <w:rFonts w:ascii="Times New Roman"/>
                <w:i/>
                <w:iCs/>
              </w:rPr>
              <w:t>T. gondii</w:t>
            </w:r>
          </w:p>
          <w:p w14:paraId="7EC1BD85" w14:textId="77777777" w:rsidR="00B054B8" w:rsidRPr="00D46068" w:rsidRDefault="00B054B8" w:rsidP="006B4496">
            <w:pPr>
              <w:spacing w:after="0" w:line="240" w:lineRule="auto"/>
              <w:jc w:val="center"/>
              <w:rPr>
                <w:rFonts w:ascii="Times New Roman"/>
                <w:iCs/>
              </w:rPr>
            </w:pPr>
            <w:r>
              <w:rPr>
                <w:rFonts w:ascii="Times New Roman"/>
                <w:iCs/>
              </w:rPr>
              <w:t>seropositive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90A42E" w14:textId="77777777" w:rsidR="00B054B8" w:rsidRPr="00825D31" w:rsidRDefault="00B054B8" w:rsidP="006B4496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2252A7">
              <w:rPr>
                <w:rFonts w:ascii="Times New Roman" w:hAnsi="Times New Roman"/>
              </w:rPr>
              <w:t>p22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F76521" w14:textId="77777777" w:rsidR="00B054B8" w:rsidRPr="00825D31" w:rsidRDefault="00B054B8" w:rsidP="006B4496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2252A7">
              <w:rPr>
                <w:rFonts w:ascii="Times New Roman" w:hAnsi="Times New Roman"/>
              </w:rPr>
              <w:t>sag1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EF9CD2" w14:textId="77777777" w:rsidR="00B054B8" w:rsidRDefault="00B054B8" w:rsidP="006B44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2A7">
              <w:rPr>
                <w:rFonts w:ascii="Times New Roman" w:hAnsi="Times New Roman"/>
              </w:rPr>
              <w:t>Mean of</w:t>
            </w:r>
          </w:p>
          <w:p w14:paraId="28600B9E" w14:textId="77777777" w:rsidR="00B054B8" w:rsidRPr="00825D31" w:rsidRDefault="00B054B8" w:rsidP="006B4496">
            <w:pPr>
              <w:spacing w:after="0" w:line="240" w:lineRule="auto"/>
              <w:jc w:val="center"/>
              <w:rPr>
                <w:rFonts w:ascii="Times New Roman"/>
              </w:rPr>
            </w:pPr>
            <w:r w:rsidRPr="002252A7">
              <w:rPr>
                <w:rFonts w:ascii="Times New Roman" w:hAnsi="Times New Roman"/>
              </w:rPr>
              <w:t>p22 and sag1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AA7263" w14:textId="77777777" w:rsidR="00B054B8" w:rsidRPr="002252A7" w:rsidRDefault="00B054B8" w:rsidP="006B4496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</w:t>
            </w:r>
          </w:p>
        </w:tc>
      </w:tr>
      <w:tr w:rsidR="00B054B8" w:rsidRPr="00825D31" w14:paraId="7E3B7F99" w14:textId="77777777" w:rsidTr="006B4496">
        <w:tc>
          <w:tcPr>
            <w:tcW w:w="2610" w:type="dxa"/>
            <w:tcBorders>
              <w:top w:val="single" w:sz="4" w:space="0" w:color="000000"/>
            </w:tcBorders>
            <w:tcMar>
              <w:left w:w="0" w:type="dxa"/>
              <w:right w:w="115" w:type="dxa"/>
            </w:tcMar>
          </w:tcPr>
          <w:p w14:paraId="71725EBD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Numeric memory</w:t>
            </w:r>
          </w:p>
        </w:tc>
        <w:tc>
          <w:tcPr>
            <w:tcW w:w="1601" w:type="dxa"/>
            <w:tcBorders>
              <w:top w:val="single" w:sz="4" w:space="0" w:color="000000"/>
            </w:tcBorders>
          </w:tcPr>
          <w:p w14:paraId="4BA97D0F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</w:tcBorders>
          </w:tcPr>
          <w:p w14:paraId="402F80CA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</w:tcBorders>
          </w:tcPr>
          <w:p w14:paraId="796CA523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</w:tcBorders>
          </w:tcPr>
          <w:p w14:paraId="58083529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</w:tcBorders>
          </w:tcPr>
          <w:p w14:paraId="4DEC5311" w14:textId="77777777" w:rsidR="00B054B8" w:rsidRPr="00825D31" w:rsidRDefault="00B054B8" w:rsidP="006B4496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795</w:t>
            </w:r>
          </w:p>
        </w:tc>
      </w:tr>
      <w:tr w:rsidR="00B054B8" w:rsidRPr="00825D31" w14:paraId="76109E2A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4B9B1B46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01" w:type="dxa"/>
          </w:tcPr>
          <w:p w14:paraId="18722EAA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.158</w:t>
            </w:r>
          </w:p>
        </w:tc>
        <w:tc>
          <w:tcPr>
            <w:tcW w:w="1403" w:type="dxa"/>
          </w:tcPr>
          <w:p w14:paraId="6F74E84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.097</w:t>
            </w:r>
          </w:p>
        </w:tc>
        <w:tc>
          <w:tcPr>
            <w:tcW w:w="1403" w:type="dxa"/>
          </w:tcPr>
          <w:p w14:paraId="72FEDDC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-.015</w:t>
            </w:r>
          </w:p>
        </w:tc>
        <w:tc>
          <w:tcPr>
            <w:tcW w:w="1454" w:type="dxa"/>
          </w:tcPr>
          <w:p w14:paraId="368FF9B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.065</w:t>
            </w:r>
          </w:p>
        </w:tc>
        <w:tc>
          <w:tcPr>
            <w:tcW w:w="1176" w:type="dxa"/>
            <w:gridSpan w:val="2"/>
          </w:tcPr>
          <w:p w14:paraId="4C6C694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3B0113B3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7690A060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601" w:type="dxa"/>
          </w:tcPr>
          <w:p w14:paraId="25656B1A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-.005</w:t>
            </w:r>
          </w:p>
        </w:tc>
        <w:tc>
          <w:tcPr>
            <w:tcW w:w="1403" w:type="dxa"/>
          </w:tcPr>
          <w:p w14:paraId="3ECA916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.001</w:t>
            </w:r>
          </w:p>
        </w:tc>
        <w:tc>
          <w:tcPr>
            <w:tcW w:w="1403" w:type="dxa"/>
          </w:tcPr>
          <w:p w14:paraId="7C38BE6F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-.008</w:t>
            </w:r>
          </w:p>
        </w:tc>
        <w:tc>
          <w:tcPr>
            <w:tcW w:w="1454" w:type="dxa"/>
          </w:tcPr>
          <w:p w14:paraId="27EE93FF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-.005</w:t>
            </w:r>
          </w:p>
        </w:tc>
        <w:tc>
          <w:tcPr>
            <w:tcW w:w="1176" w:type="dxa"/>
            <w:gridSpan w:val="2"/>
          </w:tcPr>
          <w:p w14:paraId="06B0783B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4ADFD221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335D9092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Age</w:t>
            </w:r>
          </w:p>
        </w:tc>
        <w:tc>
          <w:tcPr>
            <w:tcW w:w="1601" w:type="dxa"/>
          </w:tcPr>
          <w:p w14:paraId="27800303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-.001</w:t>
            </w:r>
          </w:p>
        </w:tc>
        <w:tc>
          <w:tcPr>
            <w:tcW w:w="1403" w:type="dxa"/>
          </w:tcPr>
          <w:p w14:paraId="750058F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-.002</w:t>
            </w:r>
          </w:p>
        </w:tc>
        <w:tc>
          <w:tcPr>
            <w:tcW w:w="1403" w:type="dxa"/>
          </w:tcPr>
          <w:p w14:paraId="2962C60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.001</w:t>
            </w:r>
          </w:p>
        </w:tc>
        <w:tc>
          <w:tcPr>
            <w:tcW w:w="1454" w:type="dxa"/>
          </w:tcPr>
          <w:p w14:paraId="4D5354B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-.001</w:t>
            </w:r>
          </w:p>
        </w:tc>
        <w:tc>
          <w:tcPr>
            <w:tcW w:w="1176" w:type="dxa"/>
            <w:gridSpan w:val="2"/>
          </w:tcPr>
          <w:p w14:paraId="10E561A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42D4456E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078D1801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Reasoning</w:t>
            </w:r>
          </w:p>
        </w:tc>
        <w:tc>
          <w:tcPr>
            <w:tcW w:w="1601" w:type="dxa"/>
          </w:tcPr>
          <w:p w14:paraId="4ADE93F0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57DE3328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025D5EA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4" w:type="dxa"/>
          </w:tcPr>
          <w:p w14:paraId="5303D27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gridSpan w:val="2"/>
          </w:tcPr>
          <w:p w14:paraId="54AE6E8F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2,267</w:t>
            </w:r>
          </w:p>
        </w:tc>
      </w:tr>
      <w:tr w:rsidR="00B054B8" w:rsidRPr="00825D31" w14:paraId="02421B8B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647872DD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01" w:type="dxa"/>
          </w:tcPr>
          <w:p w14:paraId="7BDB6352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-.635</w:t>
            </w:r>
          </w:p>
        </w:tc>
        <w:tc>
          <w:tcPr>
            <w:tcW w:w="1403" w:type="dxa"/>
          </w:tcPr>
          <w:p w14:paraId="2A7E353B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.021</w:t>
            </w:r>
          </w:p>
        </w:tc>
        <w:tc>
          <w:tcPr>
            <w:tcW w:w="1403" w:type="dxa"/>
          </w:tcPr>
          <w:p w14:paraId="46CCD66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-.033</w:t>
            </w:r>
          </w:p>
        </w:tc>
        <w:tc>
          <w:tcPr>
            <w:tcW w:w="1454" w:type="dxa"/>
          </w:tcPr>
          <w:p w14:paraId="3B49E93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.005</w:t>
            </w:r>
          </w:p>
        </w:tc>
        <w:tc>
          <w:tcPr>
            <w:tcW w:w="1176" w:type="dxa"/>
            <w:gridSpan w:val="2"/>
          </w:tcPr>
          <w:p w14:paraId="1D849483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50800B9E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3D274E95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601" w:type="dxa"/>
          </w:tcPr>
          <w:p w14:paraId="27FE6E9E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-.000</w:t>
            </w:r>
          </w:p>
        </w:tc>
        <w:tc>
          <w:tcPr>
            <w:tcW w:w="1403" w:type="dxa"/>
          </w:tcPr>
          <w:p w14:paraId="66E66EA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.007</w:t>
            </w:r>
          </w:p>
        </w:tc>
        <w:tc>
          <w:tcPr>
            <w:tcW w:w="1403" w:type="dxa"/>
          </w:tcPr>
          <w:p w14:paraId="312ED80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.006</w:t>
            </w:r>
          </w:p>
        </w:tc>
        <w:tc>
          <w:tcPr>
            <w:tcW w:w="1454" w:type="dxa"/>
          </w:tcPr>
          <w:p w14:paraId="6D23421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.002</w:t>
            </w:r>
          </w:p>
        </w:tc>
        <w:tc>
          <w:tcPr>
            <w:tcW w:w="1176" w:type="dxa"/>
            <w:gridSpan w:val="2"/>
          </w:tcPr>
          <w:p w14:paraId="7CAB3E4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7E0B6060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5B4A9BAA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Age</w:t>
            </w:r>
          </w:p>
        </w:tc>
        <w:tc>
          <w:tcPr>
            <w:tcW w:w="1601" w:type="dxa"/>
          </w:tcPr>
          <w:p w14:paraId="5842BED8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.008</w:t>
            </w:r>
          </w:p>
        </w:tc>
        <w:tc>
          <w:tcPr>
            <w:tcW w:w="1403" w:type="dxa"/>
          </w:tcPr>
          <w:p w14:paraId="13A0488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-.002</w:t>
            </w:r>
          </w:p>
        </w:tc>
        <w:tc>
          <w:tcPr>
            <w:tcW w:w="1403" w:type="dxa"/>
          </w:tcPr>
          <w:p w14:paraId="070A1CC9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-.001</w:t>
            </w:r>
          </w:p>
        </w:tc>
        <w:tc>
          <w:tcPr>
            <w:tcW w:w="1454" w:type="dxa"/>
          </w:tcPr>
          <w:p w14:paraId="29FF0D08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-.002</w:t>
            </w:r>
          </w:p>
        </w:tc>
        <w:tc>
          <w:tcPr>
            <w:tcW w:w="1176" w:type="dxa"/>
            <w:gridSpan w:val="2"/>
          </w:tcPr>
          <w:p w14:paraId="38A3C6B8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70673223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157D336C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Pairs matching</w:t>
            </w:r>
            <w:r w:rsidRPr="00825D31">
              <w:rPr>
                <w:rFonts w:ascii="Times New Roman" w:hAnsi="Times New Roman"/>
              </w:rPr>
              <w:t>: Incorrect</w:t>
            </w:r>
          </w:p>
        </w:tc>
        <w:tc>
          <w:tcPr>
            <w:tcW w:w="1601" w:type="dxa"/>
          </w:tcPr>
          <w:p w14:paraId="7F2A631D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1829482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02C2848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4" w:type="dxa"/>
          </w:tcPr>
          <w:p w14:paraId="7B63AA0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gridSpan w:val="2"/>
          </w:tcPr>
          <w:p w14:paraId="397FA199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6,780</w:t>
            </w:r>
          </w:p>
        </w:tc>
      </w:tr>
      <w:tr w:rsidR="00B054B8" w:rsidRPr="00825D31" w14:paraId="7861D2D6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41FB5476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01" w:type="dxa"/>
          </w:tcPr>
          <w:p w14:paraId="61E4147F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-.244</w:t>
            </w:r>
          </w:p>
        </w:tc>
        <w:tc>
          <w:tcPr>
            <w:tcW w:w="1403" w:type="dxa"/>
          </w:tcPr>
          <w:p w14:paraId="05F33FFB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-.072</w:t>
            </w:r>
          </w:p>
        </w:tc>
        <w:tc>
          <w:tcPr>
            <w:tcW w:w="1403" w:type="dxa"/>
          </w:tcPr>
          <w:p w14:paraId="5FEA2C9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-.068</w:t>
            </w:r>
          </w:p>
        </w:tc>
        <w:tc>
          <w:tcPr>
            <w:tcW w:w="1454" w:type="dxa"/>
          </w:tcPr>
          <w:p w14:paraId="35BE7839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-.099</w:t>
            </w:r>
          </w:p>
        </w:tc>
        <w:tc>
          <w:tcPr>
            <w:tcW w:w="1176" w:type="dxa"/>
            <w:gridSpan w:val="2"/>
          </w:tcPr>
          <w:p w14:paraId="6716FFD7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619F7A7B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5BE265FC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601" w:type="dxa"/>
          </w:tcPr>
          <w:p w14:paraId="176F5355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.065***</w:t>
            </w:r>
          </w:p>
        </w:tc>
        <w:tc>
          <w:tcPr>
            <w:tcW w:w="1403" w:type="dxa"/>
          </w:tcPr>
          <w:p w14:paraId="24DCB51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.061***</w:t>
            </w:r>
          </w:p>
        </w:tc>
        <w:tc>
          <w:tcPr>
            <w:tcW w:w="1403" w:type="dxa"/>
          </w:tcPr>
          <w:p w14:paraId="421C7C63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.057*</w:t>
            </w:r>
          </w:p>
        </w:tc>
        <w:tc>
          <w:tcPr>
            <w:tcW w:w="1454" w:type="dxa"/>
          </w:tcPr>
          <w:p w14:paraId="59DCC8E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.065***</w:t>
            </w:r>
          </w:p>
        </w:tc>
        <w:tc>
          <w:tcPr>
            <w:tcW w:w="1176" w:type="dxa"/>
            <w:gridSpan w:val="2"/>
          </w:tcPr>
          <w:p w14:paraId="0614A8E1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6C031F75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3E2AAA1C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Age</w:t>
            </w:r>
          </w:p>
        </w:tc>
        <w:tc>
          <w:tcPr>
            <w:tcW w:w="1601" w:type="dxa"/>
          </w:tcPr>
          <w:p w14:paraId="05CCBD75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.004</w:t>
            </w:r>
          </w:p>
        </w:tc>
        <w:tc>
          <w:tcPr>
            <w:tcW w:w="1403" w:type="dxa"/>
          </w:tcPr>
          <w:p w14:paraId="1A8CD758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.001</w:t>
            </w:r>
          </w:p>
        </w:tc>
        <w:tc>
          <w:tcPr>
            <w:tcW w:w="1403" w:type="dxa"/>
          </w:tcPr>
          <w:p w14:paraId="282E1A65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.002</w:t>
            </w:r>
          </w:p>
        </w:tc>
        <w:tc>
          <w:tcPr>
            <w:tcW w:w="1454" w:type="dxa"/>
          </w:tcPr>
          <w:p w14:paraId="0BB75CD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.002</w:t>
            </w:r>
          </w:p>
        </w:tc>
        <w:tc>
          <w:tcPr>
            <w:tcW w:w="1176" w:type="dxa"/>
            <w:gridSpan w:val="2"/>
          </w:tcPr>
          <w:p w14:paraId="1471C79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2F878CE3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4EDAB467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Matrix pattern completion</w:t>
            </w:r>
          </w:p>
        </w:tc>
        <w:tc>
          <w:tcPr>
            <w:tcW w:w="1601" w:type="dxa"/>
          </w:tcPr>
          <w:p w14:paraId="3747B8A6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55837AF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30122F1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4" w:type="dxa"/>
          </w:tcPr>
          <w:p w14:paraId="44A4CCB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gridSpan w:val="2"/>
          </w:tcPr>
          <w:p w14:paraId="014E2FA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312</w:t>
            </w:r>
          </w:p>
        </w:tc>
      </w:tr>
      <w:tr w:rsidR="00B054B8" w:rsidRPr="00825D31" w14:paraId="1720847D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7E34AB2B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01" w:type="dxa"/>
          </w:tcPr>
          <w:p w14:paraId="459779A2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-4.340*</w:t>
            </w:r>
          </w:p>
        </w:tc>
        <w:tc>
          <w:tcPr>
            <w:tcW w:w="1403" w:type="dxa"/>
          </w:tcPr>
          <w:p w14:paraId="5F221863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-1.325*</w:t>
            </w:r>
          </w:p>
        </w:tc>
        <w:tc>
          <w:tcPr>
            <w:tcW w:w="1403" w:type="dxa"/>
          </w:tcPr>
          <w:p w14:paraId="3A0E7451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-1.404</w:t>
            </w:r>
          </w:p>
        </w:tc>
        <w:tc>
          <w:tcPr>
            <w:tcW w:w="1454" w:type="dxa"/>
          </w:tcPr>
          <w:p w14:paraId="579125E9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-2.077*</w:t>
            </w:r>
          </w:p>
        </w:tc>
        <w:tc>
          <w:tcPr>
            <w:tcW w:w="1176" w:type="dxa"/>
            <w:gridSpan w:val="2"/>
          </w:tcPr>
          <w:p w14:paraId="7668375B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4AFB1861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55876E93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601" w:type="dxa"/>
          </w:tcPr>
          <w:p w14:paraId="47A9DBF6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-.072***</w:t>
            </w:r>
          </w:p>
        </w:tc>
        <w:tc>
          <w:tcPr>
            <w:tcW w:w="1403" w:type="dxa"/>
          </w:tcPr>
          <w:p w14:paraId="5A684F0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-.131***</w:t>
            </w:r>
          </w:p>
        </w:tc>
        <w:tc>
          <w:tcPr>
            <w:tcW w:w="1403" w:type="dxa"/>
          </w:tcPr>
          <w:p w14:paraId="6EAD61A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-.152*</w:t>
            </w:r>
          </w:p>
        </w:tc>
        <w:tc>
          <w:tcPr>
            <w:tcW w:w="1454" w:type="dxa"/>
          </w:tcPr>
          <w:p w14:paraId="0C889C97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-.054***</w:t>
            </w:r>
          </w:p>
        </w:tc>
        <w:tc>
          <w:tcPr>
            <w:tcW w:w="1176" w:type="dxa"/>
            <w:gridSpan w:val="2"/>
          </w:tcPr>
          <w:p w14:paraId="6FEBFAA2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14E0F98F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1DE32113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Age</w:t>
            </w:r>
          </w:p>
        </w:tc>
        <w:tc>
          <w:tcPr>
            <w:tcW w:w="1601" w:type="dxa"/>
          </w:tcPr>
          <w:p w14:paraId="2D789598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.067*</w:t>
            </w:r>
          </w:p>
        </w:tc>
        <w:tc>
          <w:tcPr>
            <w:tcW w:w="1403" w:type="dxa"/>
          </w:tcPr>
          <w:p w14:paraId="060FAAD5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.022*</w:t>
            </w:r>
          </w:p>
        </w:tc>
        <w:tc>
          <w:tcPr>
            <w:tcW w:w="1403" w:type="dxa"/>
          </w:tcPr>
          <w:p w14:paraId="22197337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.022</w:t>
            </w:r>
          </w:p>
        </w:tc>
        <w:tc>
          <w:tcPr>
            <w:tcW w:w="1454" w:type="dxa"/>
          </w:tcPr>
          <w:p w14:paraId="4565C38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.034*</w:t>
            </w:r>
          </w:p>
        </w:tc>
        <w:tc>
          <w:tcPr>
            <w:tcW w:w="1176" w:type="dxa"/>
            <w:gridSpan w:val="2"/>
          </w:tcPr>
          <w:p w14:paraId="6C0B9F08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7E3CD451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15D29BF9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Tower rearrangement</w:t>
            </w:r>
          </w:p>
        </w:tc>
        <w:tc>
          <w:tcPr>
            <w:tcW w:w="1601" w:type="dxa"/>
          </w:tcPr>
          <w:p w14:paraId="4BB65BB3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2DE8BD5E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54B582B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4" w:type="dxa"/>
          </w:tcPr>
          <w:p w14:paraId="526539FE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gridSpan w:val="2"/>
          </w:tcPr>
          <w:p w14:paraId="106E9AFF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316</w:t>
            </w:r>
          </w:p>
        </w:tc>
      </w:tr>
      <w:tr w:rsidR="00B054B8" w:rsidRPr="00825D31" w14:paraId="496A4BF7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7EAA23A7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01" w:type="dxa"/>
          </w:tcPr>
          <w:p w14:paraId="6026C42A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-3.566</w:t>
            </w:r>
          </w:p>
        </w:tc>
        <w:tc>
          <w:tcPr>
            <w:tcW w:w="1403" w:type="dxa"/>
          </w:tcPr>
          <w:p w14:paraId="4A405AE5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.769</w:t>
            </w:r>
          </w:p>
        </w:tc>
        <w:tc>
          <w:tcPr>
            <w:tcW w:w="1403" w:type="dxa"/>
          </w:tcPr>
          <w:p w14:paraId="21EBE2A7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.512</w:t>
            </w:r>
          </w:p>
        </w:tc>
        <w:tc>
          <w:tcPr>
            <w:tcW w:w="1454" w:type="dxa"/>
          </w:tcPr>
          <w:p w14:paraId="7162E3E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1.064</w:t>
            </w:r>
          </w:p>
        </w:tc>
        <w:tc>
          <w:tcPr>
            <w:tcW w:w="1176" w:type="dxa"/>
            <w:gridSpan w:val="2"/>
          </w:tcPr>
          <w:p w14:paraId="79CD05F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185BAEF0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0DF112FB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601" w:type="dxa"/>
          </w:tcPr>
          <w:p w14:paraId="7471EF43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-.136***</w:t>
            </w:r>
          </w:p>
        </w:tc>
        <w:tc>
          <w:tcPr>
            <w:tcW w:w="1403" w:type="dxa"/>
          </w:tcPr>
          <w:p w14:paraId="51F4D38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-.084</w:t>
            </w:r>
          </w:p>
        </w:tc>
        <w:tc>
          <w:tcPr>
            <w:tcW w:w="1403" w:type="dxa"/>
          </w:tcPr>
          <w:p w14:paraId="3862C093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-.075</w:t>
            </w:r>
          </w:p>
        </w:tc>
        <w:tc>
          <w:tcPr>
            <w:tcW w:w="1454" w:type="dxa"/>
          </w:tcPr>
          <w:p w14:paraId="3F829088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-.124***</w:t>
            </w:r>
          </w:p>
        </w:tc>
        <w:tc>
          <w:tcPr>
            <w:tcW w:w="1176" w:type="dxa"/>
            <w:gridSpan w:val="2"/>
          </w:tcPr>
          <w:p w14:paraId="0EEF960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2E59A1CE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1052F499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Age</w:t>
            </w:r>
          </w:p>
        </w:tc>
        <w:tc>
          <w:tcPr>
            <w:tcW w:w="1601" w:type="dxa"/>
          </w:tcPr>
          <w:p w14:paraId="597E4907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.064</w:t>
            </w:r>
          </w:p>
        </w:tc>
        <w:tc>
          <w:tcPr>
            <w:tcW w:w="1403" w:type="dxa"/>
          </w:tcPr>
          <w:p w14:paraId="5CC47B4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-.011</w:t>
            </w:r>
          </w:p>
        </w:tc>
        <w:tc>
          <w:tcPr>
            <w:tcW w:w="1403" w:type="dxa"/>
          </w:tcPr>
          <w:p w14:paraId="78B9C4D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-.011</w:t>
            </w:r>
          </w:p>
        </w:tc>
        <w:tc>
          <w:tcPr>
            <w:tcW w:w="1454" w:type="dxa"/>
          </w:tcPr>
          <w:p w14:paraId="09C1E7A5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-.018</w:t>
            </w:r>
          </w:p>
        </w:tc>
        <w:tc>
          <w:tcPr>
            <w:tcW w:w="1176" w:type="dxa"/>
            <w:gridSpan w:val="2"/>
          </w:tcPr>
          <w:p w14:paraId="6EE04F93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6B1DBB92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3FA128CA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Symbol digit </w:t>
            </w:r>
            <w:r>
              <w:rPr>
                <w:rFonts w:ascii="Times New Roman" w:hAnsi="Times New Roman"/>
              </w:rPr>
              <w:t>substitution</w:t>
            </w:r>
          </w:p>
        </w:tc>
        <w:tc>
          <w:tcPr>
            <w:tcW w:w="1601" w:type="dxa"/>
          </w:tcPr>
          <w:p w14:paraId="24A695C4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25CC458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28938D1B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4" w:type="dxa"/>
          </w:tcPr>
          <w:p w14:paraId="3F990878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gridSpan w:val="2"/>
          </w:tcPr>
          <w:p w14:paraId="6CE6BE41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313</w:t>
            </w:r>
          </w:p>
        </w:tc>
      </w:tr>
      <w:tr w:rsidR="00B054B8" w:rsidRPr="00825D31" w14:paraId="3DAE4970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6EB1C8E5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01" w:type="dxa"/>
          </w:tcPr>
          <w:p w14:paraId="3574F8F2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-7.106</w:t>
            </w:r>
          </w:p>
        </w:tc>
        <w:tc>
          <w:tcPr>
            <w:tcW w:w="1403" w:type="dxa"/>
          </w:tcPr>
          <w:p w14:paraId="637F2A3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-1.501</w:t>
            </w:r>
          </w:p>
        </w:tc>
        <w:tc>
          <w:tcPr>
            <w:tcW w:w="1403" w:type="dxa"/>
          </w:tcPr>
          <w:p w14:paraId="208352B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.456</w:t>
            </w:r>
          </w:p>
        </w:tc>
        <w:tc>
          <w:tcPr>
            <w:tcW w:w="1454" w:type="dxa"/>
          </w:tcPr>
          <w:p w14:paraId="69088B3F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-1.181</w:t>
            </w:r>
          </w:p>
        </w:tc>
        <w:tc>
          <w:tcPr>
            <w:tcW w:w="1176" w:type="dxa"/>
            <w:gridSpan w:val="2"/>
          </w:tcPr>
          <w:p w14:paraId="07D2D12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4E0010CA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62443516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601" w:type="dxa"/>
          </w:tcPr>
          <w:p w14:paraId="6DB5804E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-.255***</w:t>
            </w:r>
          </w:p>
        </w:tc>
        <w:tc>
          <w:tcPr>
            <w:tcW w:w="1403" w:type="dxa"/>
          </w:tcPr>
          <w:p w14:paraId="67081F1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-.311***</w:t>
            </w:r>
          </w:p>
        </w:tc>
        <w:tc>
          <w:tcPr>
            <w:tcW w:w="1403" w:type="dxa"/>
          </w:tcPr>
          <w:p w14:paraId="3D9D2E17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-.184</w:t>
            </w:r>
          </w:p>
        </w:tc>
        <w:tc>
          <w:tcPr>
            <w:tcW w:w="1454" w:type="dxa"/>
          </w:tcPr>
          <w:p w14:paraId="51FDEA71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-.223***</w:t>
            </w:r>
          </w:p>
        </w:tc>
        <w:tc>
          <w:tcPr>
            <w:tcW w:w="1176" w:type="dxa"/>
            <w:gridSpan w:val="2"/>
          </w:tcPr>
          <w:p w14:paraId="1517D2D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0E2E9320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7391064C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Age</w:t>
            </w:r>
          </w:p>
        </w:tc>
        <w:tc>
          <w:tcPr>
            <w:tcW w:w="1601" w:type="dxa"/>
          </w:tcPr>
          <w:p w14:paraId="1DAB878D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.126</w:t>
            </w:r>
          </w:p>
        </w:tc>
        <w:tc>
          <w:tcPr>
            <w:tcW w:w="1403" w:type="dxa"/>
          </w:tcPr>
          <w:p w14:paraId="587BDC1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.026</w:t>
            </w:r>
          </w:p>
        </w:tc>
        <w:tc>
          <w:tcPr>
            <w:tcW w:w="1403" w:type="dxa"/>
          </w:tcPr>
          <w:p w14:paraId="22B7ADE9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-.009</w:t>
            </w:r>
          </w:p>
        </w:tc>
        <w:tc>
          <w:tcPr>
            <w:tcW w:w="1454" w:type="dxa"/>
          </w:tcPr>
          <w:p w14:paraId="7B977CA9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.020</w:t>
            </w:r>
          </w:p>
        </w:tc>
        <w:tc>
          <w:tcPr>
            <w:tcW w:w="1176" w:type="dxa"/>
            <w:gridSpan w:val="2"/>
          </w:tcPr>
          <w:p w14:paraId="7D96685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2B03A218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2BCEF649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Reaction time</w:t>
            </w:r>
          </w:p>
        </w:tc>
        <w:tc>
          <w:tcPr>
            <w:tcW w:w="1601" w:type="dxa"/>
          </w:tcPr>
          <w:p w14:paraId="3DCB292F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35F7C1A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7CCDB5E7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4" w:type="dxa"/>
          </w:tcPr>
          <w:p w14:paraId="7AC857A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gridSpan w:val="2"/>
          </w:tcPr>
          <w:p w14:paraId="72D686F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6,752</w:t>
            </w:r>
          </w:p>
        </w:tc>
      </w:tr>
      <w:tr w:rsidR="00B054B8" w:rsidRPr="00825D31" w14:paraId="4BA9A225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456E44C4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01" w:type="dxa"/>
          </w:tcPr>
          <w:p w14:paraId="3250E912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9.565</w:t>
            </w:r>
          </w:p>
        </w:tc>
        <w:tc>
          <w:tcPr>
            <w:tcW w:w="1403" w:type="dxa"/>
          </w:tcPr>
          <w:p w14:paraId="650A3785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2.529</w:t>
            </w:r>
          </w:p>
        </w:tc>
        <w:tc>
          <w:tcPr>
            <w:tcW w:w="1403" w:type="dxa"/>
          </w:tcPr>
          <w:p w14:paraId="5400DD4E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7.201</w:t>
            </w:r>
          </w:p>
        </w:tc>
        <w:tc>
          <w:tcPr>
            <w:tcW w:w="1454" w:type="dxa"/>
          </w:tcPr>
          <w:p w14:paraId="4036DA12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6.166</w:t>
            </w:r>
          </w:p>
        </w:tc>
        <w:tc>
          <w:tcPr>
            <w:tcW w:w="1176" w:type="dxa"/>
            <w:gridSpan w:val="2"/>
          </w:tcPr>
          <w:p w14:paraId="1358AB2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72F2A562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45BE5622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601" w:type="dxa"/>
          </w:tcPr>
          <w:p w14:paraId="31FB3763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3.873***</w:t>
            </w:r>
          </w:p>
        </w:tc>
        <w:tc>
          <w:tcPr>
            <w:tcW w:w="1403" w:type="dxa"/>
          </w:tcPr>
          <w:p w14:paraId="0D888D1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4.104***</w:t>
            </w:r>
          </w:p>
        </w:tc>
        <w:tc>
          <w:tcPr>
            <w:tcW w:w="1403" w:type="dxa"/>
          </w:tcPr>
          <w:p w14:paraId="4A9845D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4.654***</w:t>
            </w:r>
          </w:p>
        </w:tc>
        <w:tc>
          <w:tcPr>
            <w:tcW w:w="1454" w:type="dxa"/>
          </w:tcPr>
          <w:p w14:paraId="4EBC880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3.856***</w:t>
            </w:r>
          </w:p>
        </w:tc>
        <w:tc>
          <w:tcPr>
            <w:tcW w:w="1176" w:type="dxa"/>
            <w:gridSpan w:val="2"/>
          </w:tcPr>
          <w:p w14:paraId="31BB212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2A43D514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61BF9BDB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Age</w:t>
            </w:r>
          </w:p>
        </w:tc>
        <w:tc>
          <w:tcPr>
            <w:tcW w:w="1601" w:type="dxa"/>
          </w:tcPr>
          <w:p w14:paraId="0ECB191F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-.171</w:t>
            </w:r>
          </w:p>
        </w:tc>
        <w:tc>
          <w:tcPr>
            <w:tcW w:w="1403" w:type="dxa"/>
          </w:tcPr>
          <w:p w14:paraId="208F77B5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-.076</w:t>
            </w:r>
          </w:p>
        </w:tc>
        <w:tc>
          <w:tcPr>
            <w:tcW w:w="1403" w:type="dxa"/>
          </w:tcPr>
          <w:p w14:paraId="3AF00C22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-.179</w:t>
            </w:r>
          </w:p>
        </w:tc>
        <w:tc>
          <w:tcPr>
            <w:tcW w:w="1454" w:type="dxa"/>
          </w:tcPr>
          <w:p w14:paraId="260E42B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-.165</w:t>
            </w:r>
          </w:p>
        </w:tc>
        <w:tc>
          <w:tcPr>
            <w:tcW w:w="1176" w:type="dxa"/>
            <w:gridSpan w:val="2"/>
          </w:tcPr>
          <w:p w14:paraId="0C22B343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2E981FF5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07521B8A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Trails: Numeric</w:t>
            </w:r>
          </w:p>
        </w:tc>
        <w:tc>
          <w:tcPr>
            <w:tcW w:w="1601" w:type="dxa"/>
          </w:tcPr>
          <w:p w14:paraId="73F7243E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6B3657AE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1ECEA37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4" w:type="dxa"/>
          </w:tcPr>
          <w:p w14:paraId="78623D22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gridSpan w:val="2"/>
          </w:tcPr>
          <w:p w14:paraId="6BD03BEF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312</w:t>
            </w:r>
          </w:p>
        </w:tc>
      </w:tr>
      <w:tr w:rsidR="00B054B8" w:rsidRPr="00825D31" w14:paraId="478F3C0C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1D0ED5A5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01" w:type="dxa"/>
          </w:tcPr>
          <w:p w14:paraId="5D26D409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-47.024</w:t>
            </w:r>
          </w:p>
        </w:tc>
        <w:tc>
          <w:tcPr>
            <w:tcW w:w="1403" w:type="dxa"/>
          </w:tcPr>
          <w:p w14:paraId="35A146D8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-6.550</w:t>
            </w:r>
          </w:p>
        </w:tc>
        <w:tc>
          <w:tcPr>
            <w:tcW w:w="1403" w:type="dxa"/>
          </w:tcPr>
          <w:p w14:paraId="0727A3B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21.890</w:t>
            </w:r>
          </w:p>
        </w:tc>
        <w:tc>
          <w:tcPr>
            <w:tcW w:w="1454" w:type="dxa"/>
          </w:tcPr>
          <w:p w14:paraId="16BF5AE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8.557</w:t>
            </w:r>
          </w:p>
        </w:tc>
        <w:tc>
          <w:tcPr>
            <w:tcW w:w="1176" w:type="dxa"/>
            <w:gridSpan w:val="2"/>
          </w:tcPr>
          <w:p w14:paraId="460EF9B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4AA65319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5CFF6C47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601" w:type="dxa"/>
          </w:tcPr>
          <w:p w14:paraId="4DE9CA6A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2.304***</w:t>
            </w:r>
          </w:p>
        </w:tc>
        <w:tc>
          <w:tcPr>
            <w:tcW w:w="1403" w:type="dxa"/>
          </w:tcPr>
          <w:p w14:paraId="1D07308F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1.857</w:t>
            </w:r>
          </w:p>
        </w:tc>
        <w:tc>
          <w:tcPr>
            <w:tcW w:w="1403" w:type="dxa"/>
          </w:tcPr>
          <w:p w14:paraId="37DE8E9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3.736</w:t>
            </w:r>
          </w:p>
        </w:tc>
        <w:tc>
          <w:tcPr>
            <w:tcW w:w="1454" w:type="dxa"/>
          </w:tcPr>
          <w:p w14:paraId="7010992E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2.589***</w:t>
            </w:r>
          </w:p>
        </w:tc>
        <w:tc>
          <w:tcPr>
            <w:tcW w:w="1176" w:type="dxa"/>
            <w:gridSpan w:val="2"/>
          </w:tcPr>
          <w:p w14:paraId="47D17C9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481FDE3C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69CECB88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Age</w:t>
            </w:r>
          </w:p>
        </w:tc>
        <w:tc>
          <w:tcPr>
            <w:tcW w:w="1601" w:type="dxa"/>
          </w:tcPr>
          <w:p w14:paraId="3D631E5C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1.142</w:t>
            </w:r>
          </w:p>
        </w:tc>
        <w:tc>
          <w:tcPr>
            <w:tcW w:w="1403" w:type="dxa"/>
          </w:tcPr>
          <w:p w14:paraId="1E90963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.234</w:t>
            </w:r>
          </w:p>
        </w:tc>
        <w:tc>
          <w:tcPr>
            <w:tcW w:w="1403" w:type="dxa"/>
          </w:tcPr>
          <w:p w14:paraId="2BDFEAA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-.270</w:t>
            </w:r>
          </w:p>
        </w:tc>
        <w:tc>
          <w:tcPr>
            <w:tcW w:w="1454" w:type="dxa"/>
          </w:tcPr>
          <w:p w14:paraId="4839589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.012</w:t>
            </w:r>
          </w:p>
        </w:tc>
        <w:tc>
          <w:tcPr>
            <w:tcW w:w="1176" w:type="dxa"/>
            <w:gridSpan w:val="2"/>
          </w:tcPr>
          <w:p w14:paraId="5B0774F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</w:p>
        </w:tc>
      </w:tr>
      <w:tr w:rsidR="00B054B8" w:rsidRPr="00825D31" w14:paraId="0397F734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099D72DA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>Trails: Alphanumeric</w:t>
            </w:r>
          </w:p>
        </w:tc>
        <w:tc>
          <w:tcPr>
            <w:tcW w:w="1601" w:type="dxa"/>
          </w:tcPr>
          <w:p w14:paraId="784BBA82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0C3EF89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66D3EAA9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4" w:type="dxa"/>
          </w:tcPr>
          <w:p w14:paraId="6ADE3081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gridSpan w:val="2"/>
          </w:tcPr>
          <w:p w14:paraId="68F7C045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301</w:t>
            </w:r>
          </w:p>
        </w:tc>
      </w:tr>
      <w:tr w:rsidR="00B054B8" w:rsidRPr="00825D31" w14:paraId="4C841D59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77F33B16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</w:p>
        </w:tc>
        <w:tc>
          <w:tcPr>
            <w:tcW w:w="1601" w:type="dxa"/>
          </w:tcPr>
          <w:p w14:paraId="492EB9D8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302.982</w:t>
            </w:r>
          </w:p>
        </w:tc>
        <w:tc>
          <w:tcPr>
            <w:tcW w:w="1403" w:type="dxa"/>
          </w:tcPr>
          <w:p w14:paraId="209C813E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-11.605</w:t>
            </w:r>
          </w:p>
        </w:tc>
        <w:tc>
          <w:tcPr>
            <w:tcW w:w="1403" w:type="dxa"/>
          </w:tcPr>
          <w:p w14:paraId="2F16DEF9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18.436</w:t>
            </w:r>
          </w:p>
        </w:tc>
        <w:tc>
          <w:tcPr>
            <w:tcW w:w="1454" w:type="dxa"/>
          </w:tcPr>
          <w:p w14:paraId="1B74B9D2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3.622</w:t>
            </w:r>
          </w:p>
        </w:tc>
        <w:tc>
          <w:tcPr>
            <w:tcW w:w="1176" w:type="dxa"/>
            <w:gridSpan w:val="2"/>
          </w:tcPr>
          <w:p w14:paraId="68096C1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04858B2B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0366B042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Age</w:t>
            </w:r>
          </w:p>
        </w:tc>
        <w:tc>
          <w:tcPr>
            <w:tcW w:w="1601" w:type="dxa"/>
          </w:tcPr>
          <w:p w14:paraId="15848E0D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11.450***</w:t>
            </w:r>
          </w:p>
        </w:tc>
        <w:tc>
          <w:tcPr>
            <w:tcW w:w="1403" w:type="dxa"/>
          </w:tcPr>
          <w:p w14:paraId="194A336F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8.789</w:t>
            </w:r>
          </w:p>
        </w:tc>
        <w:tc>
          <w:tcPr>
            <w:tcW w:w="1403" w:type="dxa"/>
          </w:tcPr>
          <w:p w14:paraId="4EA3F154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10.240</w:t>
            </w:r>
          </w:p>
        </w:tc>
        <w:tc>
          <w:tcPr>
            <w:tcW w:w="1454" w:type="dxa"/>
          </w:tcPr>
          <w:p w14:paraId="026E12B7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10.045***</w:t>
            </w:r>
          </w:p>
        </w:tc>
        <w:tc>
          <w:tcPr>
            <w:tcW w:w="1176" w:type="dxa"/>
            <w:gridSpan w:val="2"/>
          </w:tcPr>
          <w:p w14:paraId="53D098DF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5BFF2505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1238A72C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   </w:t>
            </w:r>
            <w:proofErr w:type="spellStart"/>
            <w:r w:rsidRPr="00825D31">
              <w:rPr>
                <w:rFonts w:ascii="Times New Roman" w:hAnsi="Times New Roman"/>
              </w:rPr>
              <w:t>Toxo</w:t>
            </w:r>
            <w:proofErr w:type="spellEnd"/>
            <w:r w:rsidRPr="00825D31">
              <w:rPr>
                <w:rFonts w:ascii="Times New Roman" w:hAnsi="Times New Roman"/>
              </w:rPr>
              <w:t xml:space="preserve"> x Age</w:t>
            </w:r>
          </w:p>
        </w:tc>
        <w:tc>
          <w:tcPr>
            <w:tcW w:w="1601" w:type="dxa"/>
          </w:tcPr>
          <w:p w14:paraId="2271FF74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-5.788</w:t>
            </w:r>
          </w:p>
        </w:tc>
        <w:tc>
          <w:tcPr>
            <w:tcW w:w="1403" w:type="dxa"/>
          </w:tcPr>
          <w:p w14:paraId="0A61CF0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.399</w:t>
            </w:r>
          </w:p>
        </w:tc>
        <w:tc>
          <w:tcPr>
            <w:tcW w:w="1403" w:type="dxa"/>
          </w:tcPr>
          <w:p w14:paraId="654FD066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-.066</w:t>
            </w:r>
          </w:p>
        </w:tc>
        <w:tc>
          <w:tcPr>
            <w:tcW w:w="1454" w:type="dxa"/>
          </w:tcPr>
          <w:p w14:paraId="41FAD43D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.243</w:t>
            </w:r>
          </w:p>
        </w:tc>
        <w:tc>
          <w:tcPr>
            <w:tcW w:w="1176" w:type="dxa"/>
            <w:gridSpan w:val="2"/>
          </w:tcPr>
          <w:p w14:paraId="4EACF35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6D69160C" w14:textId="77777777" w:rsidTr="006B4496">
        <w:tc>
          <w:tcPr>
            <w:tcW w:w="2610" w:type="dxa"/>
            <w:tcMar>
              <w:left w:w="0" w:type="dxa"/>
              <w:right w:w="115" w:type="dxa"/>
            </w:tcMar>
          </w:tcPr>
          <w:p w14:paraId="663C0C4D" w14:textId="77777777" w:rsidR="00B054B8" w:rsidRPr="00825D31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825D31">
              <w:rPr>
                <w:rFonts w:ascii="Times New Roman" w:hAnsi="Times New Roman"/>
              </w:rPr>
              <w:t xml:space="preserve">Multivariate </w:t>
            </w:r>
            <w:proofErr w:type="spellStart"/>
            <w:r w:rsidRPr="00825D31">
              <w:rPr>
                <w:rFonts w:ascii="Times New Roman" w:hAnsi="Times New Roman"/>
              </w:rPr>
              <w:t>test</w:t>
            </w:r>
            <w:r w:rsidRPr="008740BE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1601" w:type="dxa"/>
          </w:tcPr>
          <w:p w14:paraId="28B0DDDC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3" w:type="dxa"/>
          </w:tcPr>
          <w:p w14:paraId="243C0C60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EB39558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14:paraId="3A751BF9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2"/>
          </w:tcPr>
          <w:p w14:paraId="39BEF27A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2F543AAC" w14:textId="77777777" w:rsidTr="006B4496">
        <w:tc>
          <w:tcPr>
            <w:tcW w:w="2610" w:type="dxa"/>
            <w:tcBorders>
              <w:bottom w:val="single" w:sz="4" w:space="0" w:color="000000"/>
            </w:tcBorders>
            <w:tcMar>
              <w:left w:w="0" w:type="dxa"/>
              <w:right w:w="115" w:type="dxa"/>
            </w:tcMar>
          </w:tcPr>
          <w:p w14:paraId="737FC17E" w14:textId="77777777" w:rsidR="00B054B8" w:rsidRPr="00661B48" w:rsidRDefault="00B054B8" w:rsidP="006B4496">
            <w:pPr>
              <w:spacing w:after="0" w:line="240" w:lineRule="auto"/>
              <w:rPr>
                <w:rFonts w:ascii="Times New Roman"/>
                <w:i/>
                <w:iCs/>
              </w:rPr>
            </w:pPr>
            <w:r w:rsidRPr="00661B48">
              <w:rPr>
                <w:rFonts w:ascii="Times New Roman"/>
                <w:i/>
                <w:iCs/>
              </w:rPr>
              <w:t>p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14:paraId="072EF7C9" w14:textId="77777777" w:rsidR="00B054B8" w:rsidRPr="006D082F" w:rsidRDefault="00B054B8" w:rsidP="006B4496">
            <w:pPr>
              <w:tabs>
                <w:tab w:val="decimal" w:pos="528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3</w:t>
            </w:r>
            <w:r w:rsidRPr="006D082F">
              <w:rPr>
                <w:rFonts w:ascii="Times New Roman" w:hAnsi="Times New Roman"/>
              </w:rPr>
              <w:t>7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2FE49AFC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14:paraId="701A7B87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779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14:paraId="4301DCE8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 w:hAnsi="Times New Roman"/>
              </w:rPr>
            </w:pPr>
            <w:r w:rsidRPr="006D082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1176" w:type="dxa"/>
            <w:gridSpan w:val="2"/>
            <w:tcBorders>
              <w:bottom w:val="single" w:sz="4" w:space="0" w:color="000000"/>
            </w:tcBorders>
          </w:tcPr>
          <w:p w14:paraId="39849BA7" w14:textId="77777777" w:rsidR="00B054B8" w:rsidRPr="006D082F" w:rsidRDefault="00B054B8" w:rsidP="006B4496">
            <w:pPr>
              <w:tabs>
                <w:tab w:val="decimal" w:pos="425"/>
              </w:tabs>
              <w:spacing w:after="0" w:line="240" w:lineRule="auto"/>
              <w:rPr>
                <w:rFonts w:ascii="Times New Roman"/>
              </w:rPr>
            </w:pPr>
          </w:p>
        </w:tc>
      </w:tr>
      <w:tr w:rsidR="00B054B8" w:rsidRPr="00825D31" w14:paraId="3380675A" w14:textId="77777777" w:rsidTr="006B4496">
        <w:trPr>
          <w:gridAfter w:val="1"/>
          <w:wAfter w:w="78" w:type="dxa"/>
        </w:trPr>
        <w:tc>
          <w:tcPr>
            <w:tcW w:w="9569" w:type="dxa"/>
            <w:gridSpan w:val="6"/>
            <w:tcBorders>
              <w:top w:val="single" w:sz="4" w:space="0" w:color="000000"/>
            </w:tcBorders>
            <w:tcMar>
              <w:left w:w="0" w:type="dxa"/>
              <w:right w:w="115" w:type="dxa"/>
            </w:tcMar>
          </w:tcPr>
          <w:p w14:paraId="4D5BACA1" w14:textId="77777777" w:rsidR="00B054B8" w:rsidRDefault="00B054B8" w:rsidP="006B4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 Each model is adjusted for age, sex, white, college degree, household income, self-rated health, body-mass index, smoking status, and frequency of drinking alcohol.</w:t>
            </w:r>
            <w:r w:rsidRPr="00EF23FD">
              <w:rPr>
                <w:rFonts w:ascii="Times New Roman" w:hAnsi="Times New Roman"/>
              </w:rPr>
              <w:t xml:space="preserve"> </w:t>
            </w:r>
            <w:proofErr w:type="spellStart"/>
            <w:r w:rsidRPr="00EF23FD">
              <w:rPr>
                <w:rFonts w:ascii="Times New Roman" w:hAnsi="Times New Roman"/>
                <w:vertAlign w:val="superscript"/>
              </w:rPr>
              <w:t>a</w:t>
            </w:r>
            <w:proofErr w:type="spellEnd"/>
            <w:r w:rsidRPr="00EF23FD">
              <w:rPr>
                <w:rFonts w:ascii="Times New Roman" w:hAnsi="Times New Roman"/>
              </w:rPr>
              <w:t xml:space="preserve"> The multivariate test is a test of the null hypothesis considered within the joint covariance of the dependent variables (i.e., cognitive </w:t>
            </w:r>
            <w:r w:rsidRPr="00EF23FD">
              <w:rPr>
                <w:rFonts w:ascii="Times New Roman" w:hAnsi="Times New Roman"/>
              </w:rPr>
              <w:lastRenderedPageBreak/>
              <w:t xml:space="preserve">functioning measures) that age does not moderate the relationship between a measure of </w:t>
            </w:r>
            <w:r w:rsidRPr="00D46068">
              <w:rPr>
                <w:rFonts w:ascii="Times New Roman"/>
                <w:i/>
                <w:iCs/>
              </w:rPr>
              <w:t>T. gondii</w:t>
            </w:r>
            <w:r w:rsidRPr="00EF23FD">
              <w:rPr>
                <w:rFonts w:ascii="Times New Roman" w:hAnsi="Times New Roman"/>
              </w:rPr>
              <w:t xml:space="preserve"> (i.e., </w:t>
            </w:r>
            <w:r w:rsidRPr="00D46068">
              <w:rPr>
                <w:rFonts w:ascii="Times New Roman"/>
                <w:i/>
                <w:iCs/>
              </w:rPr>
              <w:t>T. gondii</w:t>
            </w:r>
            <w:r>
              <w:rPr>
                <w:rFonts w:ascii="Times New Roman"/>
                <w:i/>
                <w:iCs/>
              </w:rPr>
              <w:t xml:space="preserve"> </w:t>
            </w:r>
            <w:r w:rsidRPr="00D46068">
              <w:rPr>
                <w:rFonts w:ascii="Times New Roman"/>
                <w:iCs/>
              </w:rPr>
              <w:t>seropositiv</w:t>
            </w:r>
            <w:r>
              <w:rPr>
                <w:rFonts w:ascii="Times New Roman"/>
                <w:iCs/>
              </w:rPr>
              <w:t>e</w:t>
            </w:r>
            <w:r w:rsidRPr="00EF23FD">
              <w:rPr>
                <w:rFonts w:ascii="Times New Roman" w:hAnsi="Times New Roman"/>
              </w:rPr>
              <w:t xml:space="preserve">, p22, sag1, combined p22 and sag1) and cognitive functioning. It is applied here to address potential problems of reporting false negatives because of the number of statistical tests performed. Significant interactions between a </w:t>
            </w:r>
            <w:r w:rsidRPr="00D46068">
              <w:rPr>
                <w:rFonts w:ascii="Times New Roman"/>
                <w:i/>
                <w:iCs/>
              </w:rPr>
              <w:t>T. gondii</w:t>
            </w:r>
            <w:r w:rsidRPr="00EF23FD">
              <w:rPr>
                <w:rFonts w:ascii="Times New Roman" w:hAnsi="Times New Roman"/>
              </w:rPr>
              <w:t xml:space="preserve"> measure and age are thus ignored if the probability of the multivariate null being true is greater than .05. </w:t>
            </w:r>
            <w:r w:rsidRPr="00D46068">
              <w:rPr>
                <w:rFonts w:ascii="Times New Roman"/>
                <w:i/>
                <w:iCs/>
              </w:rPr>
              <w:t>T. gondii</w:t>
            </w:r>
            <w:r w:rsidRPr="00EF23FD">
              <w:rPr>
                <w:rFonts w:ascii="Times New Roman" w:hAnsi="Times New Roman"/>
              </w:rPr>
              <w:t xml:space="preserve"> = Toxoplasma gondii seropositivity</w:t>
            </w:r>
            <w:r>
              <w:rPr>
                <w:rFonts w:ascii="Times New Roman" w:hAnsi="Times New Roman"/>
              </w:rPr>
              <w:t xml:space="preserve">; </w:t>
            </w:r>
            <w:r w:rsidRPr="00EF23FD">
              <w:rPr>
                <w:rFonts w:ascii="Times New Roman" w:hAnsi="Times New Roman"/>
              </w:rPr>
              <w:t>p22 = natural-log transformed anti-p22 antibody</w:t>
            </w:r>
            <w:r>
              <w:rPr>
                <w:rFonts w:ascii="Times New Roman" w:hAnsi="Times New Roman"/>
              </w:rPr>
              <w:t xml:space="preserve"> levels; </w:t>
            </w:r>
            <w:r w:rsidRPr="00EF23FD">
              <w:rPr>
                <w:rFonts w:ascii="Times New Roman" w:hAnsi="Times New Roman"/>
              </w:rPr>
              <w:t xml:space="preserve">sag1 = natural-log transformed anti-sag1 antibody </w:t>
            </w:r>
            <w:r>
              <w:rPr>
                <w:rFonts w:ascii="Times New Roman" w:hAnsi="Times New Roman"/>
              </w:rPr>
              <w:t xml:space="preserve">levels; </w:t>
            </w:r>
            <w:r w:rsidRPr="002252A7">
              <w:rPr>
                <w:rFonts w:ascii="Times New Roman" w:hAnsi="Times New Roman"/>
              </w:rPr>
              <w:t xml:space="preserve">Mean of p22 and sag1 = mean of </w:t>
            </w:r>
            <w:r>
              <w:rPr>
                <w:rFonts w:ascii="Times New Roman" w:hAnsi="Times New Roman"/>
              </w:rPr>
              <w:t xml:space="preserve">standardized, </w:t>
            </w:r>
            <w:r w:rsidRPr="002252A7">
              <w:rPr>
                <w:rFonts w:ascii="Times New Roman" w:hAnsi="Times New Roman"/>
              </w:rPr>
              <w:t xml:space="preserve">natural-log transformed p22 and sag1 </w:t>
            </w:r>
            <w:r>
              <w:rPr>
                <w:rFonts w:ascii="Times New Roman" w:hAnsi="Times New Roman"/>
              </w:rPr>
              <w:t xml:space="preserve">levels. </w:t>
            </w:r>
          </w:p>
          <w:p w14:paraId="50FA75A7" w14:textId="77777777" w:rsidR="00B054B8" w:rsidRDefault="00B054B8" w:rsidP="006B4496">
            <w:pPr>
              <w:spacing w:after="0" w:line="240" w:lineRule="auto"/>
              <w:rPr>
                <w:rFonts w:ascii="Times New Roman"/>
              </w:rPr>
            </w:pPr>
            <w:r w:rsidRPr="00EF23FD">
              <w:rPr>
                <w:rFonts w:ascii="Times New Roman" w:hAnsi="Times New Roman"/>
              </w:rPr>
              <w:t xml:space="preserve">* p &lt; .05, ** p &lt; .01, *** p &lt; .001. </w:t>
            </w:r>
            <w:r w:rsidRPr="002252A7">
              <w:rPr>
                <w:rFonts w:ascii="Times New Roman" w:hAnsi="Times New Roman"/>
              </w:rPr>
              <w:t xml:space="preserve">Source: </w:t>
            </w:r>
            <w:r w:rsidRPr="002252A7">
              <w:rPr>
                <w:rFonts w:ascii="Times New Roman" w:hAnsi="Times New Roman"/>
                <w:i/>
              </w:rPr>
              <w:t>UK Biobank</w:t>
            </w:r>
            <w:r w:rsidRPr="002252A7">
              <w:rPr>
                <w:rFonts w:ascii="Times New Roman" w:hAnsi="Times New Roman"/>
              </w:rPr>
              <w:t>.</w:t>
            </w:r>
          </w:p>
        </w:tc>
      </w:tr>
    </w:tbl>
    <w:p w14:paraId="6009BFCF" w14:textId="77777777" w:rsidR="00B054B8" w:rsidRDefault="00B054B8" w:rsidP="00B054B8"/>
    <w:p w14:paraId="7110596A" w14:textId="32634B00" w:rsidR="00B054B8" w:rsidRDefault="00B054B8" w:rsidP="00B054B8">
      <w:pPr>
        <w:spacing w:after="0" w:line="240" w:lineRule="auto"/>
      </w:pPr>
    </w:p>
    <w:sectPr w:rsidR="00B054B8" w:rsidSect="00FB49D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94740" w14:textId="77777777" w:rsidR="00802574" w:rsidRDefault="00802574">
      <w:pPr>
        <w:spacing w:after="0" w:line="240" w:lineRule="auto"/>
      </w:pPr>
      <w:r>
        <w:separator/>
      </w:r>
    </w:p>
  </w:endnote>
  <w:endnote w:type="continuationSeparator" w:id="0">
    <w:p w14:paraId="10E9441E" w14:textId="77777777" w:rsidR="00802574" w:rsidRDefault="008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2152F" w14:textId="77777777" w:rsidR="00802574" w:rsidRDefault="00802574">
      <w:pPr>
        <w:spacing w:after="0" w:line="240" w:lineRule="auto"/>
      </w:pPr>
      <w:r>
        <w:separator/>
      </w:r>
    </w:p>
  </w:footnote>
  <w:footnote w:type="continuationSeparator" w:id="0">
    <w:p w14:paraId="2FF270AB" w14:textId="77777777" w:rsidR="00802574" w:rsidRDefault="008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269255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C7FB4E" w14:textId="77777777" w:rsidR="00FB49DE" w:rsidRDefault="00B054B8" w:rsidP="00FB49D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00B534" w14:textId="77777777" w:rsidR="00FB49DE" w:rsidRDefault="00802574" w:rsidP="00FB49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3E00" w14:textId="3BE7353A" w:rsidR="00FB49DE" w:rsidRPr="003B7CA3" w:rsidRDefault="00802574" w:rsidP="00FB49DE">
    <w:pPr>
      <w:pStyle w:val="Header"/>
      <w:framePr w:wrap="none" w:vAnchor="text" w:hAnchor="margin" w:xAlign="right" w:y="1"/>
      <w:rPr>
        <w:rStyle w:val="PageNumber"/>
        <w:rFonts w:ascii="Times New Roman"/>
        <w:sz w:val="24"/>
        <w:szCs w:val="24"/>
      </w:rPr>
    </w:pPr>
  </w:p>
  <w:p w14:paraId="7C2666BB" w14:textId="77777777" w:rsidR="00FB49DE" w:rsidRPr="003B7CA3" w:rsidRDefault="00B054B8" w:rsidP="00FB49DE">
    <w:pPr>
      <w:pStyle w:val="Header"/>
      <w:ind w:right="360"/>
      <w:rPr>
        <w:rFonts w:ascii="Times New Roman"/>
        <w:sz w:val="24"/>
        <w:szCs w:val="24"/>
        <w:lang w:val="en-US"/>
      </w:rPr>
    </w:pPr>
    <w:r w:rsidRPr="003B7CA3">
      <w:rPr>
        <w:rFonts w:ascii="Times New Roman"/>
        <w:sz w:val="24"/>
        <w:szCs w:val="24"/>
        <w:lang w:val="en-US"/>
      </w:rPr>
      <w:t xml:space="preserve">Toxoplasma Gondii and Cognition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92BA6"/>
    <w:multiLevelType w:val="hybridMultilevel"/>
    <w:tmpl w:val="D0109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B8"/>
    <w:rsid w:val="00000AEF"/>
    <w:rsid w:val="00001964"/>
    <w:rsid w:val="000028BF"/>
    <w:rsid w:val="00002C70"/>
    <w:rsid w:val="000058F8"/>
    <w:rsid w:val="000241D3"/>
    <w:rsid w:val="00031B47"/>
    <w:rsid w:val="00046B28"/>
    <w:rsid w:val="000472A6"/>
    <w:rsid w:val="000472FD"/>
    <w:rsid w:val="00050686"/>
    <w:rsid w:val="00061D92"/>
    <w:rsid w:val="000639C0"/>
    <w:rsid w:val="00072712"/>
    <w:rsid w:val="000738C8"/>
    <w:rsid w:val="00076211"/>
    <w:rsid w:val="0007749B"/>
    <w:rsid w:val="00085D17"/>
    <w:rsid w:val="00093290"/>
    <w:rsid w:val="000969D9"/>
    <w:rsid w:val="00096FA2"/>
    <w:rsid w:val="000B141F"/>
    <w:rsid w:val="000B26FD"/>
    <w:rsid w:val="000B4DEC"/>
    <w:rsid w:val="000D1E32"/>
    <w:rsid w:val="000D35B4"/>
    <w:rsid w:val="000D6E26"/>
    <w:rsid w:val="000E6530"/>
    <w:rsid w:val="000F694A"/>
    <w:rsid w:val="00100013"/>
    <w:rsid w:val="001071A1"/>
    <w:rsid w:val="00111162"/>
    <w:rsid w:val="001174D0"/>
    <w:rsid w:val="00121010"/>
    <w:rsid w:val="0012391E"/>
    <w:rsid w:val="00142462"/>
    <w:rsid w:val="00151E76"/>
    <w:rsid w:val="00162355"/>
    <w:rsid w:val="001648F8"/>
    <w:rsid w:val="00177162"/>
    <w:rsid w:val="00195B5C"/>
    <w:rsid w:val="00195EE5"/>
    <w:rsid w:val="00196FE5"/>
    <w:rsid w:val="00197396"/>
    <w:rsid w:val="001A3E62"/>
    <w:rsid w:val="001B02B0"/>
    <w:rsid w:val="001B0BB9"/>
    <w:rsid w:val="001B6345"/>
    <w:rsid w:val="001B6440"/>
    <w:rsid w:val="001D22A2"/>
    <w:rsid w:val="001D3207"/>
    <w:rsid w:val="001D499C"/>
    <w:rsid w:val="001D5D07"/>
    <w:rsid w:val="001D7172"/>
    <w:rsid w:val="001E750C"/>
    <w:rsid w:val="001F2B2F"/>
    <w:rsid w:val="001F4CCE"/>
    <w:rsid w:val="00212CF4"/>
    <w:rsid w:val="00214B55"/>
    <w:rsid w:val="00223A13"/>
    <w:rsid w:val="002273EF"/>
    <w:rsid w:val="00234E12"/>
    <w:rsid w:val="00235D3B"/>
    <w:rsid w:val="00236640"/>
    <w:rsid w:val="00241F5D"/>
    <w:rsid w:val="0024693A"/>
    <w:rsid w:val="00246D82"/>
    <w:rsid w:val="002527EE"/>
    <w:rsid w:val="00256392"/>
    <w:rsid w:val="002566E5"/>
    <w:rsid w:val="0026073C"/>
    <w:rsid w:val="0026204E"/>
    <w:rsid w:val="00264954"/>
    <w:rsid w:val="002666FA"/>
    <w:rsid w:val="00267F54"/>
    <w:rsid w:val="00271DB3"/>
    <w:rsid w:val="00277C2D"/>
    <w:rsid w:val="00283601"/>
    <w:rsid w:val="002948A3"/>
    <w:rsid w:val="002967BE"/>
    <w:rsid w:val="002A2374"/>
    <w:rsid w:val="002A676A"/>
    <w:rsid w:val="002B55C0"/>
    <w:rsid w:val="002B5C7F"/>
    <w:rsid w:val="002C0929"/>
    <w:rsid w:val="002C6C63"/>
    <w:rsid w:val="002E748D"/>
    <w:rsid w:val="003052B1"/>
    <w:rsid w:val="00305A9F"/>
    <w:rsid w:val="00307BC4"/>
    <w:rsid w:val="003154EB"/>
    <w:rsid w:val="00336641"/>
    <w:rsid w:val="00337C90"/>
    <w:rsid w:val="003424CD"/>
    <w:rsid w:val="003434BF"/>
    <w:rsid w:val="0034379B"/>
    <w:rsid w:val="00343816"/>
    <w:rsid w:val="003621EE"/>
    <w:rsid w:val="00370EAC"/>
    <w:rsid w:val="00384492"/>
    <w:rsid w:val="00396831"/>
    <w:rsid w:val="00396DBF"/>
    <w:rsid w:val="003A2C7A"/>
    <w:rsid w:val="003A496D"/>
    <w:rsid w:val="003B2B67"/>
    <w:rsid w:val="003B7221"/>
    <w:rsid w:val="003C1B94"/>
    <w:rsid w:val="003C1CAC"/>
    <w:rsid w:val="003D37C8"/>
    <w:rsid w:val="003D4C95"/>
    <w:rsid w:val="003E24AB"/>
    <w:rsid w:val="0041098C"/>
    <w:rsid w:val="004129C9"/>
    <w:rsid w:val="0041382B"/>
    <w:rsid w:val="00415979"/>
    <w:rsid w:val="00417C05"/>
    <w:rsid w:val="00422E0D"/>
    <w:rsid w:val="00425BA6"/>
    <w:rsid w:val="00427622"/>
    <w:rsid w:val="004373EC"/>
    <w:rsid w:val="00446826"/>
    <w:rsid w:val="004471EE"/>
    <w:rsid w:val="00463881"/>
    <w:rsid w:val="004B21F2"/>
    <w:rsid w:val="004B3C20"/>
    <w:rsid w:val="004B54A4"/>
    <w:rsid w:val="004B787D"/>
    <w:rsid w:val="004C0E4E"/>
    <w:rsid w:val="004D1509"/>
    <w:rsid w:val="004E0A37"/>
    <w:rsid w:val="004E38D1"/>
    <w:rsid w:val="004E7195"/>
    <w:rsid w:val="004F71F6"/>
    <w:rsid w:val="004F7C0C"/>
    <w:rsid w:val="005046B1"/>
    <w:rsid w:val="005054CE"/>
    <w:rsid w:val="00506CF5"/>
    <w:rsid w:val="005104C7"/>
    <w:rsid w:val="005206E0"/>
    <w:rsid w:val="00523829"/>
    <w:rsid w:val="00526D26"/>
    <w:rsid w:val="00527CC7"/>
    <w:rsid w:val="0055407F"/>
    <w:rsid w:val="00561145"/>
    <w:rsid w:val="005706CD"/>
    <w:rsid w:val="005823B5"/>
    <w:rsid w:val="00582723"/>
    <w:rsid w:val="0059172A"/>
    <w:rsid w:val="00591B52"/>
    <w:rsid w:val="005A56D2"/>
    <w:rsid w:val="005B14D9"/>
    <w:rsid w:val="005B2EEC"/>
    <w:rsid w:val="005B3344"/>
    <w:rsid w:val="005B79BC"/>
    <w:rsid w:val="005C14A1"/>
    <w:rsid w:val="005C4B08"/>
    <w:rsid w:val="005D1232"/>
    <w:rsid w:val="005D36AC"/>
    <w:rsid w:val="005D4942"/>
    <w:rsid w:val="005F706D"/>
    <w:rsid w:val="00602EFB"/>
    <w:rsid w:val="00610193"/>
    <w:rsid w:val="00632292"/>
    <w:rsid w:val="00635A4A"/>
    <w:rsid w:val="00640EFE"/>
    <w:rsid w:val="00644AB7"/>
    <w:rsid w:val="00673263"/>
    <w:rsid w:val="00675A49"/>
    <w:rsid w:val="006773D0"/>
    <w:rsid w:val="006804C4"/>
    <w:rsid w:val="00682133"/>
    <w:rsid w:val="00682FE3"/>
    <w:rsid w:val="00684A2F"/>
    <w:rsid w:val="00684FCD"/>
    <w:rsid w:val="0068555A"/>
    <w:rsid w:val="00690EB1"/>
    <w:rsid w:val="006918F7"/>
    <w:rsid w:val="00694DBF"/>
    <w:rsid w:val="00697D13"/>
    <w:rsid w:val="006A7565"/>
    <w:rsid w:val="006A75B8"/>
    <w:rsid w:val="006A7676"/>
    <w:rsid w:val="006B07C0"/>
    <w:rsid w:val="006B248A"/>
    <w:rsid w:val="006C2D21"/>
    <w:rsid w:val="006C6A35"/>
    <w:rsid w:val="006D438A"/>
    <w:rsid w:val="006F20F4"/>
    <w:rsid w:val="006F4C04"/>
    <w:rsid w:val="006F7F92"/>
    <w:rsid w:val="00700254"/>
    <w:rsid w:val="007030E3"/>
    <w:rsid w:val="00711B50"/>
    <w:rsid w:val="00717DBF"/>
    <w:rsid w:val="00722771"/>
    <w:rsid w:val="00726B80"/>
    <w:rsid w:val="00733C60"/>
    <w:rsid w:val="0073466B"/>
    <w:rsid w:val="00744443"/>
    <w:rsid w:val="00750539"/>
    <w:rsid w:val="00760C1E"/>
    <w:rsid w:val="0076448A"/>
    <w:rsid w:val="0077036C"/>
    <w:rsid w:val="007971E2"/>
    <w:rsid w:val="007C03B8"/>
    <w:rsid w:val="007C101B"/>
    <w:rsid w:val="007C1403"/>
    <w:rsid w:val="007C430D"/>
    <w:rsid w:val="007D2425"/>
    <w:rsid w:val="007D6CB6"/>
    <w:rsid w:val="007E71A0"/>
    <w:rsid w:val="007F4440"/>
    <w:rsid w:val="007F5AEA"/>
    <w:rsid w:val="007F68FC"/>
    <w:rsid w:val="007F798F"/>
    <w:rsid w:val="0080140D"/>
    <w:rsid w:val="00802361"/>
    <w:rsid w:val="00802574"/>
    <w:rsid w:val="00802C4F"/>
    <w:rsid w:val="00817888"/>
    <w:rsid w:val="00821EB5"/>
    <w:rsid w:val="00824C25"/>
    <w:rsid w:val="0082685C"/>
    <w:rsid w:val="008334AC"/>
    <w:rsid w:val="00835A80"/>
    <w:rsid w:val="00843247"/>
    <w:rsid w:val="00844A9D"/>
    <w:rsid w:val="00852CF8"/>
    <w:rsid w:val="00853396"/>
    <w:rsid w:val="00861052"/>
    <w:rsid w:val="0086430E"/>
    <w:rsid w:val="0086472E"/>
    <w:rsid w:val="0086605D"/>
    <w:rsid w:val="00866854"/>
    <w:rsid w:val="00887570"/>
    <w:rsid w:val="008B06FA"/>
    <w:rsid w:val="008B325B"/>
    <w:rsid w:val="008C4373"/>
    <w:rsid w:val="008D13F4"/>
    <w:rsid w:val="008D719D"/>
    <w:rsid w:val="008D7237"/>
    <w:rsid w:val="008E101D"/>
    <w:rsid w:val="008E5559"/>
    <w:rsid w:val="008F7AF7"/>
    <w:rsid w:val="00900356"/>
    <w:rsid w:val="00916B39"/>
    <w:rsid w:val="00940C3A"/>
    <w:rsid w:val="00967FE1"/>
    <w:rsid w:val="00970D24"/>
    <w:rsid w:val="009741BA"/>
    <w:rsid w:val="0097737F"/>
    <w:rsid w:val="0098428B"/>
    <w:rsid w:val="0098554A"/>
    <w:rsid w:val="009933D9"/>
    <w:rsid w:val="00993DFE"/>
    <w:rsid w:val="009A2EB8"/>
    <w:rsid w:val="009A48BD"/>
    <w:rsid w:val="009B257E"/>
    <w:rsid w:val="009B67A4"/>
    <w:rsid w:val="009C224B"/>
    <w:rsid w:val="00A03FF9"/>
    <w:rsid w:val="00A1743D"/>
    <w:rsid w:val="00A2110C"/>
    <w:rsid w:val="00A4402A"/>
    <w:rsid w:val="00A56CE8"/>
    <w:rsid w:val="00A62494"/>
    <w:rsid w:val="00A72BEB"/>
    <w:rsid w:val="00A7682C"/>
    <w:rsid w:val="00A800F3"/>
    <w:rsid w:val="00A83958"/>
    <w:rsid w:val="00A94FB0"/>
    <w:rsid w:val="00A94FD1"/>
    <w:rsid w:val="00A96A99"/>
    <w:rsid w:val="00AA02C4"/>
    <w:rsid w:val="00AA76A9"/>
    <w:rsid w:val="00AB2A0A"/>
    <w:rsid w:val="00AC391D"/>
    <w:rsid w:val="00AD01B6"/>
    <w:rsid w:val="00AD0FC5"/>
    <w:rsid w:val="00AD282A"/>
    <w:rsid w:val="00AE0F5F"/>
    <w:rsid w:val="00AE2CE0"/>
    <w:rsid w:val="00AE7D26"/>
    <w:rsid w:val="00AF34DA"/>
    <w:rsid w:val="00AF4E1A"/>
    <w:rsid w:val="00B02D9D"/>
    <w:rsid w:val="00B054B8"/>
    <w:rsid w:val="00B05C40"/>
    <w:rsid w:val="00B10944"/>
    <w:rsid w:val="00B15DBB"/>
    <w:rsid w:val="00B2631A"/>
    <w:rsid w:val="00B26DEA"/>
    <w:rsid w:val="00B31479"/>
    <w:rsid w:val="00B347FF"/>
    <w:rsid w:val="00B4678E"/>
    <w:rsid w:val="00B5652D"/>
    <w:rsid w:val="00B65A2B"/>
    <w:rsid w:val="00B72D39"/>
    <w:rsid w:val="00B81A68"/>
    <w:rsid w:val="00B85A1E"/>
    <w:rsid w:val="00B90007"/>
    <w:rsid w:val="00B96755"/>
    <w:rsid w:val="00B97EB1"/>
    <w:rsid w:val="00BB0337"/>
    <w:rsid w:val="00BB057D"/>
    <w:rsid w:val="00BB15BD"/>
    <w:rsid w:val="00BC668A"/>
    <w:rsid w:val="00BD1089"/>
    <w:rsid w:val="00BD28C9"/>
    <w:rsid w:val="00BD58BA"/>
    <w:rsid w:val="00BE3040"/>
    <w:rsid w:val="00BE3F07"/>
    <w:rsid w:val="00C07AAB"/>
    <w:rsid w:val="00C10E40"/>
    <w:rsid w:val="00C11816"/>
    <w:rsid w:val="00C22252"/>
    <w:rsid w:val="00C240F4"/>
    <w:rsid w:val="00C2655A"/>
    <w:rsid w:val="00C31717"/>
    <w:rsid w:val="00C32448"/>
    <w:rsid w:val="00C4299C"/>
    <w:rsid w:val="00C57E64"/>
    <w:rsid w:val="00C6415C"/>
    <w:rsid w:val="00C742E0"/>
    <w:rsid w:val="00C779B2"/>
    <w:rsid w:val="00C77A30"/>
    <w:rsid w:val="00C9237A"/>
    <w:rsid w:val="00C93B71"/>
    <w:rsid w:val="00CA0FA4"/>
    <w:rsid w:val="00CC78F6"/>
    <w:rsid w:val="00CD28FB"/>
    <w:rsid w:val="00CD65E8"/>
    <w:rsid w:val="00CE6CB8"/>
    <w:rsid w:val="00CF2040"/>
    <w:rsid w:val="00CF2CCE"/>
    <w:rsid w:val="00CF3624"/>
    <w:rsid w:val="00D0117F"/>
    <w:rsid w:val="00D10D44"/>
    <w:rsid w:val="00D13FDA"/>
    <w:rsid w:val="00D20527"/>
    <w:rsid w:val="00D27F2B"/>
    <w:rsid w:val="00D31846"/>
    <w:rsid w:val="00D33FEC"/>
    <w:rsid w:val="00D34487"/>
    <w:rsid w:val="00D349AC"/>
    <w:rsid w:val="00D54BD7"/>
    <w:rsid w:val="00D578D6"/>
    <w:rsid w:val="00D61328"/>
    <w:rsid w:val="00D7709A"/>
    <w:rsid w:val="00D806B4"/>
    <w:rsid w:val="00D82F52"/>
    <w:rsid w:val="00D85C8A"/>
    <w:rsid w:val="00D87C2B"/>
    <w:rsid w:val="00D96E01"/>
    <w:rsid w:val="00DA2DF0"/>
    <w:rsid w:val="00DA6985"/>
    <w:rsid w:val="00DB36E3"/>
    <w:rsid w:val="00DC11EC"/>
    <w:rsid w:val="00DC1B15"/>
    <w:rsid w:val="00DC34FB"/>
    <w:rsid w:val="00DD1275"/>
    <w:rsid w:val="00DF5E8D"/>
    <w:rsid w:val="00E02C5D"/>
    <w:rsid w:val="00E07ED8"/>
    <w:rsid w:val="00E20F1D"/>
    <w:rsid w:val="00E230D1"/>
    <w:rsid w:val="00E27674"/>
    <w:rsid w:val="00E27991"/>
    <w:rsid w:val="00E32138"/>
    <w:rsid w:val="00E51217"/>
    <w:rsid w:val="00E5177A"/>
    <w:rsid w:val="00E553B5"/>
    <w:rsid w:val="00E575F6"/>
    <w:rsid w:val="00E844BA"/>
    <w:rsid w:val="00E86346"/>
    <w:rsid w:val="00E97AC2"/>
    <w:rsid w:val="00EA01B7"/>
    <w:rsid w:val="00EA0A45"/>
    <w:rsid w:val="00EB2CEF"/>
    <w:rsid w:val="00EB48B6"/>
    <w:rsid w:val="00EB539F"/>
    <w:rsid w:val="00EB68B3"/>
    <w:rsid w:val="00EC500F"/>
    <w:rsid w:val="00ED5835"/>
    <w:rsid w:val="00ED68C0"/>
    <w:rsid w:val="00ED6DCC"/>
    <w:rsid w:val="00EF385E"/>
    <w:rsid w:val="00EF6F03"/>
    <w:rsid w:val="00EF7E9A"/>
    <w:rsid w:val="00F05F5C"/>
    <w:rsid w:val="00F14883"/>
    <w:rsid w:val="00F17875"/>
    <w:rsid w:val="00F221CC"/>
    <w:rsid w:val="00F33CEA"/>
    <w:rsid w:val="00F40663"/>
    <w:rsid w:val="00F40665"/>
    <w:rsid w:val="00F54AF6"/>
    <w:rsid w:val="00F67602"/>
    <w:rsid w:val="00F73B86"/>
    <w:rsid w:val="00F74878"/>
    <w:rsid w:val="00F74C5D"/>
    <w:rsid w:val="00F81F15"/>
    <w:rsid w:val="00F90A59"/>
    <w:rsid w:val="00F90B41"/>
    <w:rsid w:val="00F93C67"/>
    <w:rsid w:val="00FA7494"/>
    <w:rsid w:val="00FB479C"/>
    <w:rsid w:val="00FC0F5E"/>
    <w:rsid w:val="00FC38F9"/>
    <w:rsid w:val="00FC6965"/>
    <w:rsid w:val="00FD0BE1"/>
    <w:rsid w:val="00FE1922"/>
    <w:rsid w:val="00FE3CF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4F6A7"/>
  <w14:defaultImageDpi w14:val="32767"/>
  <w15:chartTrackingRefBased/>
  <w15:docId w15:val="{FE579E56-8F66-6645-9A0A-12ACCC73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4B8"/>
    <w:pPr>
      <w:spacing w:after="160" w:line="259" w:lineRule="auto"/>
    </w:pPr>
    <w:rPr>
      <w:rFonts w:asciiTheme="minorHAnsi" w:eastAsia="Times New Roman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4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B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4B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54B8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054B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054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B8"/>
    <w:rPr>
      <w:rFonts w:asciiTheme="minorHAnsi" w:eastAsia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B8"/>
    <w:rPr>
      <w:rFonts w:asciiTheme="minorHAnsi" w:eastAsia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B054B8"/>
    <w:rPr>
      <w:rFonts w:asciiTheme="minorHAnsi" w:eastAsia="Times New Roman" w:cs="Times New Roman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B054B8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054B8"/>
    <w:pPr>
      <w:spacing w:after="0"/>
      <w:jc w:val="center"/>
    </w:pPr>
    <w:rPr>
      <w:rFonts w:ascii="Times New Roman"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54B8"/>
    <w:rPr>
      <w:rFonts w:eastAsia="Times New Roman" w:cs="Times New Roman"/>
      <w:szCs w:val="22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B054B8"/>
    <w:pPr>
      <w:spacing w:line="480" w:lineRule="auto"/>
    </w:pPr>
    <w:rPr>
      <w:rFonts w:ascii="Times New Roman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054B8"/>
    <w:rPr>
      <w:rFonts w:eastAsia="Times New Roman" w:cs="Times New Roman"/>
      <w:szCs w:val="22"/>
      <w:lang w:val="en-GB" w:eastAsia="en-GB"/>
    </w:rPr>
  </w:style>
  <w:style w:type="paragraph" w:styleId="Revision">
    <w:name w:val="Revision"/>
    <w:hidden/>
    <w:uiPriority w:val="99"/>
    <w:semiHidden/>
    <w:rsid w:val="00B054B8"/>
    <w:rPr>
      <w:rFonts w:asciiTheme="minorHAnsi" w:eastAsia="Times New Roman" w:cs="Times New Roman"/>
      <w:sz w:val="22"/>
      <w:szCs w:val="22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4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54B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54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4B8"/>
    <w:rPr>
      <w:color w:val="954F72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054B8"/>
  </w:style>
  <w:style w:type="paragraph" w:styleId="Header">
    <w:name w:val="header"/>
    <w:basedOn w:val="Normal"/>
    <w:link w:val="HeaderChar"/>
    <w:uiPriority w:val="99"/>
    <w:unhideWhenUsed/>
    <w:rsid w:val="00B0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B8"/>
    <w:rPr>
      <w:rFonts w:asciiTheme="minorHAnsi" w:eastAsia="Times New Roman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0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B8"/>
    <w:rPr>
      <w:rFonts w:asciiTheme="minorHAnsi" w:eastAsia="Times New Roman" w:cs="Times New Roman"/>
      <w:sz w:val="22"/>
      <w:szCs w:val="22"/>
      <w:lang w:val="en-GB" w:eastAsia="en-GB"/>
    </w:rPr>
  </w:style>
  <w:style w:type="character" w:customStyle="1" w:styleId="highlight">
    <w:name w:val="highlight"/>
    <w:basedOn w:val="DefaultParagraphFont"/>
    <w:rsid w:val="00B054B8"/>
  </w:style>
  <w:style w:type="character" w:customStyle="1" w:styleId="Mention1">
    <w:name w:val="Mention1"/>
    <w:basedOn w:val="DefaultParagraphFont"/>
    <w:uiPriority w:val="99"/>
    <w:semiHidden/>
    <w:unhideWhenUsed/>
    <w:rsid w:val="00B054B8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B054B8"/>
    <w:rPr>
      <w:rFonts w:ascii="Calibri" w:eastAsia="Times New Roman" w:cs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054B8"/>
    <w:pPr>
      <w:spacing w:after="0" w:line="240" w:lineRule="auto"/>
      <w:ind w:left="540" w:hanging="540"/>
    </w:pPr>
    <w:rPr>
      <w:rFonts w:ascii="Helvetica" w:hAnsi="Helvetica"/>
      <w:sz w:val="18"/>
      <w:szCs w:val="18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054B8"/>
  </w:style>
  <w:style w:type="character" w:styleId="Emphasis">
    <w:name w:val="Emphasis"/>
    <w:uiPriority w:val="20"/>
    <w:qFormat/>
    <w:rsid w:val="00B054B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4B8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54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054B8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B054B8"/>
  </w:style>
  <w:style w:type="character" w:styleId="UnresolvedMention">
    <w:name w:val="Unresolved Mention"/>
    <w:basedOn w:val="DefaultParagraphFont"/>
    <w:uiPriority w:val="99"/>
    <w:unhideWhenUsed/>
    <w:rsid w:val="00B0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2050</Characters>
  <Application>Microsoft Office Word</Application>
  <DocSecurity>0</DocSecurity>
  <Lines>252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Shawn Gale</cp:lastModifiedBy>
  <cp:revision>3</cp:revision>
  <dcterms:created xsi:type="dcterms:W3CDTF">2020-09-25T15:31:00Z</dcterms:created>
  <dcterms:modified xsi:type="dcterms:W3CDTF">2020-09-25T15:35:00Z</dcterms:modified>
  <cp:category/>
</cp:coreProperties>
</file>