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7F7B" w14:textId="7A904C77" w:rsidR="00B62BB3" w:rsidRPr="00224D96" w:rsidRDefault="00B62BB3" w:rsidP="00B62BB3">
      <w:pPr>
        <w:spacing w:line="480" w:lineRule="auto"/>
        <w:rPr>
          <w:rFonts w:cstheme="minorHAnsi"/>
          <w:b/>
          <w:sz w:val="24"/>
          <w:szCs w:val="24"/>
        </w:rPr>
      </w:pPr>
      <w:bookmarkStart w:id="0" w:name="_Hlk520794752"/>
      <w:r>
        <w:rPr>
          <w:rFonts w:cstheme="minorHAnsi"/>
          <w:b/>
          <w:sz w:val="24"/>
          <w:szCs w:val="24"/>
        </w:rPr>
        <w:t>S</w:t>
      </w:r>
      <w:r w:rsidR="000447A3">
        <w:rPr>
          <w:rFonts w:cstheme="minorHAnsi"/>
          <w:b/>
          <w:sz w:val="24"/>
          <w:szCs w:val="24"/>
        </w:rPr>
        <w:t>3</w:t>
      </w:r>
      <w:bookmarkStart w:id="1" w:name="_GoBack"/>
      <w:bookmarkEnd w:id="1"/>
      <w:r>
        <w:rPr>
          <w:rFonts w:cstheme="minorHAnsi"/>
          <w:b/>
          <w:sz w:val="24"/>
          <w:szCs w:val="24"/>
        </w:rPr>
        <w:t xml:space="preserve"> Table</w:t>
      </w:r>
      <w:r w:rsidRPr="00224D96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 xml:space="preserve">Sanitation exposures </w:t>
      </w:r>
      <w:r w:rsidRPr="00224D96">
        <w:rPr>
          <w:rFonts w:cstheme="minorHAnsi"/>
          <w:b/>
          <w:sz w:val="24"/>
          <w:szCs w:val="24"/>
        </w:rPr>
        <w:t xml:space="preserve">and contextual effects on presence of </w:t>
      </w:r>
      <w:r w:rsidR="004611C4" w:rsidRPr="004611C4">
        <w:rPr>
          <w:rFonts w:cstheme="minorHAnsi"/>
          <w:b/>
          <w:sz w:val="24"/>
          <w:szCs w:val="24"/>
        </w:rPr>
        <w:t>hookworm</w:t>
      </w:r>
      <w:r>
        <w:rPr>
          <w:rFonts w:cstheme="minorHAnsi"/>
          <w:b/>
          <w:sz w:val="24"/>
          <w:szCs w:val="24"/>
        </w:rPr>
        <w:t xml:space="preserve"> </w:t>
      </w:r>
      <w:r w:rsidRPr="00224D96">
        <w:rPr>
          <w:rFonts w:cstheme="minorHAnsi"/>
          <w:b/>
          <w:sz w:val="24"/>
          <w:szCs w:val="24"/>
        </w:rPr>
        <w:t>among 4</w:t>
      </w:r>
      <w:r w:rsidR="000A4C68">
        <w:rPr>
          <w:rFonts w:cstheme="minorHAnsi"/>
          <w:b/>
          <w:sz w:val="24"/>
          <w:szCs w:val="24"/>
        </w:rPr>
        <w:t>,</w:t>
      </w:r>
      <w:r w:rsidRPr="00224D96">
        <w:rPr>
          <w:rFonts w:cstheme="minorHAnsi"/>
          <w:b/>
          <w:sz w:val="24"/>
          <w:szCs w:val="24"/>
        </w:rPr>
        <w:t>10</w:t>
      </w:r>
      <w:r>
        <w:rPr>
          <w:rFonts w:cstheme="minorHAnsi"/>
          <w:b/>
          <w:sz w:val="24"/>
          <w:szCs w:val="24"/>
        </w:rPr>
        <w:t>4</w:t>
      </w:r>
      <w:r w:rsidRPr="00224D96">
        <w:rPr>
          <w:rFonts w:cstheme="minorHAnsi"/>
          <w:b/>
          <w:sz w:val="24"/>
          <w:szCs w:val="24"/>
        </w:rPr>
        <w:t xml:space="preserve"> school-attending children in coastal Kenya</w:t>
      </w:r>
    </w:p>
    <w:tbl>
      <w:tblPr>
        <w:tblStyle w:val="TableGrid"/>
        <w:tblW w:w="13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571"/>
        <w:gridCol w:w="1274"/>
        <w:gridCol w:w="576"/>
        <w:gridCol w:w="1273"/>
        <w:gridCol w:w="639"/>
        <w:gridCol w:w="1275"/>
        <w:gridCol w:w="709"/>
        <w:gridCol w:w="1417"/>
        <w:gridCol w:w="709"/>
        <w:gridCol w:w="1418"/>
        <w:gridCol w:w="709"/>
        <w:gridCol w:w="1417"/>
      </w:tblGrid>
      <w:tr w:rsidR="00832C9E" w:rsidRPr="00224D96" w14:paraId="0D6ED0E8" w14:textId="2FB2ECF3" w:rsidTr="00B37813">
        <w:trPr>
          <w:trHeight w:val="234"/>
        </w:trPr>
        <w:tc>
          <w:tcPr>
            <w:tcW w:w="1763" w:type="dxa"/>
            <w:tcBorders>
              <w:bottom w:val="nil"/>
            </w:tcBorders>
          </w:tcPr>
          <w:p w14:paraId="3C12A2E2" w14:textId="77777777" w:rsidR="00832C9E" w:rsidRPr="00224D96" w:rsidRDefault="00832C9E" w:rsidP="00BE3A6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bottom w:val="nil"/>
            </w:tcBorders>
          </w:tcPr>
          <w:p w14:paraId="31FF8E1F" w14:textId="7D2EEAA3" w:rsidR="00832C9E" w:rsidRPr="00224D96" w:rsidRDefault="00832C9E" w:rsidP="00BE3A61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 xml:space="preserve">Household </w:t>
            </w:r>
            <w:r>
              <w:rPr>
                <w:rFonts w:cstheme="minorHAnsi"/>
                <w:b/>
                <w:sz w:val="20"/>
                <w:szCs w:val="20"/>
              </w:rPr>
              <w:t>Crude</w:t>
            </w:r>
          </w:p>
        </w:tc>
        <w:tc>
          <w:tcPr>
            <w:tcW w:w="1849" w:type="dxa"/>
            <w:gridSpan w:val="2"/>
            <w:tcBorders>
              <w:bottom w:val="nil"/>
            </w:tcBorders>
          </w:tcPr>
          <w:p w14:paraId="33FC02D2" w14:textId="3BBA85F7" w:rsidR="00832C9E" w:rsidRPr="00224D96" w:rsidRDefault="00832C9E" w:rsidP="00BE3A61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b/>
                <w:sz w:val="20"/>
                <w:szCs w:val="20"/>
              </w:rPr>
              <w:t>Crude</w:t>
            </w:r>
          </w:p>
        </w:tc>
        <w:tc>
          <w:tcPr>
            <w:tcW w:w="1914" w:type="dxa"/>
            <w:gridSpan w:val="2"/>
            <w:tcBorders>
              <w:bottom w:val="nil"/>
            </w:tcBorders>
          </w:tcPr>
          <w:p w14:paraId="6604F7AC" w14:textId="1B2EBFDE" w:rsidR="00832C9E" w:rsidRPr="00224D96" w:rsidRDefault="00832C9E" w:rsidP="00BE3A61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 xml:space="preserve">Village </w:t>
            </w:r>
            <w:r>
              <w:rPr>
                <w:rFonts w:cstheme="minorHAnsi"/>
                <w:b/>
                <w:sz w:val="20"/>
                <w:szCs w:val="20"/>
              </w:rPr>
              <w:t>Crude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24783A2" w14:textId="49F3A84F" w:rsidR="00832C9E" w:rsidRPr="00224D96" w:rsidRDefault="00832C9E" w:rsidP="005D4FD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Household, adjusted</w:t>
            </w:r>
            <w:r w:rsidRPr="00BE3A61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ED420A4" w14:textId="6AE91CC6" w:rsidR="00832C9E" w:rsidRDefault="00832C9E" w:rsidP="005D4FD0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Household, adjusted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E38F745" w14:textId="0C01C661" w:rsidR="00832C9E" w:rsidRDefault="00832C9E" w:rsidP="009A613E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Combined, adjusted</w:t>
            </w:r>
            <w:r w:rsidR="00E26863">
              <w:rPr>
                <w:rFonts w:cstheme="minorHAnsi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32C9E" w:rsidRPr="00224D96" w14:paraId="232BEC38" w14:textId="6A731FD4" w:rsidTr="00832C9E"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14:paraId="6F511218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>Fixed Effects</w:t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</w:tcBorders>
            <w:vAlign w:val="bottom"/>
          </w:tcPr>
          <w:p w14:paraId="14301D4E" w14:textId="06C272BB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vAlign w:val="bottom"/>
          </w:tcPr>
          <w:p w14:paraId="14E0F31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  <w:vAlign w:val="bottom"/>
          </w:tcPr>
          <w:p w14:paraId="14DB2E6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vAlign w:val="bottom"/>
          </w:tcPr>
          <w:p w14:paraId="378ECB0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639" w:type="dxa"/>
            <w:tcBorders>
              <w:top w:val="nil"/>
              <w:bottom w:val="single" w:sz="4" w:space="0" w:color="auto"/>
            </w:tcBorders>
            <w:vAlign w:val="bottom"/>
          </w:tcPr>
          <w:p w14:paraId="7C0EACB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14:paraId="5A03FF8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40E2F1E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5D66EA7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54625201" w14:textId="0F2B07D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9A86A3D" w14:textId="00D9642F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14:paraId="747CCC89" w14:textId="6C0B6924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POR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14:paraId="5D98FB54" w14:textId="0CCD7408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224D96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(95% CI)</w:t>
            </w:r>
          </w:p>
        </w:tc>
      </w:tr>
      <w:tr w:rsidR="00832C9E" w:rsidRPr="00224D96" w14:paraId="191D213F" w14:textId="50EEB442" w:rsidTr="00832C9E">
        <w:tc>
          <w:tcPr>
            <w:tcW w:w="1763" w:type="dxa"/>
            <w:tcBorders>
              <w:top w:val="single" w:sz="4" w:space="0" w:color="auto"/>
            </w:tcBorders>
          </w:tcPr>
          <w:p w14:paraId="6711F490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14:paraId="36E01872" w14:textId="6FDFBD0E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14:paraId="4E16A8F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565D574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5EB5F6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41B77C8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7315B4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7517DF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5A71B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A408E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04DC17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AF730B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8633A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53CE5835" w14:textId="677841D1" w:rsidTr="00832C9E">
        <w:tc>
          <w:tcPr>
            <w:tcW w:w="1763" w:type="dxa"/>
          </w:tcPr>
          <w:p w14:paraId="18150C48" w14:textId="230952D8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 xml:space="preserve">Household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24D96">
              <w:rPr>
                <w:rFonts w:cstheme="minorHAnsi"/>
                <w:sz w:val="20"/>
                <w:szCs w:val="20"/>
              </w:rPr>
              <w:t>anitation access</w:t>
            </w:r>
          </w:p>
        </w:tc>
        <w:tc>
          <w:tcPr>
            <w:tcW w:w="571" w:type="dxa"/>
          </w:tcPr>
          <w:p w14:paraId="5764191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4" w:type="dxa"/>
          </w:tcPr>
          <w:p w14:paraId="066B8BC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(0.53, 0.80)</w:t>
            </w:r>
          </w:p>
        </w:tc>
        <w:tc>
          <w:tcPr>
            <w:tcW w:w="576" w:type="dxa"/>
          </w:tcPr>
          <w:p w14:paraId="1765B33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3" w:type="dxa"/>
          </w:tcPr>
          <w:p w14:paraId="7CABBF8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39" w:type="dxa"/>
          </w:tcPr>
          <w:p w14:paraId="2952FBF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14:paraId="60E547C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7133D824" w14:textId="5C0C99B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0.81</w:t>
            </w:r>
          </w:p>
        </w:tc>
        <w:tc>
          <w:tcPr>
            <w:tcW w:w="1417" w:type="dxa"/>
          </w:tcPr>
          <w:p w14:paraId="7995400F" w14:textId="5D19F0FA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(0.66, 1.00)</w:t>
            </w:r>
          </w:p>
        </w:tc>
        <w:tc>
          <w:tcPr>
            <w:tcW w:w="709" w:type="dxa"/>
          </w:tcPr>
          <w:p w14:paraId="4BDCBE65" w14:textId="26FE940A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0.80</w:t>
            </w:r>
          </w:p>
        </w:tc>
        <w:tc>
          <w:tcPr>
            <w:tcW w:w="1418" w:type="dxa"/>
          </w:tcPr>
          <w:p w14:paraId="58426E7E" w14:textId="7D92F52B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(0.65, 1.00)</w:t>
            </w:r>
          </w:p>
        </w:tc>
        <w:tc>
          <w:tcPr>
            <w:tcW w:w="709" w:type="dxa"/>
          </w:tcPr>
          <w:p w14:paraId="34493C53" w14:textId="63996323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0.76</w:t>
            </w:r>
          </w:p>
        </w:tc>
        <w:tc>
          <w:tcPr>
            <w:tcW w:w="1417" w:type="dxa"/>
          </w:tcPr>
          <w:p w14:paraId="0B81D8F4" w14:textId="593A6805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(0.60, 0.96)</w:t>
            </w:r>
          </w:p>
        </w:tc>
      </w:tr>
      <w:tr w:rsidR="00832C9E" w:rsidRPr="00224D96" w14:paraId="22DA990E" w14:textId="0F6CBCF2" w:rsidTr="00832C9E">
        <w:tc>
          <w:tcPr>
            <w:tcW w:w="1763" w:type="dxa"/>
          </w:tcPr>
          <w:p w14:paraId="2E1ADD18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7A0B483" w14:textId="650D71C3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B39FAC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0A56816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3B02A5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0854E2C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8C0B3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FC005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A6BCD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286EA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5B33B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A9352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993B2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6A2EE4ED" w14:textId="667EF339" w:rsidTr="00832C9E">
        <w:tc>
          <w:tcPr>
            <w:tcW w:w="1763" w:type="dxa"/>
          </w:tcPr>
          <w:p w14:paraId="372E6E3A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 xml:space="preserve">School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24D96">
              <w:rPr>
                <w:rFonts w:cstheme="minorHAnsi"/>
                <w:sz w:val="20"/>
                <w:szCs w:val="20"/>
              </w:rPr>
              <w:t>anitation coverage</w:t>
            </w:r>
            <w:r>
              <w:rPr>
                <w:rFonts w:cstheme="minorHAnsi"/>
                <w:sz w:val="20"/>
                <w:szCs w:val="20"/>
              </w:rPr>
              <w:t xml:space="preserve"> (per 100)</w:t>
            </w:r>
          </w:p>
        </w:tc>
        <w:tc>
          <w:tcPr>
            <w:tcW w:w="571" w:type="dxa"/>
          </w:tcPr>
          <w:p w14:paraId="0B476D22" w14:textId="4FDEB0CA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E325E7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7D5E95A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0A1129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2E54328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22696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FE543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F12AD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36859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B2E7D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E4AA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5CA6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5F49A1D6" w14:textId="23733640" w:rsidTr="00832C9E">
        <w:tc>
          <w:tcPr>
            <w:tcW w:w="1763" w:type="dxa"/>
            <w:vAlign w:val="bottom"/>
          </w:tcPr>
          <w:p w14:paraId="24115AB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1.49 - 2.17</w:t>
            </w:r>
          </w:p>
        </w:tc>
        <w:tc>
          <w:tcPr>
            <w:tcW w:w="571" w:type="dxa"/>
          </w:tcPr>
          <w:p w14:paraId="48D14F81" w14:textId="4F6F406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4" w:type="dxa"/>
          </w:tcPr>
          <w:p w14:paraId="20E3F6D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76" w:type="dxa"/>
          </w:tcPr>
          <w:p w14:paraId="6481239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0.9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3" w:type="dxa"/>
          </w:tcPr>
          <w:p w14:paraId="493F4C5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(0.57, 1.4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1C619D4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14:paraId="67DC3CB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3C8CB97D" w14:textId="7F372E1C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7DB4B99D" w14:textId="712064D3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4AE4AA70" w14:textId="0E4F15BE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369D0380" w14:textId="0B01DBD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6242203E" w14:textId="05224712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0.84</w:t>
            </w:r>
          </w:p>
        </w:tc>
        <w:tc>
          <w:tcPr>
            <w:tcW w:w="1417" w:type="dxa"/>
          </w:tcPr>
          <w:p w14:paraId="15F504C0" w14:textId="186D028C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(0.53, 1.35)</w:t>
            </w:r>
          </w:p>
        </w:tc>
      </w:tr>
      <w:tr w:rsidR="00832C9E" w:rsidRPr="00224D96" w14:paraId="07E23A0F" w14:textId="73C408DF" w:rsidTr="00832C9E">
        <w:tc>
          <w:tcPr>
            <w:tcW w:w="1763" w:type="dxa"/>
            <w:vAlign w:val="bottom"/>
          </w:tcPr>
          <w:p w14:paraId="26D2690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2.18 - 3.13</w:t>
            </w:r>
          </w:p>
        </w:tc>
        <w:tc>
          <w:tcPr>
            <w:tcW w:w="571" w:type="dxa"/>
          </w:tcPr>
          <w:p w14:paraId="71142D06" w14:textId="4296673C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4" w:type="dxa"/>
          </w:tcPr>
          <w:p w14:paraId="2E10263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76" w:type="dxa"/>
          </w:tcPr>
          <w:p w14:paraId="3C968FC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14:paraId="77178F6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(0.5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24D96">
              <w:rPr>
                <w:rFonts w:cstheme="minorHAnsi"/>
                <w:sz w:val="20"/>
                <w:szCs w:val="20"/>
              </w:rPr>
              <w:t>, 1.3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5DE62E4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14:paraId="628A200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01A2B8A5" w14:textId="6EACEBC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5A923947" w14:textId="0F22017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525DC54C" w14:textId="615A8078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3C96EA61" w14:textId="67FF677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186137E7" w14:textId="2006A63B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0.83</w:t>
            </w:r>
          </w:p>
        </w:tc>
        <w:tc>
          <w:tcPr>
            <w:tcW w:w="1417" w:type="dxa"/>
          </w:tcPr>
          <w:p w14:paraId="42954C05" w14:textId="1BB46EB3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(0.52, 1.31)</w:t>
            </w:r>
          </w:p>
        </w:tc>
      </w:tr>
      <w:tr w:rsidR="00832C9E" w:rsidRPr="00224D96" w14:paraId="7B7F2B0F" w14:textId="74924324" w:rsidTr="00832C9E">
        <w:tc>
          <w:tcPr>
            <w:tcW w:w="1763" w:type="dxa"/>
            <w:vAlign w:val="bottom"/>
          </w:tcPr>
          <w:p w14:paraId="0CDA078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3.13</w:t>
            </w:r>
          </w:p>
        </w:tc>
        <w:tc>
          <w:tcPr>
            <w:tcW w:w="571" w:type="dxa"/>
          </w:tcPr>
          <w:p w14:paraId="2360653F" w14:textId="5B0939EC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4" w:type="dxa"/>
          </w:tcPr>
          <w:p w14:paraId="4418DE2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76" w:type="dxa"/>
          </w:tcPr>
          <w:p w14:paraId="090E735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0.56</w:t>
            </w:r>
          </w:p>
        </w:tc>
        <w:tc>
          <w:tcPr>
            <w:tcW w:w="1273" w:type="dxa"/>
          </w:tcPr>
          <w:p w14:paraId="0A6B211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24D96">
              <w:rPr>
                <w:rFonts w:cstheme="minorHAnsi"/>
                <w:sz w:val="20"/>
                <w:szCs w:val="20"/>
              </w:rPr>
              <w:t>, 0.9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4AE1B62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5" w:type="dxa"/>
          </w:tcPr>
          <w:p w14:paraId="501558C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7B7B6909" w14:textId="13FF4B23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48797242" w14:textId="3BF7464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6E471539" w14:textId="4C3215D4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15C3FB29" w14:textId="387C43A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736CD9EE" w14:textId="025A24C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0.61</w:t>
            </w:r>
          </w:p>
        </w:tc>
        <w:tc>
          <w:tcPr>
            <w:tcW w:w="1417" w:type="dxa"/>
          </w:tcPr>
          <w:p w14:paraId="2A26A86D" w14:textId="31E167C6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(0.36, 1.02)</w:t>
            </w:r>
          </w:p>
        </w:tc>
      </w:tr>
      <w:tr w:rsidR="00832C9E" w:rsidRPr="00224D96" w14:paraId="0651DC2A" w14:textId="28182A40" w:rsidTr="00832C9E">
        <w:tc>
          <w:tcPr>
            <w:tcW w:w="1763" w:type="dxa"/>
          </w:tcPr>
          <w:p w14:paraId="58A3DD27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21680101" w14:textId="73435F29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DFB430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1B4832B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BCDC2D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5FB956D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5B65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F3208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32FAC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0C923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D3BD7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5F72A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19AC1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7D06450D" w14:textId="6DECF70D" w:rsidTr="00832C9E">
        <w:tc>
          <w:tcPr>
            <w:tcW w:w="1763" w:type="dxa"/>
          </w:tcPr>
          <w:p w14:paraId="0D77DC47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 xml:space="preserve">Village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224D96">
              <w:rPr>
                <w:rFonts w:cstheme="minorHAnsi"/>
                <w:sz w:val="20"/>
                <w:szCs w:val="20"/>
              </w:rPr>
              <w:t>anitation coverage</w:t>
            </w:r>
          </w:p>
        </w:tc>
        <w:tc>
          <w:tcPr>
            <w:tcW w:w="571" w:type="dxa"/>
          </w:tcPr>
          <w:p w14:paraId="4A4A38EE" w14:textId="62E842BB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C76D19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15533A2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4EA37F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1871E41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48D6C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6A6AB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8CEBC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86B31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0941C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7BED5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CEAD1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0DA57503" w14:textId="31D39031" w:rsidTr="00832C9E">
        <w:tc>
          <w:tcPr>
            <w:tcW w:w="1763" w:type="dxa"/>
            <w:vAlign w:val="bottom"/>
          </w:tcPr>
          <w:p w14:paraId="74940EF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0.26 - 0.54</w:t>
            </w:r>
          </w:p>
        </w:tc>
        <w:tc>
          <w:tcPr>
            <w:tcW w:w="571" w:type="dxa"/>
          </w:tcPr>
          <w:p w14:paraId="6F0DF9E8" w14:textId="6910D42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4" w:type="dxa"/>
          </w:tcPr>
          <w:p w14:paraId="063928B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76" w:type="dxa"/>
          </w:tcPr>
          <w:p w14:paraId="59DB38C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3" w:type="dxa"/>
          </w:tcPr>
          <w:p w14:paraId="4A1D739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39" w:type="dxa"/>
          </w:tcPr>
          <w:p w14:paraId="66E8777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F3CFE7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</w:t>
            </w:r>
            <w:r>
              <w:rPr>
                <w:rFonts w:cstheme="minorHAnsi"/>
                <w:sz w:val="20"/>
                <w:szCs w:val="20"/>
              </w:rPr>
              <w:t>79</w:t>
            </w:r>
            <w:r w:rsidRPr="00224D96">
              <w:rPr>
                <w:rFonts w:cstheme="minorHAnsi"/>
                <w:sz w:val="20"/>
                <w:szCs w:val="20"/>
              </w:rPr>
              <w:t>, 1.7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CBF79D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08B18F8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61F1BEBF" w14:textId="0E0092CF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622DCBFC" w14:textId="52A03579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5D1477C0" w14:textId="5F519FEB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1.36</w:t>
            </w:r>
          </w:p>
        </w:tc>
        <w:tc>
          <w:tcPr>
            <w:tcW w:w="1417" w:type="dxa"/>
          </w:tcPr>
          <w:p w14:paraId="1C4F8829" w14:textId="22ADE9B1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(0.94, 1.97)</w:t>
            </w:r>
          </w:p>
        </w:tc>
      </w:tr>
      <w:tr w:rsidR="00832C9E" w:rsidRPr="00224D96" w14:paraId="0EB93176" w14:textId="32275700" w:rsidTr="00832C9E">
        <w:tc>
          <w:tcPr>
            <w:tcW w:w="1763" w:type="dxa"/>
            <w:vAlign w:val="bottom"/>
          </w:tcPr>
          <w:p w14:paraId="1F86A64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0.54 - 0.81</w:t>
            </w:r>
          </w:p>
        </w:tc>
        <w:tc>
          <w:tcPr>
            <w:tcW w:w="571" w:type="dxa"/>
          </w:tcPr>
          <w:p w14:paraId="0BA6598D" w14:textId="4F968109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4" w:type="dxa"/>
          </w:tcPr>
          <w:p w14:paraId="07C6229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76" w:type="dxa"/>
          </w:tcPr>
          <w:p w14:paraId="572975F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3" w:type="dxa"/>
          </w:tcPr>
          <w:p w14:paraId="6CA025C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39" w:type="dxa"/>
          </w:tcPr>
          <w:p w14:paraId="56D720D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1.20</w:t>
            </w:r>
          </w:p>
        </w:tc>
        <w:tc>
          <w:tcPr>
            <w:tcW w:w="1275" w:type="dxa"/>
          </w:tcPr>
          <w:p w14:paraId="161372D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(0.8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24D96">
              <w:rPr>
                <w:rFonts w:cstheme="minorHAnsi"/>
                <w:sz w:val="20"/>
                <w:szCs w:val="20"/>
              </w:rPr>
              <w:t>, 1.</w:t>
            </w:r>
            <w:r>
              <w:rPr>
                <w:rFonts w:cstheme="minorHAnsi"/>
                <w:sz w:val="20"/>
                <w:szCs w:val="20"/>
              </w:rPr>
              <w:t>80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10AFA9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2D3CADA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489D0747" w14:textId="3FE417EE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5D5788D4" w14:textId="65FA0ECF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21471ED7" w14:textId="7F188E6B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1.67</w:t>
            </w:r>
          </w:p>
        </w:tc>
        <w:tc>
          <w:tcPr>
            <w:tcW w:w="1417" w:type="dxa"/>
          </w:tcPr>
          <w:p w14:paraId="2A416721" w14:textId="05E4C3D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(1.11, 2.51)</w:t>
            </w:r>
          </w:p>
        </w:tc>
      </w:tr>
      <w:tr w:rsidR="00832C9E" w:rsidRPr="00224D96" w14:paraId="5EA1893E" w14:textId="2A1E2572" w:rsidTr="00832C9E">
        <w:tc>
          <w:tcPr>
            <w:tcW w:w="1763" w:type="dxa"/>
            <w:vAlign w:val="bottom"/>
          </w:tcPr>
          <w:p w14:paraId="71AB29A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&gt; 0.81</w:t>
            </w:r>
          </w:p>
        </w:tc>
        <w:tc>
          <w:tcPr>
            <w:tcW w:w="571" w:type="dxa"/>
          </w:tcPr>
          <w:p w14:paraId="4E699E78" w14:textId="6710D2D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4" w:type="dxa"/>
          </w:tcPr>
          <w:p w14:paraId="44F1416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576" w:type="dxa"/>
          </w:tcPr>
          <w:p w14:paraId="7667D8A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273" w:type="dxa"/>
          </w:tcPr>
          <w:p w14:paraId="08EF414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639" w:type="dxa"/>
          </w:tcPr>
          <w:p w14:paraId="5DA82D1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0.8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7D5AAB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(0.5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D96">
              <w:rPr>
                <w:rFonts w:cstheme="minorHAnsi"/>
                <w:sz w:val="20"/>
                <w:szCs w:val="20"/>
              </w:rPr>
              <w:t>, 1.2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D182FE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7" w:type="dxa"/>
          </w:tcPr>
          <w:p w14:paraId="53F19FB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1A4959AC" w14:textId="1F2796C3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418" w:type="dxa"/>
          </w:tcPr>
          <w:p w14:paraId="7D7414A5" w14:textId="4CCC8FFC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2ADA0137" w14:textId="62A28FFF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1.40</w:t>
            </w:r>
          </w:p>
        </w:tc>
        <w:tc>
          <w:tcPr>
            <w:tcW w:w="1417" w:type="dxa"/>
          </w:tcPr>
          <w:p w14:paraId="618F52B0" w14:textId="3AADCF2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(0.88, 2.27)</w:t>
            </w:r>
          </w:p>
        </w:tc>
      </w:tr>
      <w:tr w:rsidR="00832C9E" w:rsidRPr="00224D96" w14:paraId="512F1110" w14:textId="526426B1" w:rsidTr="00832C9E">
        <w:tc>
          <w:tcPr>
            <w:tcW w:w="1763" w:type="dxa"/>
          </w:tcPr>
          <w:p w14:paraId="761AE8AF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015D87A0" w14:textId="56404FDA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C28B6F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40FF807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4F021B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2B4AEE3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22B7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6FFB1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F797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F918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7C9C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95571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2D3EB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27F99745" w14:textId="4DCB302B" w:rsidTr="00832C9E">
        <w:tc>
          <w:tcPr>
            <w:tcW w:w="1763" w:type="dxa"/>
          </w:tcPr>
          <w:p w14:paraId="15AE7379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>Contextual Effects</w:t>
            </w:r>
          </w:p>
        </w:tc>
        <w:tc>
          <w:tcPr>
            <w:tcW w:w="571" w:type="dxa"/>
          </w:tcPr>
          <w:p w14:paraId="6090A892" w14:textId="61711411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89FCB0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153D555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CFEC29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047CF81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46A2A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A789A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59DB4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ABC50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394A65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EF33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3C4F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430DE0C6" w14:textId="36A87F1E" w:rsidTr="00832C9E">
        <w:tc>
          <w:tcPr>
            <w:tcW w:w="1763" w:type="dxa"/>
          </w:tcPr>
          <w:p w14:paraId="2D2CEB77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71" w:type="dxa"/>
          </w:tcPr>
          <w:p w14:paraId="2F51ECF4" w14:textId="25FF42F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4FC135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05800F5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CD9186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4F8A102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9B18E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C84E0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65997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8AAD9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F997F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0372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2162A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30780B8F" w14:textId="10D1DEA9" w:rsidTr="00832C9E">
        <w:tc>
          <w:tcPr>
            <w:tcW w:w="1763" w:type="dxa"/>
          </w:tcPr>
          <w:p w14:paraId="0674F46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Variance</w:t>
            </w:r>
          </w:p>
        </w:tc>
        <w:tc>
          <w:tcPr>
            <w:tcW w:w="571" w:type="dxa"/>
          </w:tcPr>
          <w:p w14:paraId="4FD02606" w14:textId="6A04CFC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1.12</w:t>
            </w:r>
          </w:p>
        </w:tc>
        <w:tc>
          <w:tcPr>
            <w:tcW w:w="1274" w:type="dxa"/>
          </w:tcPr>
          <w:p w14:paraId="7F4F868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(0.93, 1.3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14:paraId="28E8B46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1.13</w:t>
            </w:r>
          </w:p>
        </w:tc>
        <w:tc>
          <w:tcPr>
            <w:tcW w:w="1273" w:type="dxa"/>
          </w:tcPr>
          <w:p w14:paraId="025E62E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(0.94, 1.3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7A04552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1.09</w:t>
            </w:r>
          </w:p>
        </w:tc>
        <w:tc>
          <w:tcPr>
            <w:tcW w:w="1275" w:type="dxa"/>
          </w:tcPr>
          <w:p w14:paraId="1343F6A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(0.90, 1.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4E854C1" w14:textId="004598C9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0008386C" w14:textId="26364E42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(0.90, 1.</w:t>
            </w:r>
            <w:r w:rsidR="00DA0E51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73310F9" w14:textId="2E4E65E1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0.97</w:t>
            </w:r>
          </w:p>
        </w:tc>
        <w:tc>
          <w:tcPr>
            <w:tcW w:w="1418" w:type="dxa"/>
          </w:tcPr>
          <w:p w14:paraId="462B247E" w14:textId="3CC67720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(0.7</w:t>
            </w:r>
            <w:r w:rsidR="00D44F8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1.18)</w:t>
            </w:r>
          </w:p>
        </w:tc>
        <w:tc>
          <w:tcPr>
            <w:tcW w:w="709" w:type="dxa"/>
          </w:tcPr>
          <w:p w14:paraId="1F7EDA17" w14:textId="197F9847" w:rsidR="00832C9E" w:rsidRDefault="001F2B78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1.09</w:t>
            </w:r>
          </w:p>
        </w:tc>
        <w:tc>
          <w:tcPr>
            <w:tcW w:w="1417" w:type="dxa"/>
          </w:tcPr>
          <w:p w14:paraId="5E57ABF8" w14:textId="307214D1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</w:t>
            </w:r>
            <w:r w:rsidR="001F2B78">
              <w:rPr>
                <w:rFonts w:cstheme="minorHAnsi"/>
                <w:sz w:val="20"/>
                <w:szCs w:val="20"/>
              </w:rPr>
              <w:t>91</w:t>
            </w:r>
            <w:r>
              <w:rPr>
                <w:rFonts w:cstheme="minorHAnsi"/>
                <w:sz w:val="20"/>
                <w:szCs w:val="20"/>
              </w:rPr>
              <w:t>, 1.</w:t>
            </w:r>
            <w:r w:rsidR="001F2B78">
              <w:rPr>
                <w:rFonts w:cstheme="minorHAnsi"/>
                <w:sz w:val="20"/>
                <w:szCs w:val="20"/>
              </w:rPr>
              <w:t>30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2C9E" w:rsidRPr="00224D96" w14:paraId="38605B82" w14:textId="646D3A3C" w:rsidTr="00832C9E">
        <w:tc>
          <w:tcPr>
            <w:tcW w:w="1763" w:type="dxa"/>
          </w:tcPr>
          <w:p w14:paraId="08602706" w14:textId="2AB45FA5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</w:t>
            </w:r>
          </w:p>
        </w:tc>
        <w:tc>
          <w:tcPr>
            <w:tcW w:w="571" w:type="dxa"/>
          </w:tcPr>
          <w:p w14:paraId="6BC5BBE3" w14:textId="0EC47E36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2.74</w:t>
            </w:r>
          </w:p>
        </w:tc>
        <w:tc>
          <w:tcPr>
            <w:tcW w:w="1274" w:type="dxa"/>
          </w:tcPr>
          <w:p w14:paraId="1BC5E1D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 xml:space="preserve">(2.51, </w:t>
            </w:r>
            <w:r>
              <w:rPr>
                <w:rFonts w:cstheme="minorHAnsi"/>
                <w:sz w:val="20"/>
                <w:szCs w:val="20"/>
              </w:rPr>
              <w:t>3.00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14:paraId="117597A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2.76</w:t>
            </w:r>
          </w:p>
        </w:tc>
        <w:tc>
          <w:tcPr>
            <w:tcW w:w="1273" w:type="dxa"/>
          </w:tcPr>
          <w:p w14:paraId="67478B0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(2.52, 3.</w:t>
            </w:r>
            <w:r>
              <w:rPr>
                <w:rFonts w:cstheme="minorHAnsi"/>
                <w:sz w:val="20"/>
                <w:szCs w:val="20"/>
              </w:rPr>
              <w:t>00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3EAD6F9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2.71</w:t>
            </w:r>
          </w:p>
        </w:tc>
        <w:tc>
          <w:tcPr>
            <w:tcW w:w="1275" w:type="dxa"/>
          </w:tcPr>
          <w:p w14:paraId="1E9E20B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(2.</w:t>
            </w:r>
            <w:r>
              <w:rPr>
                <w:rFonts w:cstheme="minorHAnsi"/>
                <w:sz w:val="20"/>
                <w:szCs w:val="20"/>
              </w:rPr>
              <w:t>47</w:t>
            </w:r>
            <w:r w:rsidRPr="00224D96">
              <w:rPr>
                <w:rFonts w:cstheme="minorHAnsi"/>
                <w:sz w:val="20"/>
                <w:szCs w:val="20"/>
              </w:rPr>
              <w:t>, 2.9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260EBE4" w14:textId="018ECF22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2.71</w:t>
            </w:r>
          </w:p>
        </w:tc>
        <w:tc>
          <w:tcPr>
            <w:tcW w:w="1417" w:type="dxa"/>
          </w:tcPr>
          <w:p w14:paraId="7B465414" w14:textId="1888BAB6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(2.47, 2.9</w:t>
            </w:r>
            <w:r w:rsidR="00DA0E51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A9A0EBB" w14:textId="05D47AD4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2.56</w:t>
            </w:r>
          </w:p>
        </w:tc>
        <w:tc>
          <w:tcPr>
            <w:tcW w:w="1418" w:type="dxa"/>
          </w:tcPr>
          <w:p w14:paraId="77623CE7" w14:textId="14722C65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(2.3</w:t>
            </w:r>
            <w:r w:rsidR="00D44F82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, 2.82)</w:t>
            </w:r>
          </w:p>
        </w:tc>
        <w:tc>
          <w:tcPr>
            <w:tcW w:w="709" w:type="dxa"/>
          </w:tcPr>
          <w:p w14:paraId="60DC0C77" w14:textId="4D97AE10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1F2B78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14:paraId="4D5FF446" w14:textId="1269B9F4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(2.</w:t>
            </w:r>
            <w:r w:rsidR="001F2B78">
              <w:rPr>
                <w:rFonts w:cstheme="minorHAnsi"/>
                <w:sz w:val="20"/>
                <w:szCs w:val="20"/>
              </w:rPr>
              <w:t>48</w:t>
            </w:r>
            <w:r>
              <w:rPr>
                <w:rFonts w:cstheme="minorHAnsi"/>
                <w:sz w:val="20"/>
                <w:szCs w:val="20"/>
              </w:rPr>
              <w:t>, 2.</w:t>
            </w:r>
            <w:r w:rsidR="001F2B78">
              <w:rPr>
                <w:rFonts w:cstheme="minorHAnsi"/>
                <w:sz w:val="20"/>
                <w:szCs w:val="20"/>
              </w:rPr>
              <w:t>97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2C9E" w:rsidRPr="00224D96" w14:paraId="11120C1A" w14:textId="752B1185" w:rsidTr="00832C9E">
        <w:tc>
          <w:tcPr>
            <w:tcW w:w="1763" w:type="dxa"/>
          </w:tcPr>
          <w:p w14:paraId="63A35155" w14:textId="41463E39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VPC</w:t>
            </w:r>
          </w:p>
        </w:tc>
        <w:tc>
          <w:tcPr>
            <w:tcW w:w="571" w:type="dxa"/>
          </w:tcPr>
          <w:p w14:paraId="0B74122F" w14:textId="33A290AB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0.22</w:t>
            </w:r>
          </w:p>
        </w:tc>
        <w:tc>
          <w:tcPr>
            <w:tcW w:w="1274" w:type="dxa"/>
          </w:tcPr>
          <w:p w14:paraId="7EEA428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(0.20, 0.24)</w:t>
            </w:r>
          </w:p>
        </w:tc>
        <w:tc>
          <w:tcPr>
            <w:tcW w:w="576" w:type="dxa"/>
          </w:tcPr>
          <w:p w14:paraId="7C08253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0.23</w:t>
            </w:r>
          </w:p>
        </w:tc>
        <w:tc>
          <w:tcPr>
            <w:tcW w:w="1273" w:type="dxa"/>
          </w:tcPr>
          <w:p w14:paraId="5F89857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(0.21, 0.24)</w:t>
            </w:r>
          </w:p>
        </w:tc>
        <w:tc>
          <w:tcPr>
            <w:tcW w:w="639" w:type="dxa"/>
          </w:tcPr>
          <w:p w14:paraId="39D27DF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0.22</w:t>
            </w:r>
          </w:p>
        </w:tc>
        <w:tc>
          <w:tcPr>
            <w:tcW w:w="1275" w:type="dxa"/>
          </w:tcPr>
          <w:p w14:paraId="5B36AAF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(0.2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24D96">
              <w:rPr>
                <w:rFonts w:cstheme="minorHAnsi"/>
                <w:sz w:val="20"/>
                <w:szCs w:val="20"/>
              </w:rPr>
              <w:t>, 0.24)</w:t>
            </w:r>
          </w:p>
        </w:tc>
        <w:tc>
          <w:tcPr>
            <w:tcW w:w="709" w:type="dxa"/>
          </w:tcPr>
          <w:p w14:paraId="0D92F74F" w14:textId="49FC2792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0.22</w:t>
            </w:r>
          </w:p>
        </w:tc>
        <w:tc>
          <w:tcPr>
            <w:tcW w:w="1417" w:type="dxa"/>
          </w:tcPr>
          <w:p w14:paraId="5A26507D" w14:textId="5C4EA2A6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(0.20, 0.24)</w:t>
            </w:r>
          </w:p>
        </w:tc>
        <w:tc>
          <w:tcPr>
            <w:tcW w:w="709" w:type="dxa"/>
          </w:tcPr>
          <w:p w14:paraId="2A770977" w14:textId="644FB07D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0.20</w:t>
            </w:r>
          </w:p>
        </w:tc>
        <w:tc>
          <w:tcPr>
            <w:tcW w:w="1418" w:type="dxa"/>
          </w:tcPr>
          <w:p w14:paraId="14D45516" w14:textId="68EADFDB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(0.17, 0.22)</w:t>
            </w:r>
          </w:p>
        </w:tc>
        <w:tc>
          <w:tcPr>
            <w:tcW w:w="709" w:type="dxa"/>
          </w:tcPr>
          <w:p w14:paraId="7D56EF17" w14:textId="515F8A73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1F2B78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14:paraId="104C1155" w14:textId="6534C32C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</w:t>
            </w:r>
            <w:r w:rsidR="001F2B78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, 0.</w:t>
            </w:r>
            <w:r w:rsidR="001F2B78">
              <w:rPr>
                <w:rFonts w:cstheme="minorHAnsi"/>
                <w:sz w:val="20"/>
                <w:szCs w:val="20"/>
              </w:rPr>
              <w:t>24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2C9E" w:rsidRPr="00224D96" w14:paraId="7DA61DA8" w14:textId="5141A0A7" w:rsidTr="00832C9E">
        <w:tc>
          <w:tcPr>
            <w:tcW w:w="1763" w:type="dxa"/>
          </w:tcPr>
          <w:p w14:paraId="7C66EC27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137E828A" w14:textId="29A51B9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762B10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202E9C5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731331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7581BFA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A1B89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D5AF1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AB4BE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61272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5F1DC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1A49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CF80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4165C997" w14:textId="35847B83" w:rsidTr="00832C9E">
        <w:tc>
          <w:tcPr>
            <w:tcW w:w="1763" w:type="dxa"/>
          </w:tcPr>
          <w:p w14:paraId="68CCC2D2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b/>
                <w:sz w:val="20"/>
                <w:szCs w:val="20"/>
              </w:rPr>
              <w:t>Village</w:t>
            </w:r>
          </w:p>
        </w:tc>
        <w:tc>
          <w:tcPr>
            <w:tcW w:w="571" w:type="dxa"/>
          </w:tcPr>
          <w:p w14:paraId="125AD7D2" w14:textId="19677F5C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2164B7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6C5AB6B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F20DFE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5B397A3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11F10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C255D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40A5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9291A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EE585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5C7A0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32F4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32C9E" w:rsidRPr="00224D96" w14:paraId="0EA78C2F" w14:textId="61BA673A" w:rsidTr="00832C9E">
        <w:tc>
          <w:tcPr>
            <w:tcW w:w="1763" w:type="dxa"/>
          </w:tcPr>
          <w:p w14:paraId="78F37F6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Variance</w:t>
            </w:r>
          </w:p>
        </w:tc>
        <w:tc>
          <w:tcPr>
            <w:tcW w:w="571" w:type="dxa"/>
          </w:tcPr>
          <w:p w14:paraId="306B21DB" w14:textId="02639C61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14:paraId="18FE9239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(0.3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D96">
              <w:rPr>
                <w:rFonts w:cstheme="minorHAnsi"/>
                <w:sz w:val="20"/>
                <w:szCs w:val="20"/>
              </w:rPr>
              <w:t>, 0.8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14:paraId="793C490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273" w:type="dxa"/>
          </w:tcPr>
          <w:p w14:paraId="18C9A354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(0.3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D96">
              <w:rPr>
                <w:rFonts w:cstheme="minorHAnsi"/>
                <w:sz w:val="20"/>
                <w:szCs w:val="20"/>
              </w:rPr>
              <w:t>, 0.8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0A8B79A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3C6AE9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(0.3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24D96">
              <w:rPr>
                <w:rFonts w:cstheme="minorHAnsi"/>
                <w:sz w:val="20"/>
                <w:szCs w:val="20"/>
              </w:rPr>
              <w:t>, 0.8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24C5DE7" w14:textId="42B99E0F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</w:t>
            </w:r>
            <w:r w:rsidR="00DA0E51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17" w:type="dxa"/>
          </w:tcPr>
          <w:p w14:paraId="06BB4B67" w14:textId="4DFFA613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(0.3</w:t>
            </w:r>
            <w:r w:rsidR="00DA0E5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, 0.8</w:t>
            </w:r>
            <w:r w:rsidR="00DA0E5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4CFC82AE" w14:textId="60437E99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0.66</w:t>
            </w:r>
          </w:p>
        </w:tc>
        <w:tc>
          <w:tcPr>
            <w:tcW w:w="1418" w:type="dxa"/>
          </w:tcPr>
          <w:p w14:paraId="47BDCEC3" w14:textId="217E6867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(0.4</w:t>
            </w:r>
            <w:r w:rsidR="00D44F82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, 0.</w:t>
            </w:r>
            <w:r w:rsidR="00D44F82">
              <w:rPr>
                <w:rFonts w:cstheme="minorHAnsi"/>
                <w:sz w:val="20"/>
                <w:szCs w:val="20"/>
              </w:rPr>
              <w:t>90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2FB30D3F" w14:textId="7070BAB5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0.6</w:t>
            </w:r>
            <w:r w:rsidR="00A647F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716F622" w14:textId="75411567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</w:t>
            </w:r>
            <w:r w:rsidR="00A647F8">
              <w:rPr>
                <w:rFonts w:cstheme="minorHAnsi"/>
                <w:sz w:val="20"/>
                <w:szCs w:val="20"/>
              </w:rPr>
              <w:t>34</w:t>
            </w:r>
            <w:r>
              <w:rPr>
                <w:rFonts w:cstheme="minorHAnsi"/>
                <w:sz w:val="20"/>
                <w:szCs w:val="20"/>
              </w:rPr>
              <w:t>, 0.</w:t>
            </w:r>
            <w:r w:rsidR="00A647F8">
              <w:rPr>
                <w:rFonts w:cstheme="minorHAnsi"/>
                <w:sz w:val="20"/>
                <w:szCs w:val="20"/>
              </w:rPr>
              <w:t>85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2C9E" w:rsidRPr="00224D96" w14:paraId="54AAB1AE" w14:textId="56ED5CED" w:rsidTr="00832C9E">
        <w:tc>
          <w:tcPr>
            <w:tcW w:w="1763" w:type="dxa"/>
          </w:tcPr>
          <w:p w14:paraId="4CB9B17A" w14:textId="3F546E4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</w:t>
            </w:r>
          </w:p>
        </w:tc>
        <w:tc>
          <w:tcPr>
            <w:tcW w:w="571" w:type="dxa"/>
          </w:tcPr>
          <w:p w14:paraId="0ADA7D53" w14:textId="4EBAF61E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274" w:type="dxa"/>
          </w:tcPr>
          <w:p w14:paraId="7B06911F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(1.7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224D96">
              <w:rPr>
                <w:rFonts w:cstheme="minorHAnsi"/>
                <w:sz w:val="20"/>
                <w:szCs w:val="20"/>
              </w:rPr>
              <w:t>, 2.</w:t>
            </w:r>
            <w:r>
              <w:rPr>
                <w:rFonts w:cstheme="minorHAnsi"/>
                <w:sz w:val="20"/>
                <w:szCs w:val="20"/>
              </w:rPr>
              <w:t>38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76" w:type="dxa"/>
          </w:tcPr>
          <w:p w14:paraId="45FA466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2.0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3" w:type="dxa"/>
          </w:tcPr>
          <w:p w14:paraId="2D6BA5E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(1.7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224D96">
              <w:rPr>
                <w:rFonts w:cstheme="minorHAnsi"/>
                <w:sz w:val="20"/>
                <w:szCs w:val="20"/>
              </w:rPr>
              <w:t>, 2.</w:t>
            </w:r>
            <w:r>
              <w:rPr>
                <w:rFonts w:cstheme="minorHAnsi"/>
                <w:sz w:val="20"/>
                <w:szCs w:val="20"/>
              </w:rPr>
              <w:t>37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39" w:type="dxa"/>
          </w:tcPr>
          <w:p w14:paraId="15C74EA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2.1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A21331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(1.8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24D96">
              <w:rPr>
                <w:rFonts w:cstheme="minorHAnsi"/>
                <w:sz w:val="20"/>
                <w:szCs w:val="20"/>
              </w:rPr>
              <w:t>, 2.4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38D872D0" w14:textId="3DF78E8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DA0E51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14:paraId="62B969DB" w14:textId="287361F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(1.7</w:t>
            </w:r>
            <w:r w:rsidR="00DA0E51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, 2.4</w:t>
            </w:r>
            <w:r w:rsidR="00DA0E5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E5A4FD7" w14:textId="5C57F860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</w:t>
            </w:r>
            <w:r w:rsidR="00D44F8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5FD08607" w14:textId="47F07EE6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(1.8</w:t>
            </w:r>
            <w:r w:rsidR="00D44F8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, 2.4</w:t>
            </w:r>
            <w:r w:rsidR="00D44F82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8D62376" w14:textId="2B77F894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A647F8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14:paraId="6B12E37C" w14:textId="0BF6938C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(1.</w:t>
            </w:r>
            <w:r w:rsidR="00A647F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4, 2.4</w:t>
            </w:r>
            <w:r w:rsidR="00A647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2C9E" w:rsidRPr="00224D96" w14:paraId="4F22E5A8" w14:textId="4EAE01C2" w:rsidTr="00832C9E">
        <w:tc>
          <w:tcPr>
            <w:tcW w:w="1763" w:type="dxa"/>
          </w:tcPr>
          <w:p w14:paraId="336F515B" w14:textId="184DDDB8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VPC</w:t>
            </w:r>
          </w:p>
        </w:tc>
        <w:tc>
          <w:tcPr>
            <w:tcW w:w="571" w:type="dxa"/>
          </w:tcPr>
          <w:p w14:paraId="5090D9A3" w14:textId="6779109D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1274" w:type="dxa"/>
          </w:tcPr>
          <w:p w14:paraId="5FFA2A4A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(0.08, 0.15)</w:t>
            </w:r>
          </w:p>
        </w:tc>
        <w:tc>
          <w:tcPr>
            <w:tcW w:w="576" w:type="dxa"/>
          </w:tcPr>
          <w:p w14:paraId="1B353E30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1273" w:type="dxa"/>
          </w:tcPr>
          <w:p w14:paraId="649F8117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224D96">
              <w:rPr>
                <w:rFonts w:cstheme="minorHAnsi"/>
                <w:sz w:val="20"/>
                <w:szCs w:val="20"/>
              </w:rPr>
              <w:t>, 0.15)</w:t>
            </w:r>
          </w:p>
        </w:tc>
        <w:tc>
          <w:tcPr>
            <w:tcW w:w="639" w:type="dxa"/>
          </w:tcPr>
          <w:p w14:paraId="56283E6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0.1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0EEB03C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 w:rsidRPr="00224D96">
              <w:rPr>
                <w:rFonts w:cstheme="minorHAnsi"/>
                <w:sz w:val="20"/>
                <w:szCs w:val="20"/>
              </w:rPr>
              <w:t>(0.0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224D96">
              <w:rPr>
                <w:rFonts w:cstheme="minorHAnsi"/>
                <w:sz w:val="20"/>
                <w:szCs w:val="20"/>
              </w:rPr>
              <w:t>, 0.1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224D96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62BF23F1" w14:textId="7726188A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0.12</w:t>
            </w:r>
          </w:p>
        </w:tc>
        <w:tc>
          <w:tcPr>
            <w:tcW w:w="1417" w:type="dxa"/>
          </w:tcPr>
          <w:p w14:paraId="59D2C6D1" w14:textId="76ABF6F8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(0.0</w:t>
            </w:r>
            <w:r w:rsidR="00DA0E51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, 0.1</w:t>
            </w:r>
            <w:r w:rsidR="00DA0E51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1C099855" w14:textId="1964DD6B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418" w:type="dxa"/>
          </w:tcPr>
          <w:p w14:paraId="28A551BF" w14:textId="6639B0E8" w:rsidR="00832C9E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(0.09, 0.17)</w:t>
            </w:r>
          </w:p>
        </w:tc>
        <w:tc>
          <w:tcPr>
            <w:tcW w:w="709" w:type="dxa"/>
          </w:tcPr>
          <w:p w14:paraId="2CBC4CBD" w14:textId="1397C6EA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</w:t>
            </w:r>
            <w:r w:rsidR="00A647F8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486571B" w14:textId="3BE02EC5" w:rsidR="00832C9E" w:rsidRDefault="00EE0471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(0.0</w:t>
            </w:r>
            <w:r w:rsidR="00A647F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, 0.1</w:t>
            </w:r>
            <w:r w:rsidR="00A647F8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32C9E" w:rsidRPr="00224D96" w14:paraId="6E3F8731" w14:textId="30C8624E" w:rsidTr="00832C9E">
        <w:tc>
          <w:tcPr>
            <w:tcW w:w="1763" w:type="dxa"/>
          </w:tcPr>
          <w:p w14:paraId="08D12CA2" w14:textId="77777777" w:rsidR="00832C9E" w:rsidRPr="00224D96" w:rsidRDefault="00832C9E" w:rsidP="00832C9E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</w:tcPr>
          <w:p w14:paraId="5BAA0B15" w14:textId="6E1540F0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578025E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6" w:type="dxa"/>
          </w:tcPr>
          <w:p w14:paraId="07FF8C8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1BF7368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9" w:type="dxa"/>
          </w:tcPr>
          <w:p w14:paraId="58BB3E7D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5915D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7E3541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CDBB62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116D36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600023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90A82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70065B" w14:textId="77777777" w:rsidR="00832C9E" w:rsidRPr="00224D96" w:rsidRDefault="00832C9E" w:rsidP="00832C9E">
            <w:pPr>
              <w:spacing w:line="48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16325D50" w14:textId="745F25EA" w:rsidR="00B62BB3" w:rsidRDefault="00B62BB3" w:rsidP="00B62BB3">
      <w:pPr>
        <w:spacing w:line="480" w:lineRule="auto"/>
        <w:rPr>
          <w:rFonts w:cstheme="minorHAnsi"/>
          <w:sz w:val="24"/>
          <w:szCs w:val="24"/>
        </w:rPr>
      </w:pPr>
      <w:r w:rsidRPr="00224D96">
        <w:rPr>
          <w:rFonts w:cstheme="minorHAnsi"/>
          <w:sz w:val="24"/>
          <w:szCs w:val="24"/>
        </w:rPr>
        <w:t xml:space="preserve">POR = Prevalence Odds Ratio; CI = Credible Interval; </w:t>
      </w:r>
      <w:r w:rsidR="004611C4">
        <w:rPr>
          <w:rFonts w:cstheme="minorHAnsi"/>
          <w:sz w:val="24"/>
          <w:szCs w:val="24"/>
        </w:rPr>
        <w:t xml:space="preserve">MOR = Median Odds Ratio; </w:t>
      </w:r>
      <w:r w:rsidR="00CF5D40">
        <w:rPr>
          <w:rFonts w:cstheme="minorHAnsi"/>
          <w:sz w:val="24"/>
          <w:szCs w:val="24"/>
        </w:rPr>
        <w:t>VPC</w:t>
      </w:r>
      <w:r w:rsidRPr="00224D96">
        <w:rPr>
          <w:rFonts w:cstheme="minorHAnsi"/>
          <w:sz w:val="24"/>
          <w:szCs w:val="24"/>
        </w:rPr>
        <w:t xml:space="preserve"> = </w:t>
      </w:r>
      <w:r w:rsidR="00CF5D40">
        <w:rPr>
          <w:rFonts w:cstheme="minorHAnsi"/>
          <w:sz w:val="24"/>
          <w:szCs w:val="24"/>
        </w:rPr>
        <w:t xml:space="preserve">Variance Partition </w:t>
      </w:r>
      <w:r>
        <w:rPr>
          <w:rFonts w:cstheme="minorHAnsi"/>
          <w:sz w:val="24"/>
          <w:szCs w:val="24"/>
        </w:rPr>
        <w:t>Coefficien</w:t>
      </w:r>
      <w:bookmarkEnd w:id="0"/>
      <w:r>
        <w:rPr>
          <w:rFonts w:cstheme="minorHAnsi"/>
          <w:sz w:val="24"/>
          <w:szCs w:val="24"/>
        </w:rPr>
        <w:t>t</w:t>
      </w:r>
    </w:p>
    <w:p w14:paraId="612D8824" w14:textId="5E6F2767" w:rsidR="00BE3A61" w:rsidRDefault="00BE3A61" w:rsidP="00BE3A61">
      <w:pPr>
        <w:spacing w:line="480" w:lineRule="auto"/>
        <w:rPr>
          <w:rFonts w:cstheme="minorHAnsi"/>
          <w:sz w:val="24"/>
          <w:szCs w:val="24"/>
        </w:rPr>
      </w:pPr>
      <w:r w:rsidRPr="00BB58C5">
        <w:rPr>
          <w:rFonts w:cstheme="minorHAnsi"/>
          <w:sz w:val="24"/>
          <w:szCs w:val="24"/>
          <w:vertAlign w:val="superscript"/>
        </w:rPr>
        <w:t>1</w:t>
      </w:r>
      <w:r w:rsidRPr="00224D96">
        <w:rPr>
          <w:rFonts w:cstheme="minorHAnsi"/>
          <w:sz w:val="24"/>
          <w:szCs w:val="24"/>
        </w:rPr>
        <w:t>Adjusted for age (centred at 9), being female, reported deworming in past year, observed shoe-wearing, household floor covered</w:t>
      </w:r>
    </w:p>
    <w:p w14:paraId="1C5675D7" w14:textId="71119B49" w:rsidR="00870D1E" w:rsidRDefault="00960FB8" w:rsidP="00B054AB">
      <w:pPr>
        <w:spacing w:line="480" w:lineRule="auto"/>
      </w:pPr>
      <w:r w:rsidRPr="00960FB8">
        <w:rPr>
          <w:rFonts w:cstheme="minorHAnsi"/>
          <w:sz w:val="24"/>
          <w:szCs w:val="24"/>
          <w:vertAlign w:val="superscript"/>
        </w:rPr>
        <w:t>2</w:t>
      </w:r>
      <w:r w:rsidRPr="00960FB8">
        <w:rPr>
          <w:rFonts w:cstheme="minorHAnsi"/>
          <w:sz w:val="24"/>
          <w:szCs w:val="24"/>
        </w:rPr>
        <w:t>Adjusted for age (centred at 9), being female, reported deworming in past year, observed shoe-wearing, household floor covered, village high soil sand content, village aridity index (scaled 100x), village urban/</w:t>
      </w:r>
      <w:proofErr w:type="spellStart"/>
      <w:r w:rsidRPr="00960FB8">
        <w:rPr>
          <w:rFonts w:cstheme="minorHAnsi"/>
          <w:sz w:val="24"/>
          <w:szCs w:val="24"/>
        </w:rPr>
        <w:t>periurban</w:t>
      </w:r>
      <w:proofErr w:type="spellEnd"/>
      <w:r w:rsidRPr="00960FB8">
        <w:rPr>
          <w:rFonts w:cstheme="minorHAnsi"/>
          <w:sz w:val="24"/>
          <w:szCs w:val="24"/>
        </w:rPr>
        <w:t>/rural, school high soil sand content, school aridity index (scaled 100x), school urban/</w:t>
      </w:r>
      <w:proofErr w:type="spellStart"/>
      <w:r w:rsidRPr="00960FB8">
        <w:rPr>
          <w:rFonts w:cstheme="minorHAnsi"/>
          <w:sz w:val="24"/>
          <w:szCs w:val="24"/>
        </w:rPr>
        <w:t>periurban</w:t>
      </w:r>
      <w:proofErr w:type="spellEnd"/>
      <w:r w:rsidRPr="00960FB8">
        <w:rPr>
          <w:rFonts w:cstheme="minorHAnsi"/>
          <w:sz w:val="24"/>
          <w:szCs w:val="24"/>
        </w:rPr>
        <w:t>/rural</w:t>
      </w:r>
    </w:p>
    <w:sectPr w:rsidR="00870D1E" w:rsidSect="006D4EB4">
      <w:foot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C1B2E" w14:textId="77777777" w:rsidR="00CF3AB4" w:rsidRDefault="00CF3AB4">
      <w:r>
        <w:separator/>
      </w:r>
    </w:p>
  </w:endnote>
  <w:endnote w:type="continuationSeparator" w:id="0">
    <w:p w14:paraId="2C9C1522" w14:textId="77777777" w:rsidR="00CF3AB4" w:rsidRDefault="00C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4348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C6135" w14:textId="77777777" w:rsidR="00EE7703" w:rsidRDefault="002366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58A0253" w14:textId="77777777" w:rsidR="00EE7703" w:rsidRDefault="00CF3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E54A" w14:textId="77777777" w:rsidR="00CF3AB4" w:rsidRDefault="00CF3AB4">
      <w:r>
        <w:separator/>
      </w:r>
    </w:p>
  </w:footnote>
  <w:footnote w:type="continuationSeparator" w:id="0">
    <w:p w14:paraId="07C612BF" w14:textId="77777777" w:rsidR="00CF3AB4" w:rsidRDefault="00CF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B3"/>
    <w:rsid w:val="00010129"/>
    <w:rsid w:val="00022715"/>
    <w:rsid w:val="00036FAA"/>
    <w:rsid w:val="00037A14"/>
    <w:rsid w:val="00042F4F"/>
    <w:rsid w:val="000447A3"/>
    <w:rsid w:val="0004703C"/>
    <w:rsid w:val="00051087"/>
    <w:rsid w:val="00071C3F"/>
    <w:rsid w:val="00094DD9"/>
    <w:rsid w:val="000A4C68"/>
    <w:rsid w:val="000B0444"/>
    <w:rsid w:val="000D111F"/>
    <w:rsid w:val="000D1D16"/>
    <w:rsid w:val="000D6F80"/>
    <w:rsid w:val="000F13D0"/>
    <w:rsid w:val="001530A6"/>
    <w:rsid w:val="00173C3E"/>
    <w:rsid w:val="00193D12"/>
    <w:rsid w:val="001D2F6D"/>
    <w:rsid w:val="001E2775"/>
    <w:rsid w:val="001F2B78"/>
    <w:rsid w:val="00201598"/>
    <w:rsid w:val="00213D5D"/>
    <w:rsid w:val="00221BC7"/>
    <w:rsid w:val="00235347"/>
    <w:rsid w:val="002366BB"/>
    <w:rsid w:val="00242BF1"/>
    <w:rsid w:val="00257ACB"/>
    <w:rsid w:val="002A3BFA"/>
    <w:rsid w:val="002A5F70"/>
    <w:rsid w:val="0033551E"/>
    <w:rsid w:val="00343DF1"/>
    <w:rsid w:val="00397970"/>
    <w:rsid w:val="003A5C6A"/>
    <w:rsid w:val="003E7C40"/>
    <w:rsid w:val="003F51AF"/>
    <w:rsid w:val="00440637"/>
    <w:rsid w:val="00445871"/>
    <w:rsid w:val="004533C7"/>
    <w:rsid w:val="004611C4"/>
    <w:rsid w:val="00463F78"/>
    <w:rsid w:val="00504103"/>
    <w:rsid w:val="00506A1F"/>
    <w:rsid w:val="00520C98"/>
    <w:rsid w:val="00552D04"/>
    <w:rsid w:val="00555063"/>
    <w:rsid w:val="005723AC"/>
    <w:rsid w:val="00586E2C"/>
    <w:rsid w:val="005A0BC4"/>
    <w:rsid w:val="005B741C"/>
    <w:rsid w:val="005C0691"/>
    <w:rsid w:val="005D3E24"/>
    <w:rsid w:val="005D4FD0"/>
    <w:rsid w:val="005E1758"/>
    <w:rsid w:val="005F7A13"/>
    <w:rsid w:val="00600BAE"/>
    <w:rsid w:val="00602E11"/>
    <w:rsid w:val="0063763B"/>
    <w:rsid w:val="00675D4A"/>
    <w:rsid w:val="006B1B3D"/>
    <w:rsid w:val="006C3BB9"/>
    <w:rsid w:val="006E3933"/>
    <w:rsid w:val="00701763"/>
    <w:rsid w:val="00776B7D"/>
    <w:rsid w:val="00793DF0"/>
    <w:rsid w:val="007C56CD"/>
    <w:rsid w:val="007F17B9"/>
    <w:rsid w:val="00804361"/>
    <w:rsid w:val="008162EA"/>
    <w:rsid w:val="00826C09"/>
    <w:rsid w:val="00832C9E"/>
    <w:rsid w:val="008652AF"/>
    <w:rsid w:val="00870D1E"/>
    <w:rsid w:val="00881178"/>
    <w:rsid w:val="008F640A"/>
    <w:rsid w:val="00901F98"/>
    <w:rsid w:val="0093245E"/>
    <w:rsid w:val="00935504"/>
    <w:rsid w:val="00943670"/>
    <w:rsid w:val="009521C6"/>
    <w:rsid w:val="00960FB8"/>
    <w:rsid w:val="00972C58"/>
    <w:rsid w:val="00987EB0"/>
    <w:rsid w:val="00987F99"/>
    <w:rsid w:val="00997E7B"/>
    <w:rsid w:val="009A613E"/>
    <w:rsid w:val="009B0695"/>
    <w:rsid w:val="009C44B8"/>
    <w:rsid w:val="00A24254"/>
    <w:rsid w:val="00A647F8"/>
    <w:rsid w:val="00A97E48"/>
    <w:rsid w:val="00AC2CFB"/>
    <w:rsid w:val="00B054AB"/>
    <w:rsid w:val="00B52613"/>
    <w:rsid w:val="00B62BB3"/>
    <w:rsid w:val="00B6363C"/>
    <w:rsid w:val="00B75917"/>
    <w:rsid w:val="00BC657D"/>
    <w:rsid w:val="00BD1203"/>
    <w:rsid w:val="00BE20CC"/>
    <w:rsid w:val="00BE3A61"/>
    <w:rsid w:val="00C14C7D"/>
    <w:rsid w:val="00C366F6"/>
    <w:rsid w:val="00CA7A9A"/>
    <w:rsid w:val="00CD1431"/>
    <w:rsid w:val="00CF3AB4"/>
    <w:rsid w:val="00CF5D40"/>
    <w:rsid w:val="00D04BF9"/>
    <w:rsid w:val="00D078C6"/>
    <w:rsid w:val="00D2629A"/>
    <w:rsid w:val="00D43133"/>
    <w:rsid w:val="00D43CC1"/>
    <w:rsid w:val="00D43D98"/>
    <w:rsid w:val="00D44F82"/>
    <w:rsid w:val="00D50160"/>
    <w:rsid w:val="00D6608D"/>
    <w:rsid w:val="00DA0E51"/>
    <w:rsid w:val="00DB0B85"/>
    <w:rsid w:val="00E1483E"/>
    <w:rsid w:val="00E25445"/>
    <w:rsid w:val="00E26863"/>
    <w:rsid w:val="00E35134"/>
    <w:rsid w:val="00E35DA9"/>
    <w:rsid w:val="00E377AE"/>
    <w:rsid w:val="00E42171"/>
    <w:rsid w:val="00E6540C"/>
    <w:rsid w:val="00EA4D23"/>
    <w:rsid w:val="00ED1205"/>
    <w:rsid w:val="00EE0471"/>
    <w:rsid w:val="00EF0492"/>
    <w:rsid w:val="00F23052"/>
    <w:rsid w:val="00F25FF7"/>
    <w:rsid w:val="00FB33F1"/>
    <w:rsid w:val="00FD2804"/>
    <w:rsid w:val="00FD6BE4"/>
    <w:rsid w:val="00F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5CAE1"/>
  <w15:chartTrackingRefBased/>
  <w15:docId w15:val="{A4D03154-843D-3A4C-967D-BF998032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B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BB3"/>
    <w:rPr>
      <w:sz w:val="22"/>
      <w:szCs w:val="22"/>
    </w:rPr>
  </w:style>
  <w:style w:type="table" w:styleId="TableGrid">
    <w:name w:val="Table Grid"/>
    <w:basedOn w:val="TableNormal"/>
    <w:uiPriority w:val="39"/>
    <w:rsid w:val="00B62B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F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Oswald</dc:creator>
  <cp:keywords/>
  <dc:description/>
  <cp:lastModifiedBy>William Oswald</cp:lastModifiedBy>
  <cp:revision>8</cp:revision>
  <dcterms:created xsi:type="dcterms:W3CDTF">2019-09-03T09:54:00Z</dcterms:created>
  <dcterms:modified xsi:type="dcterms:W3CDTF">2019-11-13T15:36:00Z</dcterms:modified>
</cp:coreProperties>
</file>