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17"/>
        <w:tblW w:w="7771" w:type="dxa"/>
        <w:tblLook w:val="0420" w:firstRow="1" w:lastRow="0" w:firstColumn="0" w:lastColumn="0" w:noHBand="0" w:noVBand="1"/>
      </w:tblPr>
      <w:tblGrid>
        <w:gridCol w:w="1731"/>
        <w:gridCol w:w="3142"/>
        <w:gridCol w:w="15"/>
        <w:gridCol w:w="982"/>
        <w:gridCol w:w="1021"/>
        <w:gridCol w:w="880"/>
      </w:tblGrid>
      <w:tr w:rsidR="00B2042F" w:rsidRPr="009A18AC" w14:paraId="24AF4A8C" w14:textId="77777777" w:rsidTr="00B2042F">
        <w:trPr>
          <w:trHeight w:val="144"/>
        </w:trPr>
        <w:tc>
          <w:tcPr>
            <w:tcW w:w="4873" w:type="dxa"/>
            <w:gridSpan w:val="2"/>
            <w:vMerge w:val="restart"/>
            <w:vAlign w:val="center"/>
            <w:hideMark/>
          </w:tcPr>
          <w:p w14:paraId="1D735E9E" w14:textId="77777777" w:rsidR="00B2042F" w:rsidRPr="009A18AC" w:rsidRDefault="00B2042F" w:rsidP="00B2042F">
            <w:pPr>
              <w:ind w:left="60"/>
            </w:pPr>
            <w:r w:rsidRPr="009A18AC">
              <w:t>Characteristics</w:t>
            </w:r>
          </w:p>
        </w:tc>
        <w:tc>
          <w:tcPr>
            <w:tcW w:w="997" w:type="dxa"/>
            <w:gridSpan w:val="2"/>
            <w:vAlign w:val="center"/>
            <w:hideMark/>
          </w:tcPr>
          <w:p w14:paraId="6E018B84" w14:textId="6B00992E" w:rsidR="00B2042F" w:rsidRPr="00AB2753" w:rsidRDefault="00B2042F" w:rsidP="00B2042F">
            <w:pPr>
              <w:jc w:val="center"/>
              <w:rPr>
                <w:vertAlign w:val="superscript"/>
              </w:rPr>
            </w:pPr>
            <w:r w:rsidRPr="009A18AC">
              <w:t>HPVM</w:t>
            </w:r>
          </w:p>
        </w:tc>
        <w:tc>
          <w:tcPr>
            <w:tcW w:w="1021" w:type="dxa"/>
            <w:vAlign w:val="center"/>
          </w:tcPr>
          <w:p w14:paraId="4C524907" w14:textId="77777777" w:rsidR="00B2042F" w:rsidRPr="009A18AC" w:rsidRDefault="00B2042F" w:rsidP="00B2042F">
            <w:pPr>
              <w:jc w:val="center"/>
            </w:pPr>
            <w:proofErr w:type="spellStart"/>
            <w:r>
              <w:t>Saludesa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14:paraId="0BC877F9" w14:textId="77777777" w:rsidR="00B2042F" w:rsidRPr="009A18AC" w:rsidRDefault="00B2042F" w:rsidP="00B2042F">
            <w:pPr>
              <w:jc w:val="center"/>
            </w:pPr>
            <w:r>
              <w:t>Total</w:t>
            </w:r>
          </w:p>
        </w:tc>
      </w:tr>
      <w:tr w:rsidR="00B2042F" w:rsidRPr="009A18AC" w14:paraId="6FB12365" w14:textId="77777777" w:rsidTr="00B2042F">
        <w:trPr>
          <w:trHeight w:val="144"/>
        </w:trPr>
        <w:tc>
          <w:tcPr>
            <w:tcW w:w="4873" w:type="dxa"/>
            <w:gridSpan w:val="2"/>
            <w:vMerge/>
            <w:vAlign w:val="center"/>
            <w:hideMark/>
          </w:tcPr>
          <w:p w14:paraId="73CBB473" w14:textId="77777777" w:rsidR="00B2042F" w:rsidRPr="009A18AC" w:rsidRDefault="00B2042F" w:rsidP="00B2042F"/>
        </w:tc>
        <w:tc>
          <w:tcPr>
            <w:tcW w:w="997" w:type="dxa"/>
            <w:gridSpan w:val="2"/>
            <w:vAlign w:val="center"/>
            <w:hideMark/>
          </w:tcPr>
          <w:p w14:paraId="68D68694" w14:textId="77777777" w:rsidR="00B2042F" w:rsidRDefault="00B2042F" w:rsidP="00B2042F">
            <w:pPr>
              <w:jc w:val="center"/>
            </w:pPr>
            <w:r w:rsidRPr="009A18AC">
              <w:t>Count</w:t>
            </w:r>
          </w:p>
          <w:p w14:paraId="08F5BDB3" w14:textId="77777777" w:rsidR="00B2042F" w:rsidRPr="009A18AC" w:rsidRDefault="00B2042F" w:rsidP="00B2042F">
            <w:pPr>
              <w:jc w:val="center"/>
            </w:pPr>
            <w:r>
              <w:t>(%)</w:t>
            </w:r>
          </w:p>
        </w:tc>
        <w:tc>
          <w:tcPr>
            <w:tcW w:w="1021" w:type="dxa"/>
            <w:vAlign w:val="center"/>
            <w:hideMark/>
          </w:tcPr>
          <w:p w14:paraId="567B3F03" w14:textId="77777777" w:rsidR="00B2042F" w:rsidRDefault="00B2042F" w:rsidP="00B2042F">
            <w:pPr>
              <w:jc w:val="center"/>
            </w:pPr>
            <w:r w:rsidRPr="009A18AC">
              <w:t>Count</w:t>
            </w:r>
          </w:p>
          <w:p w14:paraId="512D3EC4" w14:textId="77777777" w:rsidR="00B2042F" w:rsidRPr="009A18AC" w:rsidRDefault="00B2042F" w:rsidP="00B2042F">
            <w:pPr>
              <w:jc w:val="center"/>
            </w:pPr>
            <w:r>
              <w:t>(%)</w:t>
            </w:r>
          </w:p>
        </w:tc>
        <w:tc>
          <w:tcPr>
            <w:tcW w:w="880" w:type="dxa"/>
            <w:vAlign w:val="center"/>
            <w:hideMark/>
          </w:tcPr>
          <w:p w14:paraId="4FCDB587" w14:textId="77777777" w:rsidR="00B2042F" w:rsidRDefault="00B2042F" w:rsidP="00B2042F">
            <w:pPr>
              <w:jc w:val="center"/>
            </w:pPr>
            <w:r>
              <w:t>Count</w:t>
            </w:r>
          </w:p>
          <w:p w14:paraId="21B9CB18" w14:textId="77777777" w:rsidR="00B2042F" w:rsidRPr="009A18AC" w:rsidRDefault="00B2042F" w:rsidP="00B2042F">
            <w:pPr>
              <w:jc w:val="center"/>
            </w:pPr>
            <w:r>
              <w:t>(%)</w:t>
            </w:r>
          </w:p>
        </w:tc>
      </w:tr>
      <w:tr w:rsidR="00B2042F" w:rsidRPr="009A18AC" w14:paraId="00E7F2B5" w14:textId="77777777" w:rsidTr="00B2042F">
        <w:trPr>
          <w:trHeight w:val="144"/>
        </w:trPr>
        <w:tc>
          <w:tcPr>
            <w:tcW w:w="4873" w:type="dxa"/>
            <w:gridSpan w:val="2"/>
            <w:vAlign w:val="center"/>
            <w:hideMark/>
          </w:tcPr>
          <w:p w14:paraId="79A7C50F" w14:textId="77777777" w:rsidR="00B2042F" w:rsidRPr="009A18AC" w:rsidRDefault="00B2042F" w:rsidP="00B2042F">
            <w:pPr>
              <w:ind w:left="60"/>
            </w:pPr>
            <w:r w:rsidRPr="009A18AC">
              <w:t>n</w:t>
            </w:r>
          </w:p>
        </w:tc>
        <w:tc>
          <w:tcPr>
            <w:tcW w:w="997" w:type="dxa"/>
            <w:gridSpan w:val="2"/>
            <w:vAlign w:val="center"/>
            <w:hideMark/>
          </w:tcPr>
          <w:p w14:paraId="343FDBE4" w14:textId="77777777" w:rsidR="00B2042F" w:rsidRDefault="00B2042F" w:rsidP="00B2042F">
            <w:pPr>
              <w:jc w:val="center"/>
            </w:pPr>
            <w:r w:rsidRPr="009A18AC">
              <w:t>580</w:t>
            </w:r>
          </w:p>
          <w:p w14:paraId="10E39505" w14:textId="77777777" w:rsidR="00B2042F" w:rsidRPr="009A18AC" w:rsidRDefault="00B2042F" w:rsidP="00B2042F">
            <w:pPr>
              <w:jc w:val="center"/>
            </w:pPr>
            <w:r>
              <w:t>(94.5)</w:t>
            </w:r>
          </w:p>
        </w:tc>
        <w:tc>
          <w:tcPr>
            <w:tcW w:w="1021" w:type="dxa"/>
            <w:vAlign w:val="center"/>
            <w:hideMark/>
          </w:tcPr>
          <w:p w14:paraId="05D89678" w14:textId="77777777" w:rsidR="00B2042F" w:rsidRDefault="00B2042F" w:rsidP="00B2042F">
            <w:pPr>
              <w:jc w:val="center"/>
            </w:pPr>
            <w:r w:rsidRPr="009A18AC">
              <w:t>34</w:t>
            </w:r>
          </w:p>
          <w:p w14:paraId="61112F2A" w14:textId="77777777" w:rsidR="00B2042F" w:rsidRPr="009A18AC" w:rsidRDefault="00B2042F" w:rsidP="00B2042F">
            <w:pPr>
              <w:jc w:val="center"/>
            </w:pPr>
            <w:r>
              <w:t>(5.5)</w:t>
            </w:r>
          </w:p>
        </w:tc>
        <w:tc>
          <w:tcPr>
            <w:tcW w:w="880" w:type="dxa"/>
            <w:vAlign w:val="center"/>
            <w:hideMark/>
          </w:tcPr>
          <w:p w14:paraId="6B4B5996" w14:textId="77777777" w:rsidR="00B2042F" w:rsidRDefault="00B2042F" w:rsidP="00B2042F">
            <w:pPr>
              <w:jc w:val="center"/>
            </w:pPr>
            <w:r>
              <w:t>614</w:t>
            </w:r>
          </w:p>
          <w:p w14:paraId="44B8CEF2" w14:textId="77777777" w:rsidR="00B2042F" w:rsidRPr="009A18AC" w:rsidRDefault="00B2042F" w:rsidP="00B2042F">
            <w:pPr>
              <w:jc w:val="center"/>
            </w:pPr>
            <w:r>
              <w:t>(100)</w:t>
            </w:r>
          </w:p>
        </w:tc>
      </w:tr>
      <w:tr w:rsidR="00B2042F" w:rsidRPr="009A18AC" w14:paraId="34879AE4" w14:textId="77777777" w:rsidTr="00B2042F">
        <w:trPr>
          <w:trHeight w:val="144"/>
        </w:trPr>
        <w:tc>
          <w:tcPr>
            <w:tcW w:w="1731" w:type="dxa"/>
            <w:vMerge w:val="restart"/>
            <w:vAlign w:val="center"/>
          </w:tcPr>
          <w:p w14:paraId="5D56C698" w14:textId="77777777" w:rsidR="00B2042F" w:rsidRPr="009A18AC" w:rsidRDefault="00B2042F" w:rsidP="00B2042F">
            <w:pPr>
              <w:ind w:left="60"/>
            </w:pPr>
            <w:r>
              <w:t>Gender</w:t>
            </w:r>
          </w:p>
        </w:tc>
        <w:tc>
          <w:tcPr>
            <w:tcW w:w="3157" w:type="dxa"/>
            <w:gridSpan w:val="2"/>
            <w:vAlign w:val="center"/>
          </w:tcPr>
          <w:p w14:paraId="650DA1F0" w14:textId="77777777" w:rsidR="00B2042F" w:rsidRPr="009A18AC" w:rsidRDefault="00B2042F" w:rsidP="00B2042F">
            <w:pPr>
              <w:ind w:left="60"/>
            </w:pPr>
            <w:r>
              <w:t>Male</w:t>
            </w:r>
          </w:p>
        </w:tc>
        <w:tc>
          <w:tcPr>
            <w:tcW w:w="982" w:type="dxa"/>
            <w:vAlign w:val="center"/>
          </w:tcPr>
          <w:p w14:paraId="570A6EFE" w14:textId="77777777" w:rsidR="00B2042F" w:rsidRDefault="00B2042F" w:rsidP="00B2042F">
            <w:pPr>
              <w:jc w:val="center"/>
            </w:pPr>
            <w:r>
              <w:t>355</w:t>
            </w:r>
          </w:p>
          <w:p w14:paraId="4650FB50" w14:textId="77777777" w:rsidR="00B2042F" w:rsidRPr="009A18AC" w:rsidRDefault="00B2042F" w:rsidP="00B2042F">
            <w:pPr>
              <w:jc w:val="center"/>
            </w:pPr>
            <w:r>
              <w:t>(61.2)</w:t>
            </w:r>
          </w:p>
        </w:tc>
        <w:tc>
          <w:tcPr>
            <w:tcW w:w="1021" w:type="dxa"/>
            <w:vAlign w:val="center"/>
          </w:tcPr>
          <w:p w14:paraId="2BC5FB43" w14:textId="77777777" w:rsidR="00B2042F" w:rsidRDefault="00B2042F" w:rsidP="00B2042F">
            <w:pPr>
              <w:jc w:val="center"/>
            </w:pPr>
            <w:r>
              <w:t>9</w:t>
            </w:r>
          </w:p>
          <w:p w14:paraId="654512F4" w14:textId="77777777" w:rsidR="00B2042F" w:rsidRPr="009A18AC" w:rsidRDefault="00B2042F" w:rsidP="00B2042F">
            <w:pPr>
              <w:jc w:val="center"/>
            </w:pPr>
            <w:r>
              <w:t>(26.5)</w:t>
            </w:r>
          </w:p>
        </w:tc>
        <w:tc>
          <w:tcPr>
            <w:tcW w:w="880" w:type="dxa"/>
            <w:vAlign w:val="center"/>
          </w:tcPr>
          <w:p w14:paraId="25F4FDC6" w14:textId="77777777" w:rsidR="00B2042F" w:rsidRDefault="00B2042F" w:rsidP="00B2042F">
            <w:pPr>
              <w:jc w:val="center"/>
            </w:pPr>
            <w:r>
              <w:t>364</w:t>
            </w:r>
          </w:p>
          <w:p w14:paraId="42B85452" w14:textId="77777777" w:rsidR="00B2042F" w:rsidRDefault="00B2042F" w:rsidP="00B2042F">
            <w:pPr>
              <w:jc w:val="center"/>
            </w:pPr>
            <w:r>
              <w:t>(59.3)</w:t>
            </w:r>
          </w:p>
        </w:tc>
      </w:tr>
      <w:tr w:rsidR="00B2042F" w:rsidRPr="009A18AC" w14:paraId="5597FD78" w14:textId="77777777" w:rsidTr="00B2042F">
        <w:trPr>
          <w:trHeight w:val="144"/>
        </w:trPr>
        <w:tc>
          <w:tcPr>
            <w:tcW w:w="1731" w:type="dxa"/>
            <w:vMerge/>
            <w:vAlign w:val="center"/>
          </w:tcPr>
          <w:p w14:paraId="514DF325" w14:textId="77777777" w:rsidR="00B2042F" w:rsidRPr="009A18AC" w:rsidRDefault="00B2042F" w:rsidP="00B2042F">
            <w:pPr>
              <w:ind w:left="60"/>
            </w:pPr>
          </w:p>
        </w:tc>
        <w:tc>
          <w:tcPr>
            <w:tcW w:w="3157" w:type="dxa"/>
            <w:gridSpan w:val="2"/>
            <w:vAlign w:val="center"/>
          </w:tcPr>
          <w:p w14:paraId="3675B5DF" w14:textId="77777777" w:rsidR="00B2042F" w:rsidRPr="009A18AC" w:rsidRDefault="00B2042F" w:rsidP="00B2042F">
            <w:pPr>
              <w:ind w:left="60"/>
            </w:pPr>
            <w:r>
              <w:t>Female</w:t>
            </w:r>
          </w:p>
        </w:tc>
        <w:tc>
          <w:tcPr>
            <w:tcW w:w="982" w:type="dxa"/>
            <w:vAlign w:val="center"/>
          </w:tcPr>
          <w:p w14:paraId="5CCF0746" w14:textId="77777777" w:rsidR="00B2042F" w:rsidRDefault="00B2042F" w:rsidP="00B2042F">
            <w:pPr>
              <w:jc w:val="center"/>
            </w:pPr>
            <w:r>
              <w:t>225</w:t>
            </w:r>
          </w:p>
          <w:p w14:paraId="0D56EB6A" w14:textId="77777777" w:rsidR="00B2042F" w:rsidRPr="009A18AC" w:rsidRDefault="00B2042F" w:rsidP="00B2042F">
            <w:pPr>
              <w:jc w:val="center"/>
            </w:pPr>
            <w:r>
              <w:t>(38.8)</w:t>
            </w:r>
          </w:p>
        </w:tc>
        <w:tc>
          <w:tcPr>
            <w:tcW w:w="1021" w:type="dxa"/>
            <w:vAlign w:val="center"/>
          </w:tcPr>
          <w:p w14:paraId="5A91F2F6" w14:textId="77777777" w:rsidR="00B2042F" w:rsidRDefault="00B2042F" w:rsidP="00B2042F">
            <w:pPr>
              <w:jc w:val="center"/>
            </w:pPr>
            <w:r>
              <w:t>25</w:t>
            </w:r>
          </w:p>
          <w:p w14:paraId="2C229CB6" w14:textId="77777777" w:rsidR="00B2042F" w:rsidRPr="009A18AC" w:rsidRDefault="00B2042F" w:rsidP="00B2042F">
            <w:pPr>
              <w:jc w:val="center"/>
            </w:pPr>
            <w:r>
              <w:t>(73.5)</w:t>
            </w:r>
          </w:p>
        </w:tc>
        <w:tc>
          <w:tcPr>
            <w:tcW w:w="880" w:type="dxa"/>
            <w:vAlign w:val="center"/>
          </w:tcPr>
          <w:p w14:paraId="46E2C7AF" w14:textId="77777777" w:rsidR="00B2042F" w:rsidRDefault="00B2042F" w:rsidP="00B2042F">
            <w:pPr>
              <w:jc w:val="center"/>
            </w:pPr>
            <w:r>
              <w:t>250</w:t>
            </w:r>
          </w:p>
          <w:p w14:paraId="05136F0D" w14:textId="77777777" w:rsidR="00B2042F" w:rsidRDefault="00B2042F" w:rsidP="00B2042F">
            <w:pPr>
              <w:jc w:val="center"/>
            </w:pPr>
            <w:r>
              <w:t>(40.7)</w:t>
            </w:r>
          </w:p>
        </w:tc>
      </w:tr>
      <w:tr w:rsidR="00B2042F" w:rsidRPr="009A18AC" w14:paraId="27AAD1AE" w14:textId="77777777" w:rsidTr="00B2042F">
        <w:trPr>
          <w:trHeight w:val="144"/>
        </w:trPr>
        <w:tc>
          <w:tcPr>
            <w:tcW w:w="1731" w:type="dxa"/>
            <w:vMerge w:val="restart"/>
            <w:vAlign w:val="center"/>
          </w:tcPr>
          <w:p w14:paraId="42E3C3D4" w14:textId="77777777" w:rsidR="00B2042F" w:rsidRPr="009A18AC" w:rsidRDefault="00B2042F" w:rsidP="00B2042F">
            <w:r>
              <w:t>Age Groups (years)</w:t>
            </w:r>
          </w:p>
        </w:tc>
        <w:tc>
          <w:tcPr>
            <w:tcW w:w="3157" w:type="dxa"/>
            <w:gridSpan w:val="2"/>
            <w:vAlign w:val="center"/>
          </w:tcPr>
          <w:p w14:paraId="36DC70AF" w14:textId="77777777" w:rsidR="00B2042F" w:rsidRPr="009A18AC" w:rsidRDefault="00B2042F" w:rsidP="00B2042F">
            <w:r>
              <w:t>0—9</w:t>
            </w:r>
          </w:p>
        </w:tc>
        <w:tc>
          <w:tcPr>
            <w:tcW w:w="982" w:type="dxa"/>
            <w:vAlign w:val="center"/>
          </w:tcPr>
          <w:p w14:paraId="41DBCD27" w14:textId="77777777" w:rsidR="00B2042F" w:rsidRDefault="00B2042F" w:rsidP="00B2042F">
            <w:pPr>
              <w:jc w:val="center"/>
            </w:pPr>
            <w:r>
              <w:t>83</w:t>
            </w:r>
          </w:p>
          <w:p w14:paraId="285A3A5E" w14:textId="77777777" w:rsidR="00B2042F" w:rsidRPr="009A18AC" w:rsidRDefault="00B2042F" w:rsidP="00B2042F">
            <w:pPr>
              <w:jc w:val="center"/>
            </w:pPr>
            <w:r>
              <w:t>(14.3)</w:t>
            </w:r>
          </w:p>
        </w:tc>
        <w:tc>
          <w:tcPr>
            <w:tcW w:w="1021" w:type="dxa"/>
            <w:vAlign w:val="center"/>
          </w:tcPr>
          <w:p w14:paraId="287E02E3" w14:textId="77777777" w:rsidR="00B2042F" w:rsidRDefault="00B2042F" w:rsidP="00B2042F">
            <w:pPr>
              <w:jc w:val="center"/>
            </w:pPr>
            <w:r>
              <w:t>3</w:t>
            </w:r>
          </w:p>
          <w:p w14:paraId="05419709" w14:textId="77777777" w:rsidR="00B2042F" w:rsidRPr="009A18AC" w:rsidRDefault="00B2042F" w:rsidP="00B2042F">
            <w:pPr>
              <w:jc w:val="center"/>
            </w:pPr>
            <w:r>
              <w:t>(8.8)</w:t>
            </w:r>
          </w:p>
        </w:tc>
        <w:tc>
          <w:tcPr>
            <w:tcW w:w="880" w:type="dxa"/>
            <w:vAlign w:val="center"/>
          </w:tcPr>
          <w:p w14:paraId="404BDC35" w14:textId="77777777" w:rsidR="00B2042F" w:rsidRDefault="00B2042F" w:rsidP="00B2042F">
            <w:pPr>
              <w:jc w:val="center"/>
            </w:pPr>
            <w:r>
              <w:t>86</w:t>
            </w:r>
          </w:p>
          <w:p w14:paraId="394BAFFA" w14:textId="77777777" w:rsidR="00B2042F" w:rsidRDefault="00B2042F" w:rsidP="00B2042F">
            <w:pPr>
              <w:jc w:val="center"/>
            </w:pPr>
            <w:r>
              <w:t>(14.0)</w:t>
            </w:r>
          </w:p>
        </w:tc>
      </w:tr>
      <w:tr w:rsidR="00B2042F" w:rsidRPr="009A18AC" w14:paraId="0DAF241A" w14:textId="77777777" w:rsidTr="00B2042F">
        <w:trPr>
          <w:trHeight w:val="144"/>
        </w:trPr>
        <w:tc>
          <w:tcPr>
            <w:tcW w:w="1731" w:type="dxa"/>
            <w:vMerge/>
            <w:vAlign w:val="center"/>
          </w:tcPr>
          <w:p w14:paraId="5F3ABB1A" w14:textId="77777777" w:rsidR="00B2042F" w:rsidRDefault="00B2042F" w:rsidP="00B2042F"/>
        </w:tc>
        <w:tc>
          <w:tcPr>
            <w:tcW w:w="3157" w:type="dxa"/>
            <w:gridSpan w:val="2"/>
            <w:vAlign w:val="center"/>
          </w:tcPr>
          <w:p w14:paraId="6B28CBCE" w14:textId="77777777" w:rsidR="00B2042F" w:rsidRDefault="00B2042F" w:rsidP="00B2042F">
            <w:r>
              <w:t>10—19</w:t>
            </w:r>
          </w:p>
        </w:tc>
        <w:tc>
          <w:tcPr>
            <w:tcW w:w="982" w:type="dxa"/>
            <w:vAlign w:val="center"/>
          </w:tcPr>
          <w:p w14:paraId="171F853D" w14:textId="77777777" w:rsidR="00B2042F" w:rsidRDefault="00B2042F" w:rsidP="00B2042F">
            <w:pPr>
              <w:jc w:val="center"/>
            </w:pPr>
            <w:r>
              <w:t>106</w:t>
            </w:r>
          </w:p>
          <w:p w14:paraId="2F47421D" w14:textId="77777777" w:rsidR="00B2042F" w:rsidRDefault="00B2042F" w:rsidP="00B2042F">
            <w:pPr>
              <w:jc w:val="center"/>
            </w:pPr>
            <w:r>
              <w:t>(17.3)</w:t>
            </w:r>
          </w:p>
        </w:tc>
        <w:tc>
          <w:tcPr>
            <w:tcW w:w="1021" w:type="dxa"/>
            <w:vAlign w:val="center"/>
          </w:tcPr>
          <w:p w14:paraId="5BC01AEA" w14:textId="77777777" w:rsidR="00B2042F" w:rsidRDefault="00B2042F" w:rsidP="00B2042F">
            <w:pPr>
              <w:jc w:val="center"/>
            </w:pPr>
            <w:r>
              <w:t>10</w:t>
            </w:r>
          </w:p>
          <w:p w14:paraId="73D56EAD" w14:textId="77777777" w:rsidR="00B2042F" w:rsidRDefault="00B2042F" w:rsidP="00B2042F">
            <w:pPr>
              <w:jc w:val="center"/>
            </w:pPr>
            <w:r>
              <w:t>(29.4)</w:t>
            </w:r>
          </w:p>
        </w:tc>
        <w:tc>
          <w:tcPr>
            <w:tcW w:w="880" w:type="dxa"/>
            <w:vAlign w:val="center"/>
          </w:tcPr>
          <w:p w14:paraId="5E03E3B9" w14:textId="77777777" w:rsidR="00B2042F" w:rsidRDefault="00B2042F" w:rsidP="00B2042F">
            <w:pPr>
              <w:jc w:val="center"/>
            </w:pPr>
            <w:r>
              <w:t>116</w:t>
            </w:r>
          </w:p>
          <w:p w14:paraId="56441A3B" w14:textId="77777777" w:rsidR="00B2042F" w:rsidRDefault="00B2042F" w:rsidP="00B2042F">
            <w:pPr>
              <w:jc w:val="center"/>
            </w:pPr>
            <w:r>
              <w:t>(18.9)</w:t>
            </w:r>
          </w:p>
        </w:tc>
      </w:tr>
      <w:tr w:rsidR="00B2042F" w:rsidRPr="009A18AC" w14:paraId="033C0E33" w14:textId="77777777" w:rsidTr="00B2042F">
        <w:trPr>
          <w:trHeight w:val="144"/>
        </w:trPr>
        <w:tc>
          <w:tcPr>
            <w:tcW w:w="1731" w:type="dxa"/>
            <w:vMerge/>
            <w:vAlign w:val="center"/>
          </w:tcPr>
          <w:p w14:paraId="1308A4AF" w14:textId="77777777" w:rsidR="00B2042F" w:rsidRDefault="00B2042F" w:rsidP="00B2042F"/>
        </w:tc>
        <w:tc>
          <w:tcPr>
            <w:tcW w:w="3157" w:type="dxa"/>
            <w:gridSpan w:val="2"/>
            <w:vAlign w:val="center"/>
          </w:tcPr>
          <w:p w14:paraId="4DA279A2" w14:textId="77777777" w:rsidR="00B2042F" w:rsidRDefault="00B2042F" w:rsidP="00B2042F">
            <w:r>
              <w:t>20—29</w:t>
            </w:r>
          </w:p>
        </w:tc>
        <w:tc>
          <w:tcPr>
            <w:tcW w:w="982" w:type="dxa"/>
            <w:vAlign w:val="center"/>
          </w:tcPr>
          <w:p w14:paraId="6D210E32" w14:textId="77777777" w:rsidR="00B2042F" w:rsidRDefault="00B2042F" w:rsidP="00B2042F">
            <w:pPr>
              <w:jc w:val="center"/>
            </w:pPr>
            <w:r>
              <w:t>141</w:t>
            </w:r>
          </w:p>
          <w:p w14:paraId="282A85E8" w14:textId="77777777" w:rsidR="00B2042F" w:rsidRDefault="00B2042F" w:rsidP="00B2042F">
            <w:pPr>
              <w:jc w:val="center"/>
            </w:pPr>
            <w:r>
              <w:t>(24.3)</w:t>
            </w:r>
          </w:p>
        </w:tc>
        <w:tc>
          <w:tcPr>
            <w:tcW w:w="1021" w:type="dxa"/>
            <w:vAlign w:val="center"/>
          </w:tcPr>
          <w:p w14:paraId="025FE4EF" w14:textId="77777777" w:rsidR="00B2042F" w:rsidRDefault="00B2042F" w:rsidP="00B2042F">
            <w:pPr>
              <w:jc w:val="center"/>
            </w:pPr>
            <w:r>
              <w:t>8</w:t>
            </w:r>
          </w:p>
          <w:p w14:paraId="33DE5B86" w14:textId="77777777" w:rsidR="00B2042F" w:rsidRDefault="00B2042F" w:rsidP="00B2042F">
            <w:pPr>
              <w:jc w:val="center"/>
            </w:pPr>
            <w:r>
              <w:t>(23.5)</w:t>
            </w:r>
          </w:p>
        </w:tc>
        <w:tc>
          <w:tcPr>
            <w:tcW w:w="880" w:type="dxa"/>
            <w:vAlign w:val="center"/>
          </w:tcPr>
          <w:p w14:paraId="7469EE15" w14:textId="77777777" w:rsidR="00B2042F" w:rsidRDefault="00B2042F" w:rsidP="00B2042F">
            <w:pPr>
              <w:jc w:val="center"/>
            </w:pPr>
            <w:r>
              <w:t>149</w:t>
            </w:r>
          </w:p>
          <w:p w14:paraId="1EDF9AA2" w14:textId="77777777" w:rsidR="00B2042F" w:rsidRDefault="00B2042F" w:rsidP="00B2042F">
            <w:pPr>
              <w:jc w:val="center"/>
            </w:pPr>
            <w:r>
              <w:t>(24.3)</w:t>
            </w:r>
          </w:p>
        </w:tc>
      </w:tr>
      <w:tr w:rsidR="00B2042F" w:rsidRPr="009A18AC" w14:paraId="5B460FFE" w14:textId="77777777" w:rsidTr="00B2042F">
        <w:trPr>
          <w:trHeight w:val="144"/>
        </w:trPr>
        <w:tc>
          <w:tcPr>
            <w:tcW w:w="1731" w:type="dxa"/>
            <w:vMerge/>
            <w:vAlign w:val="center"/>
          </w:tcPr>
          <w:p w14:paraId="31F969BC" w14:textId="77777777" w:rsidR="00B2042F" w:rsidRDefault="00B2042F" w:rsidP="00B2042F"/>
        </w:tc>
        <w:tc>
          <w:tcPr>
            <w:tcW w:w="3157" w:type="dxa"/>
            <w:gridSpan w:val="2"/>
            <w:vAlign w:val="center"/>
          </w:tcPr>
          <w:p w14:paraId="485A1569" w14:textId="77777777" w:rsidR="00B2042F" w:rsidRDefault="00B2042F" w:rsidP="00B2042F">
            <w:r>
              <w:t>30—39</w:t>
            </w:r>
          </w:p>
        </w:tc>
        <w:tc>
          <w:tcPr>
            <w:tcW w:w="982" w:type="dxa"/>
            <w:vAlign w:val="center"/>
          </w:tcPr>
          <w:p w14:paraId="42F42BE5" w14:textId="77777777" w:rsidR="00B2042F" w:rsidRDefault="00B2042F" w:rsidP="00B2042F">
            <w:pPr>
              <w:jc w:val="center"/>
            </w:pPr>
            <w:r>
              <w:t>121</w:t>
            </w:r>
          </w:p>
          <w:p w14:paraId="2C44C65C" w14:textId="77777777" w:rsidR="00B2042F" w:rsidRDefault="00B2042F" w:rsidP="00B2042F">
            <w:pPr>
              <w:jc w:val="center"/>
            </w:pPr>
            <w:r>
              <w:t>(20.9)</w:t>
            </w:r>
          </w:p>
        </w:tc>
        <w:tc>
          <w:tcPr>
            <w:tcW w:w="1021" w:type="dxa"/>
            <w:vAlign w:val="center"/>
          </w:tcPr>
          <w:p w14:paraId="657A8CEA" w14:textId="77777777" w:rsidR="00B2042F" w:rsidRDefault="00B2042F" w:rsidP="00B2042F">
            <w:pPr>
              <w:jc w:val="center"/>
            </w:pPr>
            <w:r>
              <w:t>2</w:t>
            </w:r>
          </w:p>
          <w:p w14:paraId="297CD084" w14:textId="77777777" w:rsidR="00B2042F" w:rsidRDefault="00B2042F" w:rsidP="00B2042F">
            <w:pPr>
              <w:jc w:val="center"/>
            </w:pPr>
            <w:r>
              <w:t>(5.9)</w:t>
            </w:r>
          </w:p>
        </w:tc>
        <w:tc>
          <w:tcPr>
            <w:tcW w:w="880" w:type="dxa"/>
            <w:vAlign w:val="center"/>
          </w:tcPr>
          <w:p w14:paraId="345813D2" w14:textId="77777777" w:rsidR="00B2042F" w:rsidRDefault="00B2042F" w:rsidP="00B2042F">
            <w:pPr>
              <w:jc w:val="center"/>
            </w:pPr>
            <w:r>
              <w:t>123</w:t>
            </w:r>
          </w:p>
          <w:p w14:paraId="31FD3E26" w14:textId="77777777" w:rsidR="00B2042F" w:rsidRDefault="00B2042F" w:rsidP="00B2042F">
            <w:pPr>
              <w:jc w:val="center"/>
            </w:pPr>
            <w:r>
              <w:t>(20.0)</w:t>
            </w:r>
          </w:p>
        </w:tc>
      </w:tr>
      <w:tr w:rsidR="00B2042F" w:rsidRPr="009A18AC" w14:paraId="6E08C1AC" w14:textId="77777777" w:rsidTr="00B2042F">
        <w:trPr>
          <w:trHeight w:val="144"/>
        </w:trPr>
        <w:tc>
          <w:tcPr>
            <w:tcW w:w="1731" w:type="dxa"/>
            <w:vMerge/>
            <w:vAlign w:val="center"/>
          </w:tcPr>
          <w:p w14:paraId="29E07B76" w14:textId="77777777" w:rsidR="00B2042F" w:rsidRDefault="00B2042F" w:rsidP="00B2042F"/>
        </w:tc>
        <w:tc>
          <w:tcPr>
            <w:tcW w:w="3157" w:type="dxa"/>
            <w:gridSpan w:val="2"/>
            <w:vAlign w:val="center"/>
          </w:tcPr>
          <w:p w14:paraId="23ED1ED5" w14:textId="77777777" w:rsidR="00B2042F" w:rsidRDefault="00B2042F" w:rsidP="00B2042F">
            <w:r>
              <w:t>40—49</w:t>
            </w:r>
          </w:p>
        </w:tc>
        <w:tc>
          <w:tcPr>
            <w:tcW w:w="982" w:type="dxa"/>
            <w:vAlign w:val="center"/>
          </w:tcPr>
          <w:p w14:paraId="5AC4975C" w14:textId="77777777" w:rsidR="00B2042F" w:rsidRDefault="00B2042F" w:rsidP="00B2042F">
            <w:pPr>
              <w:jc w:val="center"/>
            </w:pPr>
            <w:r>
              <w:t>64</w:t>
            </w:r>
          </w:p>
          <w:p w14:paraId="42EF9749" w14:textId="77777777" w:rsidR="00B2042F" w:rsidRDefault="00B2042F" w:rsidP="00B2042F">
            <w:pPr>
              <w:jc w:val="center"/>
            </w:pPr>
            <w:r>
              <w:t>(11.0)</w:t>
            </w:r>
          </w:p>
        </w:tc>
        <w:tc>
          <w:tcPr>
            <w:tcW w:w="1021" w:type="dxa"/>
            <w:vAlign w:val="center"/>
          </w:tcPr>
          <w:p w14:paraId="7C8BB6D0" w14:textId="77777777" w:rsidR="00B2042F" w:rsidRDefault="00B2042F" w:rsidP="00B2042F">
            <w:pPr>
              <w:jc w:val="center"/>
            </w:pPr>
            <w:r>
              <w:t>6</w:t>
            </w:r>
          </w:p>
          <w:p w14:paraId="16F14DF7" w14:textId="77777777" w:rsidR="00B2042F" w:rsidRDefault="00B2042F" w:rsidP="00B2042F">
            <w:pPr>
              <w:jc w:val="center"/>
            </w:pPr>
            <w:r>
              <w:t>(17.7)</w:t>
            </w:r>
          </w:p>
        </w:tc>
        <w:tc>
          <w:tcPr>
            <w:tcW w:w="880" w:type="dxa"/>
            <w:vAlign w:val="center"/>
          </w:tcPr>
          <w:p w14:paraId="4248AEB5" w14:textId="77777777" w:rsidR="00B2042F" w:rsidRDefault="00B2042F" w:rsidP="00B2042F">
            <w:pPr>
              <w:jc w:val="center"/>
            </w:pPr>
            <w:r>
              <w:t>70</w:t>
            </w:r>
          </w:p>
          <w:p w14:paraId="79633582" w14:textId="77777777" w:rsidR="00B2042F" w:rsidRDefault="00B2042F" w:rsidP="00B2042F">
            <w:pPr>
              <w:jc w:val="center"/>
            </w:pPr>
            <w:r>
              <w:t>(11.4)</w:t>
            </w:r>
          </w:p>
        </w:tc>
      </w:tr>
      <w:tr w:rsidR="00B2042F" w:rsidRPr="009A18AC" w14:paraId="214A8C47" w14:textId="77777777" w:rsidTr="00B2042F">
        <w:trPr>
          <w:trHeight w:val="144"/>
        </w:trPr>
        <w:tc>
          <w:tcPr>
            <w:tcW w:w="1731" w:type="dxa"/>
            <w:vMerge/>
            <w:vAlign w:val="center"/>
          </w:tcPr>
          <w:p w14:paraId="60FAD0A7" w14:textId="77777777" w:rsidR="00B2042F" w:rsidRDefault="00B2042F" w:rsidP="00B2042F"/>
        </w:tc>
        <w:tc>
          <w:tcPr>
            <w:tcW w:w="3157" w:type="dxa"/>
            <w:gridSpan w:val="2"/>
            <w:vAlign w:val="center"/>
          </w:tcPr>
          <w:p w14:paraId="11238989" w14:textId="77777777" w:rsidR="00B2042F" w:rsidRDefault="00B2042F" w:rsidP="00B2042F">
            <w:r>
              <w:t>50—59</w:t>
            </w:r>
          </w:p>
        </w:tc>
        <w:tc>
          <w:tcPr>
            <w:tcW w:w="982" w:type="dxa"/>
            <w:vAlign w:val="center"/>
          </w:tcPr>
          <w:p w14:paraId="1B6011B5" w14:textId="77777777" w:rsidR="00B2042F" w:rsidRDefault="00B2042F" w:rsidP="00B2042F">
            <w:pPr>
              <w:jc w:val="center"/>
            </w:pPr>
            <w:r>
              <w:t>38</w:t>
            </w:r>
          </w:p>
          <w:p w14:paraId="4F94046D" w14:textId="77777777" w:rsidR="00B2042F" w:rsidRDefault="00B2042F" w:rsidP="00B2042F">
            <w:pPr>
              <w:jc w:val="center"/>
            </w:pPr>
            <w:r>
              <w:t>(6.6)</w:t>
            </w:r>
          </w:p>
        </w:tc>
        <w:tc>
          <w:tcPr>
            <w:tcW w:w="1021" w:type="dxa"/>
            <w:vAlign w:val="center"/>
          </w:tcPr>
          <w:p w14:paraId="7C7AA1DC" w14:textId="77777777" w:rsidR="00B2042F" w:rsidRDefault="00B2042F" w:rsidP="00B2042F">
            <w:pPr>
              <w:jc w:val="center"/>
            </w:pPr>
            <w:r>
              <w:t>2</w:t>
            </w:r>
          </w:p>
          <w:p w14:paraId="07A07414" w14:textId="77777777" w:rsidR="00B2042F" w:rsidRDefault="00B2042F" w:rsidP="00B2042F">
            <w:pPr>
              <w:jc w:val="center"/>
            </w:pPr>
            <w:r>
              <w:t>(5.9)</w:t>
            </w:r>
          </w:p>
        </w:tc>
        <w:tc>
          <w:tcPr>
            <w:tcW w:w="880" w:type="dxa"/>
            <w:vAlign w:val="center"/>
          </w:tcPr>
          <w:p w14:paraId="3191E02F" w14:textId="77777777" w:rsidR="00B2042F" w:rsidRDefault="00B2042F" w:rsidP="00B2042F">
            <w:pPr>
              <w:jc w:val="center"/>
            </w:pPr>
            <w:r>
              <w:t>40</w:t>
            </w:r>
          </w:p>
          <w:p w14:paraId="44523866" w14:textId="77777777" w:rsidR="00B2042F" w:rsidRDefault="00B2042F" w:rsidP="00B2042F">
            <w:pPr>
              <w:jc w:val="center"/>
            </w:pPr>
            <w:r>
              <w:t>(6.5)</w:t>
            </w:r>
          </w:p>
        </w:tc>
      </w:tr>
      <w:tr w:rsidR="00B2042F" w:rsidRPr="009A18AC" w14:paraId="183C9CCA" w14:textId="77777777" w:rsidTr="00B2042F">
        <w:trPr>
          <w:trHeight w:val="144"/>
        </w:trPr>
        <w:tc>
          <w:tcPr>
            <w:tcW w:w="1731" w:type="dxa"/>
            <w:vMerge/>
            <w:vAlign w:val="center"/>
          </w:tcPr>
          <w:p w14:paraId="43F456DC" w14:textId="77777777" w:rsidR="00B2042F" w:rsidRDefault="00B2042F" w:rsidP="00B2042F"/>
        </w:tc>
        <w:tc>
          <w:tcPr>
            <w:tcW w:w="3157" w:type="dxa"/>
            <w:gridSpan w:val="2"/>
            <w:vAlign w:val="center"/>
          </w:tcPr>
          <w:p w14:paraId="0FB51250" w14:textId="77777777" w:rsidR="00B2042F" w:rsidRDefault="00B2042F" w:rsidP="00B2042F">
            <w:r>
              <w:t>60—69</w:t>
            </w:r>
          </w:p>
        </w:tc>
        <w:tc>
          <w:tcPr>
            <w:tcW w:w="982" w:type="dxa"/>
            <w:vAlign w:val="center"/>
          </w:tcPr>
          <w:p w14:paraId="308C391E" w14:textId="77777777" w:rsidR="00B2042F" w:rsidRDefault="00B2042F" w:rsidP="00B2042F">
            <w:pPr>
              <w:jc w:val="center"/>
            </w:pPr>
            <w:r>
              <w:t>15</w:t>
            </w:r>
          </w:p>
          <w:p w14:paraId="0E77F444" w14:textId="77777777" w:rsidR="00B2042F" w:rsidRDefault="00B2042F" w:rsidP="00B2042F">
            <w:pPr>
              <w:jc w:val="center"/>
            </w:pPr>
            <w:r>
              <w:t>(2.6)</w:t>
            </w:r>
          </w:p>
        </w:tc>
        <w:tc>
          <w:tcPr>
            <w:tcW w:w="1021" w:type="dxa"/>
            <w:vAlign w:val="center"/>
          </w:tcPr>
          <w:p w14:paraId="2AE2894E" w14:textId="77777777" w:rsidR="00B2042F" w:rsidRDefault="00B2042F" w:rsidP="00B2042F">
            <w:pPr>
              <w:jc w:val="center"/>
            </w:pPr>
            <w:r>
              <w:t>1</w:t>
            </w:r>
          </w:p>
          <w:p w14:paraId="4FBA3C71" w14:textId="77777777" w:rsidR="00B2042F" w:rsidRDefault="00B2042F" w:rsidP="00B2042F">
            <w:pPr>
              <w:jc w:val="center"/>
            </w:pPr>
            <w:r>
              <w:t>(2.9)</w:t>
            </w:r>
          </w:p>
        </w:tc>
        <w:tc>
          <w:tcPr>
            <w:tcW w:w="880" w:type="dxa"/>
            <w:vAlign w:val="center"/>
          </w:tcPr>
          <w:p w14:paraId="36ADA35A" w14:textId="77777777" w:rsidR="00B2042F" w:rsidRDefault="00B2042F" w:rsidP="00B2042F">
            <w:pPr>
              <w:jc w:val="center"/>
            </w:pPr>
            <w:r>
              <w:t>16</w:t>
            </w:r>
          </w:p>
          <w:p w14:paraId="3E60878A" w14:textId="77777777" w:rsidR="00B2042F" w:rsidRDefault="00B2042F" w:rsidP="00B2042F">
            <w:pPr>
              <w:jc w:val="center"/>
            </w:pPr>
            <w:r>
              <w:t>(2.6)</w:t>
            </w:r>
          </w:p>
        </w:tc>
      </w:tr>
      <w:tr w:rsidR="00B2042F" w:rsidRPr="009A18AC" w14:paraId="50E29289" w14:textId="77777777" w:rsidTr="00B2042F">
        <w:trPr>
          <w:trHeight w:val="144"/>
        </w:trPr>
        <w:tc>
          <w:tcPr>
            <w:tcW w:w="1731" w:type="dxa"/>
            <w:vMerge/>
            <w:vAlign w:val="center"/>
          </w:tcPr>
          <w:p w14:paraId="6857BB2F" w14:textId="77777777" w:rsidR="00B2042F" w:rsidRDefault="00B2042F" w:rsidP="00B2042F"/>
        </w:tc>
        <w:tc>
          <w:tcPr>
            <w:tcW w:w="3157" w:type="dxa"/>
            <w:gridSpan w:val="2"/>
            <w:vAlign w:val="center"/>
          </w:tcPr>
          <w:p w14:paraId="08B4F70F" w14:textId="77777777" w:rsidR="00B2042F" w:rsidRDefault="00B2042F" w:rsidP="00B2042F">
            <w:r>
              <w:t>70+</w:t>
            </w:r>
          </w:p>
        </w:tc>
        <w:tc>
          <w:tcPr>
            <w:tcW w:w="982" w:type="dxa"/>
            <w:vAlign w:val="center"/>
          </w:tcPr>
          <w:p w14:paraId="2176AD07" w14:textId="77777777" w:rsidR="00B2042F" w:rsidRDefault="00B2042F" w:rsidP="00B2042F">
            <w:pPr>
              <w:jc w:val="center"/>
            </w:pPr>
            <w:r>
              <w:t>12</w:t>
            </w:r>
          </w:p>
          <w:p w14:paraId="60D8B052" w14:textId="77777777" w:rsidR="00B2042F" w:rsidRDefault="00B2042F" w:rsidP="00B2042F">
            <w:pPr>
              <w:jc w:val="center"/>
            </w:pPr>
            <w:r>
              <w:t>(2.1)</w:t>
            </w:r>
          </w:p>
        </w:tc>
        <w:tc>
          <w:tcPr>
            <w:tcW w:w="1021" w:type="dxa"/>
            <w:vAlign w:val="center"/>
          </w:tcPr>
          <w:p w14:paraId="73F11E44" w14:textId="77777777" w:rsidR="00B2042F" w:rsidRDefault="00B2042F" w:rsidP="00B2042F">
            <w:pPr>
              <w:jc w:val="center"/>
            </w:pPr>
            <w:r>
              <w:t>2</w:t>
            </w:r>
          </w:p>
          <w:p w14:paraId="042306CD" w14:textId="77777777" w:rsidR="00B2042F" w:rsidRDefault="00B2042F" w:rsidP="00B2042F">
            <w:pPr>
              <w:jc w:val="center"/>
            </w:pPr>
            <w:r>
              <w:t>(5.9)</w:t>
            </w:r>
          </w:p>
        </w:tc>
        <w:tc>
          <w:tcPr>
            <w:tcW w:w="880" w:type="dxa"/>
            <w:vAlign w:val="center"/>
          </w:tcPr>
          <w:p w14:paraId="4EC88FC2" w14:textId="77777777" w:rsidR="00B2042F" w:rsidRDefault="00B2042F" w:rsidP="00B2042F">
            <w:pPr>
              <w:jc w:val="center"/>
            </w:pPr>
            <w:r>
              <w:t>14</w:t>
            </w:r>
          </w:p>
          <w:p w14:paraId="7F3FE289" w14:textId="77777777" w:rsidR="00B2042F" w:rsidRDefault="00B2042F" w:rsidP="00B2042F">
            <w:pPr>
              <w:jc w:val="center"/>
            </w:pPr>
            <w:r>
              <w:t>(2.3)</w:t>
            </w:r>
          </w:p>
        </w:tc>
      </w:tr>
      <w:tr w:rsidR="00B2042F" w:rsidRPr="009A18AC" w14:paraId="69264DDB" w14:textId="77777777" w:rsidTr="00B2042F">
        <w:trPr>
          <w:trHeight w:val="144"/>
        </w:trPr>
        <w:tc>
          <w:tcPr>
            <w:tcW w:w="1731" w:type="dxa"/>
            <w:vMerge w:val="restart"/>
            <w:vAlign w:val="center"/>
            <w:hideMark/>
          </w:tcPr>
          <w:p w14:paraId="1F1C79D9" w14:textId="77777777" w:rsidR="00B2042F" w:rsidRPr="009A18AC" w:rsidRDefault="00B2042F" w:rsidP="00B2042F">
            <w:pPr>
              <w:ind w:left="60"/>
            </w:pPr>
            <w:r>
              <w:t>D</w:t>
            </w:r>
            <w:r w:rsidRPr="009A18AC">
              <w:t>iagnosis</w:t>
            </w:r>
          </w:p>
        </w:tc>
        <w:tc>
          <w:tcPr>
            <w:tcW w:w="3157" w:type="dxa"/>
            <w:gridSpan w:val="2"/>
            <w:vAlign w:val="center"/>
            <w:hideMark/>
          </w:tcPr>
          <w:p w14:paraId="227B38C6" w14:textId="77777777" w:rsidR="00B2042F" w:rsidRPr="009A18AC" w:rsidRDefault="00B2042F" w:rsidP="00B2042F">
            <w:pPr>
              <w:ind w:left="60"/>
            </w:pPr>
            <w:r w:rsidRPr="009A18AC">
              <w:t>Dengue fever</w:t>
            </w:r>
          </w:p>
        </w:tc>
        <w:tc>
          <w:tcPr>
            <w:tcW w:w="982" w:type="dxa"/>
            <w:vAlign w:val="center"/>
            <w:hideMark/>
          </w:tcPr>
          <w:p w14:paraId="6C3DCD95" w14:textId="77777777" w:rsidR="00B2042F" w:rsidRDefault="00B2042F" w:rsidP="00B2042F">
            <w:pPr>
              <w:jc w:val="center"/>
            </w:pPr>
            <w:r w:rsidRPr="009A18AC">
              <w:t>570</w:t>
            </w:r>
          </w:p>
          <w:p w14:paraId="1A04BC2D" w14:textId="77777777" w:rsidR="00B2042F" w:rsidRPr="009A18AC" w:rsidRDefault="00B2042F" w:rsidP="00B2042F">
            <w:pPr>
              <w:jc w:val="center"/>
            </w:pPr>
            <w:r>
              <w:t>(98.3)</w:t>
            </w:r>
          </w:p>
        </w:tc>
        <w:tc>
          <w:tcPr>
            <w:tcW w:w="1021" w:type="dxa"/>
            <w:vAlign w:val="center"/>
            <w:hideMark/>
          </w:tcPr>
          <w:p w14:paraId="42B3C551" w14:textId="77777777" w:rsidR="00B2042F" w:rsidRDefault="00B2042F" w:rsidP="00B2042F">
            <w:pPr>
              <w:jc w:val="center"/>
            </w:pPr>
            <w:r w:rsidRPr="009A18AC">
              <w:t>30</w:t>
            </w:r>
          </w:p>
          <w:p w14:paraId="05A58C65" w14:textId="77777777" w:rsidR="00B2042F" w:rsidRPr="009A18AC" w:rsidRDefault="00B2042F" w:rsidP="00B2042F">
            <w:pPr>
              <w:jc w:val="center"/>
            </w:pPr>
            <w:r>
              <w:t>(88.2)</w:t>
            </w:r>
          </w:p>
        </w:tc>
        <w:tc>
          <w:tcPr>
            <w:tcW w:w="880" w:type="dxa"/>
            <w:vAlign w:val="center"/>
            <w:hideMark/>
          </w:tcPr>
          <w:p w14:paraId="3B07BB9C" w14:textId="77777777" w:rsidR="00B2042F" w:rsidRDefault="00B2042F" w:rsidP="00B2042F">
            <w:pPr>
              <w:jc w:val="center"/>
            </w:pPr>
            <w:r>
              <w:t>600</w:t>
            </w:r>
          </w:p>
          <w:p w14:paraId="32B51D00" w14:textId="77777777" w:rsidR="00B2042F" w:rsidRPr="009A18AC" w:rsidRDefault="00B2042F" w:rsidP="00B2042F">
            <w:pPr>
              <w:jc w:val="center"/>
            </w:pPr>
            <w:r>
              <w:t>(97.7)</w:t>
            </w:r>
          </w:p>
        </w:tc>
      </w:tr>
      <w:tr w:rsidR="00B2042F" w:rsidRPr="009A18AC" w14:paraId="52B65AB2" w14:textId="77777777" w:rsidTr="00B2042F">
        <w:trPr>
          <w:trHeight w:val="144"/>
        </w:trPr>
        <w:tc>
          <w:tcPr>
            <w:tcW w:w="1731" w:type="dxa"/>
            <w:vMerge/>
            <w:vAlign w:val="center"/>
            <w:hideMark/>
          </w:tcPr>
          <w:p w14:paraId="7D85C7FC" w14:textId="77777777" w:rsidR="00B2042F" w:rsidRPr="009A18AC" w:rsidRDefault="00B2042F" w:rsidP="00B2042F">
            <w:pPr>
              <w:ind w:left="60"/>
            </w:pPr>
          </w:p>
        </w:tc>
        <w:tc>
          <w:tcPr>
            <w:tcW w:w="3157" w:type="dxa"/>
            <w:gridSpan w:val="2"/>
            <w:vAlign w:val="center"/>
            <w:hideMark/>
          </w:tcPr>
          <w:p w14:paraId="1056114D" w14:textId="77777777" w:rsidR="00B2042F" w:rsidRPr="009A18AC" w:rsidRDefault="00B2042F" w:rsidP="00B2042F">
            <w:pPr>
              <w:ind w:left="60"/>
            </w:pPr>
            <w:r w:rsidRPr="009A18AC">
              <w:t>Dengue hemorrhagic fever</w:t>
            </w:r>
          </w:p>
        </w:tc>
        <w:tc>
          <w:tcPr>
            <w:tcW w:w="982" w:type="dxa"/>
            <w:vAlign w:val="center"/>
            <w:hideMark/>
          </w:tcPr>
          <w:p w14:paraId="50E26919" w14:textId="77777777" w:rsidR="00B2042F" w:rsidRDefault="00B2042F" w:rsidP="00B2042F">
            <w:pPr>
              <w:jc w:val="center"/>
            </w:pPr>
            <w:r w:rsidRPr="009A18AC">
              <w:t>5</w:t>
            </w:r>
          </w:p>
          <w:p w14:paraId="18E6D1C8" w14:textId="77777777" w:rsidR="00B2042F" w:rsidRPr="009A18AC" w:rsidRDefault="00B2042F" w:rsidP="00B2042F">
            <w:pPr>
              <w:jc w:val="center"/>
            </w:pPr>
            <w:r>
              <w:t>(0.9)</w:t>
            </w:r>
          </w:p>
        </w:tc>
        <w:tc>
          <w:tcPr>
            <w:tcW w:w="1021" w:type="dxa"/>
            <w:vAlign w:val="center"/>
            <w:hideMark/>
          </w:tcPr>
          <w:p w14:paraId="6A0A9622" w14:textId="77777777" w:rsidR="00B2042F" w:rsidRDefault="00B2042F" w:rsidP="00B2042F">
            <w:pPr>
              <w:jc w:val="center"/>
            </w:pPr>
            <w:r w:rsidRPr="009A18AC">
              <w:t>1</w:t>
            </w:r>
          </w:p>
          <w:p w14:paraId="332E8433" w14:textId="77777777" w:rsidR="00B2042F" w:rsidRPr="009A18AC" w:rsidRDefault="00B2042F" w:rsidP="00B2042F">
            <w:pPr>
              <w:jc w:val="center"/>
            </w:pPr>
            <w:r>
              <w:t>(2.9)</w:t>
            </w:r>
          </w:p>
        </w:tc>
        <w:tc>
          <w:tcPr>
            <w:tcW w:w="880" w:type="dxa"/>
            <w:vAlign w:val="center"/>
            <w:hideMark/>
          </w:tcPr>
          <w:p w14:paraId="1A9256F2" w14:textId="77777777" w:rsidR="00B2042F" w:rsidRDefault="00B2042F" w:rsidP="00B2042F">
            <w:pPr>
              <w:jc w:val="center"/>
            </w:pPr>
            <w:r>
              <w:t>6</w:t>
            </w:r>
          </w:p>
          <w:p w14:paraId="7B1E4126" w14:textId="77777777" w:rsidR="00B2042F" w:rsidRPr="009A18AC" w:rsidRDefault="00B2042F" w:rsidP="00B2042F">
            <w:pPr>
              <w:jc w:val="center"/>
            </w:pPr>
            <w:r>
              <w:t>(1.0)</w:t>
            </w:r>
          </w:p>
        </w:tc>
      </w:tr>
      <w:tr w:rsidR="00B2042F" w:rsidRPr="009A18AC" w14:paraId="5AEF989D" w14:textId="77777777" w:rsidTr="00B2042F">
        <w:trPr>
          <w:trHeight w:val="144"/>
        </w:trPr>
        <w:tc>
          <w:tcPr>
            <w:tcW w:w="1731" w:type="dxa"/>
            <w:vMerge/>
            <w:vAlign w:val="center"/>
            <w:hideMark/>
          </w:tcPr>
          <w:p w14:paraId="38C23D4D" w14:textId="77777777" w:rsidR="00B2042F" w:rsidRPr="009A18AC" w:rsidRDefault="00B2042F" w:rsidP="00B2042F">
            <w:pPr>
              <w:ind w:left="60"/>
            </w:pPr>
          </w:p>
        </w:tc>
        <w:tc>
          <w:tcPr>
            <w:tcW w:w="3157" w:type="dxa"/>
            <w:gridSpan w:val="2"/>
            <w:vAlign w:val="center"/>
            <w:hideMark/>
          </w:tcPr>
          <w:p w14:paraId="0EB67643" w14:textId="77777777" w:rsidR="00B2042F" w:rsidRPr="009A18AC" w:rsidRDefault="00B2042F" w:rsidP="00B2042F">
            <w:pPr>
              <w:ind w:left="60"/>
            </w:pPr>
            <w:r w:rsidRPr="009A18AC">
              <w:t>Mosquito-borne viral encephalitis</w:t>
            </w:r>
          </w:p>
        </w:tc>
        <w:tc>
          <w:tcPr>
            <w:tcW w:w="982" w:type="dxa"/>
            <w:vAlign w:val="center"/>
            <w:hideMark/>
          </w:tcPr>
          <w:p w14:paraId="08E3A02A" w14:textId="77777777" w:rsidR="00B2042F" w:rsidRDefault="00B2042F" w:rsidP="00B2042F">
            <w:pPr>
              <w:jc w:val="center"/>
            </w:pPr>
            <w:r w:rsidRPr="009A18AC">
              <w:t>1</w:t>
            </w:r>
          </w:p>
          <w:p w14:paraId="1F842B19" w14:textId="77777777" w:rsidR="00B2042F" w:rsidRPr="009A18AC" w:rsidRDefault="00B2042F" w:rsidP="00B2042F">
            <w:pPr>
              <w:jc w:val="center"/>
            </w:pPr>
            <w:r>
              <w:t>(0.2)</w:t>
            </w:r>
          </w:p>
        </w:tc>
        <w:tc>
          <w:tcPr>
            <w:tcW w:w="1021" w:type="dxa"/>
            <w:vAlign w:val="center"/>
            <w:hideMark/>
          </w:tcPr>
          <w:p w14:paraId="2C762EA2" w14:textId="77777777" w:rsidR="00B2042F" w:rsidRDefault="00B2042F" w:rsidP="00B2042F">
            <w:pPr>
              <w:jc w:val="center"/>
            </w:pPr>
            <w:r w:rsidRPr="009A18AC">
              <w:t>1</w:t>
            </w:r>
          </w:p>
          <w:p w14:paraId="4CE7BA71" w14:textId="77777777" w:rsidR="00B2042F" w:rsidRPr="009A18AC" w:rsidRDefault="00B2042F" w:rsidP="00B2042F">
            <w:pPr>
              <w:jc w:val="center"/>
            </w:pPr>
            <w:r>
              <w:t>(2.9)</w:t>
            </w:r>
          </w:p>
        </w:tc>
        <w:tc>
          <w:tcPr>
            <w:tcW w:w="880" w:type="dxa"/>
            <w:vAlign w:val="center"/>
            <w:hideMark/>
          </w:tcPr>
          <w:p w14:paraId="70E866BA" w14:textId="77777777" w:rsidR="00B2042F" w:rsidRDefault="00B2042F" w:rsidP="00B2042F">
            <w:pPr>
              <w:jc w:val="center"/>
            </w:pPr>
            <w:r>
              <w:t>2</w:t>
            </w:r>
          </w:p>
          <w:p w14:paraId="1EB9DA12" w14:textId="77777777" w:rsidR="00B2042F" w:rsidRPr="009A18AC" w:rsidRDefault="00B2042F" w:rsidP="00B2042F">
            <w:pPr>
              <w:jc w:val="center"/>
            </w:pPr>
            <w:r>
              <w:t>(0.3)</w:t>
            </w:r>
          </w:p>
        </w:tc>
      </w:tr>
      <w:tr w:rsidR="00B2042F" w:rsidRPr="009A18AC" w14:paraId="6568526E" w14:textId="77777777" w:rsidTr="00B2042F">
        <w:trPr>
          <w:trHeight w:val="144"/>
        </w:trPr>
        <w:tc>
          <w:tcPr>
            <w:tcW w:w="1731" w:type="dxa"/>
            <w:vMerge/>
            <w:vAlign w:val="center"/>
            <w:hideMark/>
          </w:tcPr>
          <w:p w14:paraId="34BEA217" w14:textId="77777777" w:rsidR="00B2042F" w:rsidRPr="009A18AC" w:rsidRDefault="00B2042F" w:rsidP="00B2042F">
            <w:pPr>
              <w:ind w:left="60"/>
            </w:pPr>
          </w:p>
        </w:tc>
        <w:tc>
          <w:tcPr>
            <w:tcW w:w="3157" w:type="dxa"/>
            <w:gridSpan w:val="2"/>
            <w:vAlign w:val="center"/>
            <w:hideMark/>
          </w:tcPr>
          <w:p w14:paraId="105D2B25" w14:textId="77777777" w:rsidR="00B2042F" w:rsidRPr="009A18AC" w:rsidRDefault="00B2042F" w:rsidP="00B2042F">
            <w:pPr>
              <w:ind w:left="60"/>
            </w:pPr>
            <w:r w:rsidRPr="009A18AC">
              <w:t>Other mosquito-borne viral fever</w:t>
            </w:r>
          </w:p>
        </w:tc>
        <w:tc>
          <w:tcPr>
            <w:tcW w:w="982" w:type="dxa"/>
            <w:vAlign w:val="center"/>
            <w:hideMark/>
          </w:tcPr>
          <w:p w14:paraId="614CD54C" w14:textId="77777777" w:rsidR="00B2042F" w:rsidRDefault="00B2042F" w:rsidP="00B2042F">
            <w:pPr>
              <w:jc w:val="center"/>
            </w:pPr>
            <w:r w:rsidRPr="009A18AC">
              <w:t>4</w:t>
            </w:r>
          </w:p>
          <w:p w14:paraId="5B9FC0EA" w14:textId="77777777" w:rsidR="00B2042F" w:rsidRPr="009A18AC" w:rsidRDefault="00B2042F" w:rsidP="00B2042F">
            <w:pPr>
              <w:jc w:val="center"/>
            </w:pPr>
            <w:r>
              <w:t>(0.7)</w:t>
            </w:r>
          </w:p>
        </w:tc>
        <w:tc>
          <w:tcPr>
            <w:tcW w:w="1021" w:type="dxa"/>
            <w:vAlign w:val="center"/>
            <w:hideMark/>
          </w:tcPr>
          <w:p w14:paraId="1AB8B7F6" w14:textId="77777777" w:rsidR="00B2042F" w:rsidRDefault="00B2042F" w:rsidP="00B2042F">
            <w:pPr>
              <w:jc w:val="center"/>
            </w:pPr>
            <w:r w:rsidRPr="009A18AC">
              <w:t>2</w:t>
            </w:r>
          </w:p>
          <w:p w14:paraId="3B7621DF" w14:textId="77777777" w:rsidR="00B2042F" w:rsidRPr="009A18AC" w:rsidRDefault="00B2042F" w:rsidP="00B2042F">
            <w:pPr>
              <w:jc w:val="center"/>
            </w:pPr>
            <w:r>
              <w:t>(5.9)</w:t>
            </w:r>
          </w:p>
        </w:tc>
        <w:tc>
          <w:tcPr>
            <w:tcW w:w="880" w:type="dxa"/>
            <w:vAlign w:val="center"/>
            <w:hideMark/>
          </w:tcPr>
          <w:p w14:paraId="3DFE491F" w14:textId="77777777" w:rsidR="00B2042F" w:rsidRDefault="00B2042F" w:rsidP="00B2042F">
            <w:pPr>
              <w:jc w:val="center"/>
            </w:pPr>
            <w:r>
              <w:t>6</w:t>
            </w:r>
          </w:p>
          <w:p w14:paraId="5F47ED52" w14:textId="77777777" w:rsidR="00B2042F" w:rsidRPr="009A18AC" w:rsidRDefault="00B2042F" w:rsidP="00B2042F">
            <w:pPr>
              <w:jc w:val="center"/>
            </w:pPr>
            <w:r>
              <w:t>(1.0)</w:t>
            </w:r>
          </w:p>
        </w:tc>
      </w:tr>
      <w:tr w:rsidR="00B2042F" w:rsidRPr="009A18AC" w14:paraId="458AD581" w14:textId="77777777" w:rsidTr="00B2042F">
        <w:trPr>
          <w:trHeight w:val="144"/>
        </w:trPr>
        <w:tc>
          <w:tcPr>
            <w:tcW w:w="1731" w:type="dxa"/>
            <w:vMerge w:val="restart"/>
            <w:vAlign w:val="center"/>
          </w:tcPr>
          <w:p w14:paraId="6E2F3886" w14:textId="77777777" w:rsidR="00B2042F" w:rsidRPr="009A18AC" w:rsidRDefault="00B2042F" w:rsidP="00B2042F">
            <w:pPr>
              <w:ind w:left="60"/>
            </w:pPr>
            <w:r>
              <w:t>Address</w:t>
            </w:r>
          </w:p>
        </w:tc>
        <w:tc>
          <w:tcPr>
            <w:tcW w:w="3157" w:type="dxa"/>
            <w:gridSpan w:val="2"/>
            <w:vAlign w:val="center"/>
          </w:tcPr>
          <w:p w14:paraId="24986278" w14:textId="77777777" w:rsidR="00B2042F" w:rsidRPr="009A18AC" w:rsidRDefault="00B2042F" w:rsidP="00B2042F">
            <w:pPr>
              <w:ind w:left="60"/>
            </w:pPr>
            <w:r>
              <w:t>Within same county as source hospital</w:t>
            </w:r>
          </w:p>
        </w:tc>
        <w:tc>
          <w:tcPr>
            <w:tcW w:w="982" w:type="dxa"/>
            <w:vAlign w:val="center"/>
          </w:tcPr>
          <w:p w14:paraId="05065DC1" w14:textId="77777777" w:rsidR="00B2042F" w:rsidRDefault="00B2042F" w:rsidP="00B2042F">
            <w:pPr>
              <w:jc w:val="center"/>
            </w:pPr>
            <w:r>
              <w:t>326</w:t>
            </w:r>
          </w:p>
          <w:p w14:paraId="60476584" w14:textId="77777777" w:rsidR="00B2042F" w:rsidRPr="009A18AC" w:rsidRDefault="00B2042F" w:rsidP="00B2042F">
            <w:pPr>
              <w:jc w:val="center"/>
            </w:pPr>
            <w:r>
              <w:t>(56.2)</w:t>
            </w:r>
          </w:p>
        </w:tc>
        <w:tc>
          <w:tcPr>
            <w:tcW w:w="1021" w:type="dxa"/>
            <w:vAlign w:val="center"/>
          </w:tcPr>
          <w:p w14:paraId="2E0E5FD5" w14:textId="77777777" w:rsidR="00B2042F" w:rsidRDefault="00B2042F" w:rsidP="00B2042F">
            <w:pPr>
              <w:jc w:val="center"/>
            </w:pPr>
            <w:r>
              <w:t>28</w:t>
            </w:r>
          </w:p>
          <w:p w14:paraId="787F30EA" w14:textId="77777777" w:rsidR="00B2042F" w:rsidRPr="009A18AC" w:rsidRDefault="00B2042F" w:rsidP="00B2042F">
            <w:pPr>
              <w:jc w:val="center"/>
            </w:pPr>
            <w:r>
              <w:t>(82.4)</w:t>
            </w:r>
          </w:p>
        </w:tc>
        <w:tc>
          <w:tcPr>
            <w:tcW w:w="880" w:type="dxa"/>
            <w:vAlign w:val="center"/>
          </w:tcPr>
          <w:p w14:paraId="4284663C" w14:textId="77777777" w:rsidR="00B2042F" w:rsidRDefault="00B2042F" w:rsidP="00B2042F">
            <w:pPr>
              <w:jc w:val="center"/>
            </w:pPr>
            <w:r>
              <w:t>354</w:t>
            </w:r>
          </w:p>
          <w:p w14:paraId="6C52F4EB" w14:textId="77777777" w:rsidR="00B2042F" w:rsidRDefault="00B2042F" w:rsidP="00B2042F">
            <w:pPr>
              <w:jc w:val="center"/>
            </w:pPr>
            <w:r>
              <w:t>(57.7)</w:t>
            </w:r>
          </w:p>
        </w:tc>
      </w:tr>
      <w:tr w:rsidR="00B2042F" w:rsidRPr="009A18AC" w14:paraId="3C336CDA" w14:textId="77777777" w:rsidTr="00B2042F">
        <w:trPr>
          <w:trHeight w:val="144"/>
        </w:trPr>
        <w:tc>
          <w:tcPr>
            <w:tcW w:w="1731" w:type="dxa"/>
            <w:vMerge/>
            <w:vAlign w:val="center"/>
          </w:tcPr>
          <w:p w14:paraId="7A2D92B2" w14:textId="77777777" w:rsidR="00B2042F" w:rsidRPr="009A18AC" w:rsidRDefault="00B2042F" w:rsidP="00B2042F">
            <w:pPr>
              <w:ind w:left="60"/>
            </w:pPr>
          </w:p>
        </w:tc>
        <w:tc>
          <w:tcPr>
            <w:tcW w:w="3157" w:type="dxa"/>
            <w:gridSpan w:val="2"/>
            <w:vAlign w:val="center"/>
          </w:tcPr>
          <w:p w14:paraId="4161B8E4" w14:textId="77777777" w:rsidR="00B2042F" w:rsidRPr="009A18AC" w:rsidRDefault="00B2042F" w:rsidP="00B2042F">
            <w:pPr>
              <w:ind w:left="60"/>
            </w:pPr>
            <w:r>
              <w:t>Within county adjacent to source hospital</w:t>
            </w:r>
          </w:p>
        </w:tc>
        <w:tc>
          <w:tcPr>
            <w:tcW w:w="982" w:type="dxa"/>
            <w:vAlign w:val="center"/>
          </w:tcPr>
          <w:p w14:paraId="5CFED0FA" w14:textId="77777777" w:rsidR="00B2042F" w:rsidRDefault="00B2042F" w:rsidP="00B2042F">
            <w:pPr>
              <w:jc w:val="center"/>
            </w:pPr>
            <w:r>
              <w:t>212</w:t>
            </w:r>
          </w:p>
          <w:p w14:paraId="36A3F1F8" w14:textId="77777777" w:rsidR="00B2042F" w:rsidRPr="009A18AC" w:rsidRDefault="00B2042F" w:rsidP="00B2042F">
            <w:pPr>
              <w:jc w:val="center"/>
            </w:pPr>
            <w:r>
              <w:t>(36.6)</w:t>
            </w:r>
          </w:p>
        </w:tc>
        <w:tc>
          <w:tcPr>
            <w:tcW w:w="1021" w:type="dxa"/>
            <w:vAlign w:val="center"/>
          </w:tcPr>
          <w:p w14:paraId="4A868731" w14:textId="77777777" w:rsidR="00B2042F" w:rsidRDefault="00B2042F" w:rsidP="00B2042F">
            <w:pPr>
              <w:jc w:val="center"/>
            </w:pPr>
            <w:r>
              <w:t>3</w:t>
            </w:r>
          </w:p>
          <w:p w14:paraId="25FD434F" w14:textId="77777777" w:rsidR="00B2042F" w:rsidRPr="009A18AC" w:rsidRDefault="00B2042F" w:rsidP="00B2042F">
            <w:pPr>
              <w:jc w:val="center"/>
            </w:pPr>
            <w:r>
              <w:t>(8.8)</w:t>
            </w:r>
          </w:p>
        </w:tc>
        <w:tc>
          <w:tcPr>
            <w:tcW w:w="880" w:type="dxa"/>
            <w:vAlign w:val="center"/>
          </w:tcPr>
          <w:p w14:paraId="000C05BF" w14:textId="77777777" w:rsidR="00B2042F" w:rsidRDefault="00B2042F" w:rsidP="00B2042F">
            <w:pPr>
              <w:jc w:val="center"/>
            </w:pPr>
            <w:r>
              <w:t>215</w:t>
            </w:r>
          </w:p>
          <w:p w14:paraId="68450DE8" w14:textId="77777777" w:rsidR="00B2042F" w:rsidRDefault="00B2042F" w:rsidP="00B2042F">
            <w:pPr>
              <w:jc w:val="center"/>
            </w:pPr>
            <w:r>
              <w:t>(35.0)</w:t>
            </w:r>
          </w:p>
        </w:tc>
      </w:tr>
      <w:tr w:rsidR="00B2042F" w:rsidRPr="009A18AC" w14:paraId="7C8847E2" w14:textId="77777777" w:rsidTr="00B2042F">
        <w:trPr>
          <w:trHeight w:val="144"/>
        </w:trPr>
        <w:tc>
          <w:tcPr>
            <w:tcW w:w="1731" w:type="dxa"/>
            <w:vMerge/>
            <w:vAlign w:val="center"/>
          </w:tcPr>
          <w:p w14:paraId="1BE3BA12" w14:textId="77777777" w:rsidR="00B2042F" w:rsidRPr="009A18AC" w:rsidRDefault="00B2042F" w:rsidP="00B2042F">
            <w:pPr>
              <w:ind w:left="60"/>
            </w:pPr>
          </w:p>
        </w:tc>
        <w:tc>
          <w:tcPr>
            <w:tcW w:w="3157" w:type="dxa"/>
            <w:gridSpan w:val="2"/>
            <w:vAlign w:val="center"/>
          </w:tcPr>
          <w:p w14:paraId="0A65F3F9" w14:textId="77777777" w:rsidR="00B2042F" w:rsidRPr="009A18AC" w:rsidRDefault="00B2042F" w:rsidP="00B2042F">
            <w:pPr>
              <w:ind w:left="60"/>
            </w:pPr>
            <w:r>
              <w:t>County no adjacent to source hospital</w:t>
            </w:r>
          </w:p>
        </w:tc>
        <w:tc>
          <w:tcPr>
            <w:tcW w:w="982" w:type="dxa"/>
            <w:vAlign w:val="center"/>
          </w:tcPr>
          <w:p w14:paraId="044D4A1D" w14:textId="77777777" w:rsidR="00B2042F" w:rsidRDefault="00B2042F" w:rsidP="00B2042F">
            <w:pPr>
              <w:jc w:val="center"/>
            </w:pPr>
            <w:r>
              <w:t>31</w:t>
            </w:r>
          </w:p>
          <w:p w14:paraId="2420E5EC" w14:textId="77777777" w:rsidR="00B2042F" w:rsidRPr="009A18AC" w:rsidRDefault="00B2042F" w:rsidP="00B2042F">
            <w:pPr>
              <w:jc w:val="center"/>
            </w:pPr>
            <w:r>
              <w:t>(5.3)</w:t>
            </w:r>
          </w:p>
        </w:tc>
        <w:tc>
          <w:tcPr>
            <w:tcW w:w="1021" w:type="dxa"/>
            <w:vAlign w:val="center"/>
          </w:tcPr>
          <w:p w14:paraId="1D2148BB" w14:textId="77777777" w:rsidR="00B2042F" w:rsidRDefault="00B2042F" w:rsidP="00B2042F">
            <w:pPr>
              <w:jc w:val="center"/>
            </w:pPr>
            <w:r>
              <w:t>2</w:t>
            </w:r>
          </w:p>
          <w:p w14:paraId="20EFF80A" w14:textId="77777777" w:rsidR="00B2042F" w:rsidRPr="009A18AC" w:rsidRDefault="00B2042F" w:rsidP="00B2042F">
            <w:pPr>
              <w:jc w:val="center"/>
            </w:pPr>
            <w:r>
              <w:t>(5.9)</w:t>
            </w:r>
          </w:p>
        </w:tc>
        <w:tc>
          <w:tcPr>
            <w:tcW w:w="880" w:type="dxa"/>
            <w:vAlign w:val="center"/>
          </w:tcPr>
          <w:p w14:paraId="310B63C3" w14:textId="77777777" w:rsidR="00B2042F" w:rsidRDefault="00B2042F" w:rsidP="00B2042F">
            <w:pPr>
              <w:jc w:val="center"/>
            </w:pPr>
            <w:r>
              <w:t>33</w:t>
            </w:r>
          </w:p>
          <w:p w14:paraId="1CFEF84C" w14:textId="77777777" w:rsidR="00B2042F" w:rsidRDefault="00B2042F" w:rsidP="00B2042F">
            <w:pPr>
              <w:jc w:val="center"/>
            </w:pPr>
            <w:r>
              <w:t>(5.4)</w:t>
            </w:r>
          </w:p>
        </w:tc>
      </w:tr>
      <w:tr w:rsidR="00B2042F" w:rsidRPr="009A18AC" w14:paraId="3D4570C7" w14:textId="77777777" w:rsidTr="00B2042F">
        <w:trPr>
          <w:trHeight w:val="144"/>
        </w:trPr>
        <w:tc>
          <w:tcPr>
            <w:tcW w:w="1731" w:type="dxa"/>
            <w:vMerge/>
            <w:vAlign w:val="center"/>
          </w:tcPr>
          <w:p w14:paraId="133AA5DC" w14:textId="77777777" w:rsidR="00B2042F" w:rsidRPr="009A18AC" w:rsidRDefault="00B2042F" w:rsidP="00B2042F">
            <w:pPr>
              <w:ind w:left="60"/>
            </w:pPr>
          </w:p>
        </w:tc>
        <w:tc>
          <w:tcPr>
            <w:tcW w:w="3157" w:type="dxa"/>
            <w:gridSpan w:val="2"/>
            <w:vAlign w:val="center"/>
          </w:tcPr>
          <w:p w14:paraId="4BF9AD08" w14:textId="77777777" w:rsidR="00B2042F" w:rsidRPr="009A18AC" w:rsidRDefault="00B2042F" w:rsidP="00B2042F">
            <w:pPr>
              <w:ind w:left="60"/>
            </w:pPr>
            <w:r>
              <w:t>Unknown</w:t>
            </w:r>
          </w:p>
        </w:tc>
        <w:tc>
          <w:tcPr>
            <w:tcW w:w="982" w:type="dxa"/>
            <w:vAlign w:val="center"/>
          </w:tcPr>
          <w:p w14:paraId="446FEA04" w14:textId="77777777" w:rsidR="00B2042F" w:rsidRDefault="00B2042F" w:rsidP="00B2042F">
            <w:pPr>
              <w:jc w:val="center"/>
            </w:pPr>
            <w:r>
              <w:t>11</w:t>
            </w:r>
          </w:p>
          <w:p w14:paraId="14717AB1" w14:textId="77777777" w:rsidR="00B2042F" w:rsidRPr="009A18AC" w:rsidRDefault="00B2042F" w:rsidP="00B2042F">
            <w:pPr>
              <w:jc w:val="center"/>
            </w:pPr>
            <w:r>
              <w:t>(1.9)</w:t>
            </w:r>
          </w:p>
        </w:tc>
        <w:tc>
          <w:tcPr>
            <w:tcW w:w="1021" w:type="dxa"/>
            <w:vAlign w:val="center"/>
          </w:tcPr>
          <w:p w14:paraId="607C869B" w14:textId="77777777" w:rsidR="00B2042F" w:rsidRDefault="00B2042F" w:rsidP="00B2042F">
            <w:pPr>
              <w:jc w:val="center"/>
            </w:pPr>
            <w:r>
              <w:t>1</w:t>
            </w:r>
          </w:p>
          <w:p w14:paraId="2444CBE4" w14:textId="77777777" w:rsidR="00B2042F" w:rsidRPr="009A18AC" w:rsidRDefault="00B2042F" w:rsidP="00B2042F">
            <w:pPr>
              <w:jc w:val="center"/>
            </w:pPr>
            <w:r>
              <w:t>(2.9)</w:t>
            </w:r>
          </w:p>
        </w:tc>
        <w:tc>
          <w:tcPr>
            <w:tcW w:w="880" w:type="dxa"/>
            <w:vAlign w:val="center"/>
          </w:tcPr>
          <w:p w14:paraId="7E4EACA9" w14:textId="77777777" w:rsidR="00B2042F" w:rsidRDefault="00B2042F" w:rsidP="00B2042F">
            <w:pPr>
              <w:jc w:val="center"/>
            </w:pPr>
            <w:r>
              <w:t>12</w:t>
            </w:r>
          </w:p>
          <w:p w14:paraId="2B42D07F" w14:textId="77777777" w:rsidR="00B2042F" w:rsidRDefault="00B2042F" w:rsidP="00B2042F">
            <w:pPr>
              <w:jc w:val="center"/>
            </w:pPr>
            <w:r>
              <w:t>(2.0)</w:t>
            </w:r>
          </w:p>
        </w:tc>
      </w:tr>
      <w:tr w:rsidR="00B2042F" w:rsidRPr="009A18AC" w14:paraId="25A71C70" w14:textId="77777777" w:rsidTr="00B2042F">
        <w:trPr>
          <w:trHeight w:val="144"/>
        </w:trPr>
        <w:tc>
          <w:tcPr>
            <w:tcW w:w="1731" w:type="dxa"/>
            <w:vMerge w:val="restart"/>
            <w:vAlign w:val="center"/>
            <w:hideMark/>
          </w:tcPr>
          <w:p w14:paraId="2C045790" w14:textId="77777777" w:rsidR="00B2042F" w:rsidRPr="009A18AC" w:rsidRDefault="00B2042F" w:rsidP="00B2042F">
            <w:pPr>
              <w:ind w:left="60"/>
            </w:pPr>
            <w:r w:rsidRPr="009A18AC">
              <w:t>Insurance Status</w:t>
            </w:r>
          </w:p>
        </w:tc>
        <w:tc>
          <w:tcPr>
            <w:tcW w:w="3157" w:type="dxa"/>
            <w:gridSpan w:val="2"/>
            <w:vAlign w:val="center"/>
            <w:hideMark/>
          </w:tcPr>
          <w:p w14:paraId="3D9FFDEA" w14:textId="77777777" w:rsidR="00B2042F" w:rsidRPr="009A18AC" w:rsidRDefault="00B2042F" w:rsidP="00B2042F">
            <w:pPr>
              <w:ind w:left="60"/>
            </w:pPr>
            <w:r w:rsidRPr="009A18AC">
              <w:t>Private</w:t>
            </w:r>
          </w:p>
        </w:tc>
        <w:tc>
          <w:tcPr>
            <w:tcW w:w="982" w:type="dxa"/>
            <w:vAlign w:val="center"/>
            <w:hideMark/>
          </w:tcPr>
          <w:p w14:paraId="3DDCC23D" w14:textId="77777777" w:rsidR="00B2042F" w:rsidRDefault="00B2042F" w:rsidP="00B2042F">
            <w:pPr>
              <w:jc w:val="center"/>
            </w:pPr>
            <w:r w:rsidRPr="009A18AC">
              <w:t>1</w:t>
            </w:r>
          </w:p>
          <w:p w14:paraId="59147BE5" w14:textId="77777777" w:rsidR="00B2042F" w:rsidRPr="009A18AC" w:rsidRDefault="00B2042F" w:rsidP="00B2042F">
            <w:pPr>
              <w:jc w:val="center"/>
            </w:pPr>
            <w:r>
              <w:t>(0.2)</w:t>
            </w:r>
          </w:p>
        </w:tc>
        <w:tc>
          <w:tcPr>
            <w:tcW w:w="1021" w:type="dxa"/>
            <w:vAlign w:val="center"/>
            <w:hideMark/>
          </w:tcPr>
          <w:p w14:paraId="01E1E2F3" w14:textId="77777777" w:rsidR="00B2042F" w:rsidRDefault="00B2042F" w:rsidP="00B2042F">
            <w:pPr>
              <w:jc w:val="center"/>
            </w:pPr>
            <w:r w:rsidRPr="009A18AC">
              <w:t>1</w:t>
            </w:r>
          </w:p>
          <w:p w14:paraId="51CC4730" w14:textId="77777777" w:rsidR="00B2042F" w:rsidRPr="009A18AC" w:rsidRDefault="00B2042F" w:rsidP="00B2042F">
            <w:pPr>
              <w:jc w:val="center"/>
            </w:pPr>
            <w:r>
              <w:t>(2.9)</w:t>
            </w:r>
          </w:p>
        </w:tc>
        <w:tc>
          <w:tcPr>
            <w:tcW w:w="880" w:type="dxa"/>
            <w:vAlign w:val="center"/>
            <w:hideMark/>
          </w:tcPr>
          <w:p w14:paraId="24D3DE26" w14:textId="77777777" w:rsidR="00B2042F" w:rsidRDefault="00B2042F" w:rsidP="00B2042F">
            <w:pPr>
              <w:jc w:val="center"/>
            </w:pPr>
            <w:r>
              <w:t>2</w:t>
            </w:r>
          </w:p>
          <w:p w14:paraId="6EFE1CE3" w14:textId="77777777" w:rsidR="00B2042F" w:rsidRPr="009A18AC" w:rsidRDefault="00B2042F" w:rsidP="00B2042F">
            <w:pPr>
              <w:jc w:val="center"/>
            </w:pPr>
            <w:r>
              <w:t>(0.3)</w:t>
            </w:r>
          </w:p>
        </w:tc>
      </w:tr>
      <w:tr w:rsidR="00B2042F" w:rsidRPr="009A18AC" w14:paraId="46CADD9C" w14:textId="77777777" w:rsidTr="00B2042F">
        <w:trPr>
          <w:trHeight w:val="144"/>
        </w:trPr>
        <w:tc>
          <w:tcPr>
            <w:tcW w:w="1731" w:type="dxa"/>
            <w:vMerge/>
            <w:vAlign w:val="center"/>
            <w:hideMark/>
          </w:tcPr>
          <w:p w14:paraId="16FAC4CA" w14:textId="77777777" w:rsidR="00B2042F" w:rsidRPr="009A18AC" w:rsidRDefault="00B2042F" w:rsidP="00B2042F">
            <w:pPr>
              <w:ind w:left="150"/>
            </w:pPr>
          </w:p>
        </w:tc>
        <w:tc>
          <w:tcPr>
            <w:tcW w:w="3157" w:type="dxa"/>
            <w:gridSpan w:val="2"/>
            <w:vAlign w:val="center"/>
            <w:hideMark/>
          </w:tcPr>
          <w:p w14:paraId="2D5C3387" w14:textId="77777777" w:rsidR="00B2042F" w:rsidRPr="009A18AC" w:rsidRDefault="00B2042F" w:rsidP="00B2042F">
            <w:pPr>
              <w:ind w:left="150"/>
            </w:pPr>
            <w:r w:rsidRPr="009A18AC">
              <w:t>IESS</w:t>
            </w:r>
          </w:p>
        </w:tc>
        <w:tc>
          <w:tcPr>
            <w:tcW w:w="982" w:type="dxa"/>
            <w:vAlign w:val="center"/>
            <w:hideMark/>
          </w:tcPr>
          <w:p w14:paraId="45319A15" w14:textId="77777777" w:rsidR="00B2042F" w:rsidRDefault="00B2042F" w:rsidP="00B2042F">
            <w:pPr>
              <w:jc w:val="center"/>
            </w:pPr>
            <w:r w:rsidRPr="009A18AC">
              <w:t>477</w:t>
            </w:r>
          </w:p>
          <w:p w14:paraId="1AF101E1" w14:textId="77777777" w:rsidR="00B2042F" w:rsidRPr="009A18AC" w:rsidRDefault="00B2042F" w:rsidP="00B2042F">
            <w:pPr>
              <w:jc w:val="center"/>
            </w:pPr>
            <w:r>
              <w:t>(82.2)</w:t>
            </w:r>
          </w:p>
        </w:tc>
        <w:tc>
          <w:tcPr>
            <w:tcW w:w="1021" w:type="dxa"/>
            <w:vAlign w:val="center"/>
            <w:hideMark/>
          </w:tcPr>
          <w:p w14:paraId="2AE1DDF2" w14:textId="77777777" w:rsidR="00B2042F" w:rsidRDefault="00B2042F" w:rsidP="00B2042F">
            <w:pPr>
              <w:jc w:val="center"/>
            </w:pPr>
            <w:r w:rsidRPr="009A18AC">
              <w:t>0</w:t>
            </w:r>
          </w:p>
          <w:p w14:paraId="360C5226" w14:textId="77777777" w:rsidR="00B2042F" w:rsidRPr="009A18AC" w:rsidRDefault="00B2042F" w:rsidP="00B2042F">
            <w:pPr>
              <w:jc w:val="center"/>
            </w:pPr>
            <w:r>
              <w:t>(0.0)</w:t>
            </w:r>
          </w:p>
        </w:tc>
        <w:tc>
          <w:tcPr>
            <w:tcW w:w="880" w:type="dxa"/>
            <w:vAlign w:val="center"/>
            <w:hideMark/>
          </w:tcPr>
          <w:p w14:paraId="11B84F5A" w14:textId="77777777" w:rsidR="00B2042F" w:rsidRDefault="00B2042F" w:rsidP="00B2042F">
            <w:pPr>
              <w:jc w:val="center"/>
            </w:pPr>
            <w:r>
              <w:t>477</w:t>
            </w:r>
          </w:p>
          <w:p w14:paraId="66C8F779" w14:textId="77777777" w:rsidR="00B2042F" w:rsidRPr="009A18AC" w:rsidRDefault="00B2042F" w:rsidP="00B2042F">
            <w:pPr>
              <w:jc w:val="center"/>
            </w:pPr>
            <w:r>
              <w:t>(77.7)</w:t>
            </w:r>
          </w:p>
        </w:tc>
      </w:tr>
      <w:tr w:rsidR="00B2042F" w:rsidRPr="009A18AC" w14:paraId="127CE371" w14:textId="77777777" w:rsidTr="00B2042F">
        <w:trPr>
          <w:trHeight w:val="144"/>
        </w:trPr>
        <w:tc>
          <w:tcPr>
            <w:tcW w:w="1731" w:type="dxa"/>
            <w:vMerge/>
            <w:vAlign w:val="center"/>
            <w:hideMark/>
          </w:tcPr>
          <w:p w14:paraId="6FA47ECA" w14:textId="77777777" w:rsidR="00B2042F" w:rsidRPr="009A18AC" w:rsidRDefault="00B2042F" w:rsidP="00B2042F">
            <w:pPr>
              <w:ind w:left="150"/>
            </w:pPr>
          </w:p>
        </w:tc>
        <w:tc>
          <w:tcPr>
            <w:tcW w:w="3157" w:type="dxa"/>
            <w:gridSpan w:val="2"/>
            <w:vAlign w:val="center"/>
            <w:hideMark/>
          </w:tcPr>
          <w:p w14:paraId="14A0F26A" w14:textId="77777777" w:rsidR="00B2042F" w:rsidRPr="009A18AC" w:rsidRDefault="00B2042F" w:rsidP="00B2042F">
            <w:pPr>
              <w:ind w:left="150"/>
            </w:pPr>
            <w:r w:rsidRPr="009A18AC">
              <w:t>None</w:t>
            </w:r>
          </w:p>
        </w:tc>
        <w:tc>
          <w:tcPr>
            <w:tcW w:w="982" w:type="dxa"/>
            <w:vAlign w:val="center"/>
            <w:hideMark/>
          </w:tcPr>
          <w:p w14:paraId="7D8076B0" w14:textId="77777777" w:rsidR="00B2042F" w:rsidRDefault="00B2042F" w:rsidP="00B2042F">
            <w:pPr>
              <w:jc w:val="center"/>
            </w:pPr>
            <w:r w:rsidRPr="009A18AC">
              <w:t>100</w:t>
            </w:r>
          </w:p>
          <w:p w14:paraId="44564841" w14:textId="77777777" w:rsidR="00B2042F" w:rsidRPr="009A18AC" w:rsidRDefault="00B2042F" w:rsidP="00B2042F">
            <w:pPr>
              <w:jc w:val="center"/>
            </w:pPr>
            <w:r>
              <w:t>(17.2)</w:t>
            </w:r>
          </w:p>
        </w:tc>
        <w:tc>
          <w:tcPr>
            <w:tcW w:w="1021" w:type="dxa"/>
            <w:vAlign w:val="center"/>
            <w:hideMark/>
          </w:tcPr>
          <w:p w14:paraId="3D1ECB71" w14:textId="77777777" w:rsidR="00B2042F" w:rsidRDefault="00B2042F" w:rsidP="00B2042F">
            <w:pPr>
              <w:jc w:val="center"/>
            </w:pPr>
            <w:r w:rsidRPr="009A18AC">
              <w:t>28</w:t>
            </w:r>
          </w:p>
          <w:p w14:paraId="616F821E" w14:textId="77777777" w:rsidR="00B2042F" w:rsidRPr="009A18AC" w:rsidRDefault="00B2042F" w:rsidP="00B2042F">
            <w:pPr>
              <w:jc w:val="center"/>
            </w:pPr>
            <w:r>
              <w:t>(82.4)</w:t>
            </w:r>
          </w:p>
        </w:tc>
        <w:tc>
          <w:tcPr>
            <w:tcW w:w="880" w:type="dxa"/>
            <w:vAlign w:val="center"/>
            <w:hideMark/>
          </w:tcPr>
          <w:p w14:paraId="0DDFB176" w14:textId="77777777" w:rsidR="00B2042F" w:rsidRDefault="00B2042F" w:rsidP="00B2042F">
            <w:pPr>
              <w:jc w:val="center"/>
            </w:pPr>
            <w:r>
              <w:t>128</w:t>
            </w:r>
          </w:p>
          <w:p w14:paraId="59A7B94F" w14:textId="77777777" w:rsidR="00B2042F" w:rsidRPr="009A18AC" w:rsidRDefault="00B2042F" w:rsidP="00B2042F">
            <w:pPr>
              <w:jc w:val="center"/>
            </w:pPr>
            <w:r>
              <w:t>(20.8)</w:t>
            </w:r>
          </w:p>
        </w:tc>
      </w:tr>
      <w:tr w:rsidR="00B2042F" w:rsidRPr="009A18AC" w14:paraId="2FC7FBC0" w14:textId="77777777" w:rsidTr="00B2042F">
        <w:trPr>
          <w:trHeight w:val="144"/>
        </w:trPr>
        <w:tc>
          <w:tcPr>
            <w:tcW w:w="1731" w:type="dxa"/>
            <w:vMerge/>
            <w:vAlign w:val="center"/>
            <w:hideMark/>
          </w:tcPr>
          <w:p w14:paraId="5C2E346D" w14:textId="77777777" w:rsidR="00B2042F" w:rsidRPr="009A18AC" w:rsidRDefault="00B2042F" w:rsidP="00B2042F">
            <w:pPr>
              <w:ind w:left="150"/>
            </w:pPr>
          </w:p>
        </w:tc>
        <w:tc>
          <w:tcPr>
            <w:tcW w:w="3157" w:type="dxa"/>
            <w:gridSpan w:val="2"/>
            <w:vAlign w:val="center"/>
            <w:hideMark/>
          </w:tcPr>
          <w:p w14:paraId="739E1349" w14:textId="77777777" w:rsidR="00B2042F" w:rsidRPr="009A18AC" w:rsidRDefault="00B2042F" w:rsidP="00B2042F">
            <w:pPr>
              <w:ind w:left="150"/>
            </w:pPr>
            <w:r w:rsidRPr="009A18AC">
              <w:t>Other</w:t>
            </w:r>
          </w:p>
        </w:tc>
        <w:tc>
          <w:tcPr>
            <w:tcW w:w="982" w:type="dxa"/>
            <w:vAlign w:val="center"/>
            <w:hideMark/>
          </w:tcPr>
          <w:p w14:paraId="1256C19F" w14:textId="77777777" w:rsidR="00B2042F" w:rsidRDefault="00B2042F" w:rsidP="00B2042F">
            <w:pPr>
              <w:numPr>
                <w:ilvl w:val="0"/>
                <w:numId w:val="2"/>
              </w:numPr>
              <w:tabs>
                <w:tab w:val="clear" w:pos="720"/>
              </w:tabs>
              <w:ind w:left="150"/>
              <w:jc w:val="center"/>
            </w:pPr>
            <w:r w:rsidRPr="009A18AC">
              <w:t>2</w:t>
            </w:r>
          </w:p>
          <w:p w14:paraId="254EAC08" w14:textId="77777777" w:rsidR="00B2042F" w:rsidRPr="009A18AC" w:rsidRDefault="00B2042F" w:rsidP="00B2042F">
            <w:pPr>
              <w:numPr>
                <w:ilvl w:val="0"/>
                <w:numId w:val="2"/>
              </w:numPr>
              <w:tabs>
                <w:tab w:val="clear" w:pos="720"/>
              </w:tabs>
              <w:ind w:left="150"/>
              <w:jc w:val="center"/>
            </w:pPr>
            <w:r>
              <w:t>(0.3)</w:t>
            </w:r>
          </w:p>
        </w:tc>
        <w:tc>
          <w:tcPr>
            <w:tcW w:w="1021" w:type="dxa"/>
            <w:vAlign w:val="center"/>
            <w:hideMark/>
          </w:tcPr>
          <w:p w14:paraId="562A7C62" w14:textId="77777777" w:rsidR="00B2042F" w:rsidRDefault="00B2042F" w:rsidP="00B2042F">
            <w:pPr>
              <w:jc w:val="center"/>
            </w:pPr>
            <w:r w:rsidRPr="009A18AC">
              <w:t>5</w:t>
            </w:r>
          </w:p>
          <w:p w14:paraId="36F28E66" w14:textId="77777777" w:rsidR="00B2042F" w:rsidRPr="009A18AC" w:rsidRDefault="00B2042F" w:rsidP="00B2042F">
            <w:pPr>
              <w:jc w:val="center"/>
            </w:pPr>
            <w:r>
              <w:t>(14.7)</w:t>
            </w:r>
          </w:p>
        </w:tc>
        <w:tc>
          <w:tcPr>
            <w:tcW w:w="880" w:type="dxa"/>
            <w:vAlign w:val="center"/>
            <w:hideMark/>
          </w:tcPr>
          <w:p w14:paraId="124DADE2" w14:textId="77777777" w:rsidR="00B2042F" w:rsidRDefault="00B2042F" w:rsidP="00B2042F">
            <w:pPr>
              <w:jc w:val="center"/>
            </w:pPr>
            <w:r>
              <w:t>7</w:t>
            </w:r>
          </w:p>
          <w:p w14:paraId="49146DE0" w14:textId="77777777" w:rsidR="00B2042F" w:rsidRPr="009A18AC" w:rsidRDefault="00B2042F" w:rsidP="00B2042F">
            <w:pPr>
              <w:jc w:val="center"/>
            </w:pPr>
            <w:r>
              <w:t>(1.1)</w:t>
            </w:r>
          </w:p>
        </w:tc>
      </w:tr>
    </w:tbl>
    <w:p w14:paraId="55F22A81" w14:textId="77777777" w:rsidR="00AB2753" w:rsidRDefault="00AB2753" w:rsidP="00AB2753">
      <w:pPr>
        <w:spacing w:after="0"/>
      </w:pPr>
    </w:p>
    <w:p w14:paraId="0F814C76" w14:textId="77777777" w:rsidR="00AB2753" w:rsidRDefault="00AB2753"/>
    <w:p w14:paraId="4EBC85BC" w14:textId="77777777" w:rsidR="00B2042F" w:rsidRDefault="00B2042F" w:rsidP="00B2042F">
      <w:pPr>
        <w:spacing w:after="0"/>
        <w:rPr>
          <w:vertAlign w:val="superscript"/>
        </w:rPr>
      </w:pPr>
    </w:p>
    <w:p w14:paraId="4C6E7BBD" w14:textId="77777777" w:rsidR="00B2042F" w:rsidRDefault="00B2042F" w:rsidP="00B2042F">
      <w:pPr>
        <w:spacing w:after="0"/>
        <w:rPr>
          <w:vertAlign w:val="superscript"/>
        </w:rPr>
      </w:pPr>
    </w:p>
    <w:p w14:paraId="6E1C2FD1" w14:textId="77777777" w:rsidR="00B2042F" w:rsidRDefault="00B2042F" w:rsidP="00B2042F">
      <w:pPr>
        <w:spacing w:after="0"/>
        <w:rPr>
          <w:vertAlign w:val="superscript"/>
        </w:rPr>
      </w:pPr>
    </w:p>
    <w:p w14:paraId="5F70F416" w14:textId="77777777" w:rsidR="00B2042F" w:rsidRDefault="00B2042F" w:rsidP="00B2042F">
      <w:pPr>
        <w:spacing w:after="0"/>
        <w:rPr>
          <w:vertAlign w:val="superscript"/>
        </w:rPr>
      </w:pPr>
    </w:p>
    <w:p w14:paraId="35E2DBF9" w14:textId="77777777" w:rsidR="00B2042F" w:rsidRDefault="00B2042F" w:rsidP="00B2042F">
      <w:pPr>
        <w:spacing w:after="0"/>
        <w:rPr>
          <w:vertAlign w:val="superscript"/>
        </w:rPr>
      </w:pPr>
    </w:p>
    <w:p w14:paraId="1E014E4B" w14:textId="77777777" w:rsidR="00B2042F" w:rsidRDefault="00B2042F" w:rsidP="00B2042F">
      <w:pPr>
        <w:spacing w:after="0"/>
        <w:rPr>
          <w:vertAlign w:val="superscript"/>
        </w:rPr>
      </w:pPr>
    </w:p>
    <w:p w14:paraId="39EB83CD" w14:textId="77777777" w:rsidR="00B2042F" w:rsidRDefault="00B2042F" w:rsidP="00B2042F">
      <w:pPr>
        <w:spacing w:after="0"/>
        <w:rPr>
          <w:vertAlign w:val="superscript"/>
        </w:rPr>
      </w:pPr>
    </w:p>
    <w:p w14:paraId="053A3645" w14:textId="77777777" w:rsidR="00B2042F" w:rsidRDefault="00B2042F" w:rsidP="00B2042F">
      <w:pPr>
        <w:spacing w:after="0"/>
        <w:rPr>
          <w:vertAlign w:val="superscript"/>
        </w:rPr>
      </w:pPr>
    </w:p>
    <w:p w14:paraId="3AA8E406" w14:textId="77777777" w:rsidR="00B2042F" w:rsidRDefault="00B2042F" w:rsidP="00B2042F">
      <w:pPr>
        <w:spacing w:after="0"/>
        <w:rPr>
          <w:vertAlign w:val="superscript"/>
        </w:rPr>
      </w:pPr>
    </w:p>
    <w:p w14:paraId="554D2C0C" w14:textId="77777777" w:rsidR="00B2042F" w:rsidRDefault="00B2042F" w:rsidP="00B2042F">
      <w:pPr>
        <w:spacing w:after="0"/>
        <w:rPr>
          <w:vertAlign w:val="superscript"/>
        </w:rPr>
      </w:pPr>
    </w:p>
    <w:p w14:paraId="63F8C65E" w14:textId="77777777" w:rsidR="00B2042F" w:rsidRDefault="00B2042F" w:rsidP="00B2042F">
      <w:pPr>
        <w:spacing w:after="0"/>
        <w:rPr>
          <w:vertAlign w:val="superscript"/>
        </w:rPr>
      </w:pPr>
    </w:p>
    <w:p w14:paraId="5AB40E01" w14:textId="77777777" w:rsidR="00B2042F" w:rsidRDefault="00B2042F" w:rsidP="00B2042F">
      <w:pPr>
        <w:spacing w:after="0"/>
        <w:rPr>
          <w:vertAlign w:val="superscript"/>
        </w:rPr>
      </w:pPr>
    </w:p>
    <w:p w14:paraId="78486F1B" w14:textId="77777777" w:rsidR="00B2042F" w:rsidRDefault="00B2042F" w:rsidP="00B2042F">
      <w:pPr>
        <w:spacing w:after="0"/>
        <w:rPr>
          <w:vertAlign w:val="superscript"/>
        </w:rPr>
      </w:pPr>
    </w:p>
    <w:p w14:paraId="333D8ED2" w14:textId="77777777" w:rsidR="00B2042F" w:rsidRDefault="00B2042F" w:rsidP="00B2042F">
      <w:pPr>
        <w:spacing w:after="0"/>
        <w:rPr>
          <w:vertAlign w:val="superscript"/>
        </w:rPr>
      </w:pPr>
    </w:p>
    <w:p w14:paraId="2D56ED9A" w14:textId="77777777" w:rsidR="00B2042F" w:rsidRDefault="00B2042F" w:rsidP="00B2042F">
      <w:pPr>
        <w:spacing w:after="0"/>
        <w:rPr>
          <w:vertAlign w:val="superscript"/>
        </w:rPr>
      </w:pPr>
    </w:p>
    <w:p w14:paraId="6351D934" w14:textId="77777777" w:rsidR="00B2042F" w:rsidRDefault="00B2042F" w:rsidP="00B2042F">
      <w:pPr>
        <w:spacing w:after="0"/>
        <w:rPr>
          <w:vertAlign w:val="superscript"/>
        </w:rPr>
      </w:pPr>
    </w:p>
    <w:p w14:paraId="518A0BD4" w14:textId="77777777" w:rsidR="00B2042F" w:rsidRDefault="00B2042F" w:rsidP="00B2042F">
      <w:pPr>
        <w:spacing w:after="0"/>
        <w:rPr>
          <w:vertAlign w:val="superscript"/>
        </w:rPr>
      </w:pPr>
    </w:p>
    <w:p w14:paraId="40529578" w14:textId="77777777" w:rsidR="00B2042F" w:rsidRDefault="00B2042F" w:rsidP="00B2042F">
      <w:pPr>
        <w:spacing w:after="0"/>
        <w:rPr>
          <w:vertAlign w:val="superscript"/>
        </w:rPr>
      </w:pPr>
    </w:p>
    <w:p w14:paraId="2D3F8C91" w14:textId="77777777" w:rsidR="00B2042F" w:rsidRDefault="00B2042F" w:rsidP="00B2042F">
      <w:pPr>
        <w:spacing w:after="0"/>
        <w:rPr>
          <w:vertAlign w:val="superscript"/>
        </w:rPr>
      </w:pPr>
    </w:p>
    <w:p w14:paraId="7AE6EC48" w14:textId="77777777" w:rsidR="00B2042F" w:rsidRDefault="00B2042F" w:rsidP="00B2042F">
      <w:pPr>
        <w:spacing w:after="0"/>
        <w:rPr>
          <w:vertAlign w:val="superscript"/>
        </w:rPr>
      </w:pPr>
    </w:p>
    <w:p w14:paraId="090457A8" w14:textId="77777777" w:rsidR="00B2042F" w:rsidRDefault="00B2042F" w:rsidP="00B2042F">
      <w:pPr>
        <w:spacing w:after="0"/>
        <w:rPr>
          <w:vertAlign w:val="superscript"/>
        </w:rPr>
      </w:pPr>
    </w:p>
    <w:p w14:paraId="49EE0E94" w14:textId="77777777" w:rsidR="00B2042F" w:rsidRDefault="00B2042F" w:rsidP="00B2042F">
      <w:pPr>
        <w:spacing w:after="0"/>
        <w:rPr>
          <w:vertAlign w:val="superscript"/>
        </w:rPr>
      </w:pPr>
    </w:p>
    <w:p w14:paraId="67B67A06" w14:textId="77777777" w:rsidR="00B2042F" w:rsidRDefault="00B2042F" w:rsidP="00B2042F">
      <w:pPr>
        <w:spacing w:after="0"/>
        <w:rPr>
          <w:vertAlign w:val="superscript"/>
        </w:rPr>
      </w:pPr>
    </w:p>
    <w:p w14:paraId="26E9AFB9" w14:textId="77777777" w:rsidR="00B2042F" w:rsidRDefault="00B2042F" w:rsidP="00B2042F">
      <w:pPr>
        <w:spacing w:after="0"/>
        <w:rPr>
          <w:vertAlign w:val="superscript"/>
        </w:rPr>
      </w:pPr>
    </w:p>
    <w:p w14:paraId="1EC50027" w14:textId="77777777" w:rsidR="00B2042F" w:rsidRDefault="00B2042F" w:rsidP="00B2042F">
      <w:pPr>
        <w:spacing w:after="0"/>
        <w:rPr>
          <w:vertAlign w:val="superscript"/>
        </w:rPr>
      </w:pPr>
    </w:p>
    <w:p w14:paraId="4CCEF7FD" w14:textId="77777777" w:rsidR="00B2042F" w:rsidRDefault="00B2042F" w:rsidP="00B2042F">
      <w:pPr>
        <w:spacing w:after="0"/>
        <w:rPr>
          <w:vertAlign w:val="superscript"/>
        </w:rPr>
      </w:pPr>
    </w:p>
    <w:p w14:paraId="6C63FB05" w14:textId="77777777" w:rsidR="00B2042F" w:rsidRDefault="00B2042F" w:rsidP="00B2042F">
      <w:pPr>
        <w:spacing w:after="0"/>
        <w:rPr>
          <w:vertAlign w:val="superscript"/>
        </w:rPr>
      </w:pPr>
    </w:p>
    <w:p w14:paraId="25FD0B5D" w14:textId="77777777" w:rsidR="00B2042F" w:rsidRDefault="00B2042F" w:rsidP="00B2042F">
      <w:pPr>
        <w:spacing w:after="0"/>
        <w:rPr>
          <w:vertAlign w:val="superscript"/>
        </w:rPr>
      </w:pPr>
    </w:p>
    <w:p w14:paraId="440A3BC2" w14:textId="77777777" w:rsidR="00B2042F" w:rsidRDefault="00B2042F" w:rsidP="00B2042F">
      <w:pPr>
        <w:spacing w:after="0"/>
        <w:rPr>
          <w:vertAlign w:val="superscript"/>
        </w:rPr>
      </w:pPr>
    </w:p>
    <w:p w14:paraId="320137F1" w14:textId="77777777" w:rsidR="00B2042F" w:rsidRDefault="00B2042F" w:rsidP="00B2042F">
      <w:pPr>
        <w:spacing w:after="0"/>
        <w:rPr>
          <w:vertAlign w:val="superscript"/>
        </w:rPr>
      </w:pPr>
    </w:p>
    <w:p w14:paraId="717DBF3D" w14:textId="77777777" w:rsidR="00B2042F" w:rsidRDefault="00B2042F" w:rsidP="00B2042F">
      <w:pPr>
        <w:spacing w:after="0"/>
        <w:rPr>
          <w:vertAlign w:val="superscript"/>
        </w:rPr>
      </w:pPr>
    </w:p>
    <w:p w14:paraId="2E474C04" w14:textId="77777777" w:rsidR="00B2042F" w:rsidRDefault="00B2042F" w:rsidP="00B2042F">
      <w:pPr>
        <w:spacing w:after="0"/>
        <w:rPr>
          <w:vertAlign w:val="superscript"/>
        </w:rPr>
      </w:pPr>
    </w:p>
    <w:p w14:paraId="19A54182" w14:textId="77777777" w:rsidR="00B2042F" w:rsidRDefault="00B2042F" w:rsidP="00B2042F">
      <w:pPr>
        <w:spacing w:after="0"/>
        <w:rPr>
          <w:vertAlign w:val="superscript"/>
        </w:rPr>
      </w:pPr>
    </w:p>
    <w:p w14:paraId="6046EE78" w14:textId="77777777" w:rsidR="00B2042F" w:rsidRDefault="00B2042F" w:rsidP="00B2042F">
      <w:pPr>
        <w:spacing w:after="0"/>
        <w:rPr>
          <w:vertAlign w:val="superscript"/>
        </w:rPr>
      </w:pPr>
    </w:p>
    <w:p w14:paraId="14EA7E3C" w14:textId="77777777" w:rsidR="00B2042F" w:rsidRDefault="00B2042F" w:rsidP="00B2042F">
      <w:pPr>
        <w:spacing w:after="0"/>
        <w:rPr>
          <w:vertAlign w:val="superscript"/>
        </w:rPr>
      </w:pPr>
    </w:p>
    <w:p w14:paraId="384D3F7F" w14:textId="77777777" w:rsidR="00B2042F" w:rsidRDefault="00B2042F" w:rsidP="00B2042F">
      <w:pPr>
        <w:spacing w:after="0"/>
        <w:rPr>
          <w:vertAlign w:val="superscript"/>
        </w:rPr>
      </w:pPr>
    </w:p>
    <w:p w14:paraId="6F5F0798" w14:textId="77777777" w:rsidR="00B2042F" w:rsidRDefault="00B2042F" w:rsidP="00B2042F">
      <w:pPr>
        <w:spacing w:after="0"/>
        <w:rPr>
          <w:vertAlign w:val="superscript"/>
        </w:rPr>
      </w:pPr>
    </w:p>
    <w:p w14:paraId="18AD3393" w14:textId="77777777" w:rsidR="00B2042F" w:rsidRDefault="00B2042F" w:rsidP="00B2042F">
      <w:pPr>
        <w:spacing w:after="0"/>
        <w:rPr>
          <w:vertAlign w:val="superscript"/>
        </w:rPr>
      </w:pPr>
    </w:p>
    <w:p w14:paraId="6B1D3A1F" w14:textId="77777777" w:rsidR="00B2042F" w:rsidRDefault="00B2042F" w:rsidP="00B2042F">
      <w:pPr>
        <w:spacing w:after="0"/>
        <w:rPr>
          <w:vertAlign w:val="superscript"/>
        </w:rPr>
      </w:pPr>
    </w:p>
    <w:p w14:paraId="018B1043" w14:textId="77777777" w:rsidR="00B2042F" w:rsidRDefault="00B2042F" w:rsidP="00B2042F">
      <w:pPr>
        <w:spacing w:after="0"/>
        <w:rPr>
          <w:vertAlign w:val="superscript"/>
        </w:rPr>
      </w:pPr>
    </w:p>
    <w:p w14:paraId="22FB026C" w14:textId="77777777" w:rsidR="00B2042F" w:rsidRDefault="00B2042F" w:rsidP="00B2042F">
      <w:pPr>
        <w:spacing w:after="0"/>
        <w:rPr>
          <w:vertAlign w:val="superscript"/>
        </w:rPr>
      </w:pPr>
    </w:p>
    <w:p w14:paraId="0472FBC6" w14:textId="77777777" w:rsidR="00B2042F" w:rsidRDefault="00B2042F" w:rsidP="00B2042F">
      <w:pPr>
        <w:spacing w:after="0"/>
        <w:rPr>
          <w:vertAlign w:val="superscript"/>
        </w:rPr>
      </w:pPr>
    </w:p>
    <w:p w14:paraId="6C13E7B9" w14:textId="77777777" w:rsidR="00B2042F" w:rsidRDefault="00B2042F" w:rsidP="00B2042F">
      <w:pPr>
        <w:spacing w:after="0"/>
        <w:rPr>
          <w:vertAlign w:val="superscript"/>
        </w:rPr>
      </w:pPr>
    </w:p>
    <w:p w14:paraId="6A32E5C5" w14:textId="77777777" w:rsidR="00B2042F" w:rsidRDefault="00B2042F" w:rsidP="00B2042F">
      <w:pPr>
        <w:spacing w:after="0"/>
        <w:rPr>
          <w:vertAlign w:val="superscript"/>
        </w:rPr>
      </w:pPr>
    </w:p>
    <w:p w14:paraId="15E37D76" w14:textId="77777777" w:rsidR="00B2042F" w:rsidRDefault="00B2042F" w:rsidP="00B2042F">
      <w:pPr>
        <w:spacing w:after="0"/>
        <w:rPr>
          <w:vertAlign w:val="superscript"/>
        </w:rPr>
      </w:pPr>
    </w:p>
    <w:p w14:paraId="574E48C0" w14:textId="1101574D" w:rsidR="004B320F" w:rsidRDefault="004B320F" w:rsidP="00B2042F">
      <w:pPr>
        <w:spacing w:after="0"/>
      </w:pPr>
      <w:bookmarkStart w:id="0" w:name="_GoBack"/>
      <w:bookmarkEnd w:id="0"/>
      <w:r>
        <w:t>HPVM=Hospital Pedro Vicente Maldonado</w:t>
      </w:r>
    </w:p>
    <w:sectPr w:rsidR="004B320F" w:rsidSect="00B20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54965"/>
    <w:multiLevelType w:val="multilevel"/>
    <w:tmpl w:val="E6FC0BE0"/>
    <w:lvl w:ilvl="0">
      <w:start w:val="1"/>
      <w:numFmt w:val="decimal"/>
      <w:pStyle w:val="Appendix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79644E"/>
    <w:multiLevelType w:val="multilevel"/>
    <w:tmpl w:val="717AE7E8"/>
    <w:name w:val="Chapter22222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AC"/>
    <w:rsid w:val="00063D16"/>
    <w:rsid w:val="00317BD1"/>
    <w:rsid w:val="00373CD7"/>
    <w:rsid w:val="004B320F"/>
    <w:rsid w:val="00526D64"/>
    <w:rsid w:val="006534C5"/>
    <w:rsid w:val="00687D3F"/>
    <w:rsid w:val="008167E4"/>
    <w:rsid w:val="008D74C6"/>
    <w:rsid w:val="009A18AC"/>
    <w:rsid w:val="00AB2753"/>
    <w:rsid w:val="00B2042F"/>
    <w:rsid w:val="00F206DD"/>
    <w:rsid w:val="00F6221A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0F6E"/>
  <w15:chartTrackingRefBased/>
  <w15:docId w15:val="{9BE7A535-F19C-400E-8550-2905C87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21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Heading1"/>
    <w:link w:val="AppendixHeadingChar"/>
    <w:qFormat/>
    <w:rsid w:val="00F6221A"/>
    <w:pPr>
      <w:numPr>
        <w:numId w:val="2"/>
      </w:numPr>
      <w:spacing w:before="400" w:line="240" w:lineRule="auto"/>
    </w:pPr>
    <w:rPr>
      <w:b/>
      <w:color w:val="1F3864" w:themeColor="accent1" w:themeShade="80"/>
      <w:sz w:val="24"/>
      <w:szCs w:val="36"/>
    </w:rPr>
  </w:style>
  <w:style w:type="character" w:customStyle="1" w:styleId="AppendixHeadingChar">
    <w:name w:val="Appendix Heading Char"/>
    <w:basedOn w:val="Heading1Char"/>
    <w:link w:val="AppendixHeading"/>
    <w:rsid w:val="00F6221A"/>
    <w:rPr>
      <w:rFonts w:asciiTheme="majorHAnsi" w:eastAsiaTheme="majorEastAsia" w:hAnsiTheme="majorHAnsi" w:cstheme="majorBidi"/>
      <w:b/>
      <w:color w:val="1F3864" w:themeColor="accent1" w:themeShade="80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622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A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Sippy</dc:creator>
  <cp:keywords/>
  <dc:description/>
  <cp:lastModifiedBy>Rachel Sippy</cp:lastModifiedBy>
  <cp:revision>4</cp:revision>
  <dcterms:created xsi:type="dcterms:W3CDTF">2019-04-15T20:21:00Z</dcterms:created>
  <dcterms:modified xsi:type="dcterms:W3CDTF">2019-04-15T20:34:00Z</dcterms:modified>
</cp:coreProperties>
</file>