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470D" w:rsidRDefault="00F6470D" w:rsidP="00F6470D">
      <w:pPr>
        <w:rPr>
          <w:b/>
        </w:rPr>
      </w:pPr>
    </w:p>
    <w:tbl>
      <w:tblPr>
        <w:tblStyle w:val="TableGrid"/>
        <w:tblW w:w="0" w:type="auto"/>
        <w:tblLook w:val="04A0" w:firstRow="1" w:lastRow="0" w:firstColumn="1" w:lastColumn="0" w:noHBand="0" w:noVBand="1"/>
      </w:tblPr>
      <w:tblGrid>
        <w:gridCol w:w="2499"/>
        <w:gridCol w:w="2626"/>
        <w:gridCol w:w="6405"/>
        <w:gridCol w:w="1420"/>
      </w:tblGrid>
      <w:tr w:rsidR="00F6470D" w:rsidRPr="00D13351" w:rsidTr="00F940D4">
        <w:tc>
          <w:tcPr>
            <w:tcW w:w="2499" w:type="dxa"/>
          </w:tcPr>
          <w:p w:rsidR="00F6470D" w:rsidRPr="00D13351" w:rsidRDefault="00F6470D" w:rsidP="00F940D4">
            <w:pPr>
              <w:jc w:val="center"/>
              <w:rPr>
                <w:b/>
                <w:sz w:val="20"/>
                <w:szCs w:val="20"/>
              </w:rPr>
            </w:pPr>
            <w:r w:rsidRPr="00D13351">
              <w:rPr>
                <w:b/>
                <w:sz w:val="20"/>
                <w:szCs w:val="20"/>
              </w:rPr>
              <w:t>Condition</w:t>
            </w:r>
          </w:p>
        </w:tc>
        <w:tc>
          <w:tcPr>
            <w:tcW w:w="2626" w:type="dxa"/>
          </w:tcPr>
          <w:p w:rsidR="00F6470D" w:rsidRPr="00D13351" w:rsidRDefault="00F6470D" w:rsidP="00F940D4">
            <w:pPr>
              <w:jc w:val="center"/>
              <w:rPr>
                <w:b/>
                <w:sz w:val="20"/>
                <w:szCs w:val="20"/>
              </w:rPr>
            </w:pPr>
            <w:r w:rsidRPr="00D13351">
              <w:rPr>
                <w:b/>
                <w:sz w:val="20"/>
                <w:szCs w:val="20"/>
              </w:rPr>
              <w:t>Trial Number</w:t>
            </w:r>
          </w:p>
        </w:tc>
        <w:tc>
          <w:tcPr>
            <w:tcW w:w="6405" w:type="dxa"/>
          </w:tcPr>
          <w:p w:rsidR="00F6470D" w:rsidRPr="00D13351" w:rsidRDefault="00F6470D" w:rsidP="00F940D4">
            <w:pPr>
              <w:jc w:val="center"/>
              <w:rPr>
                <w:b/>
                <w:sz w:val="20"/>
                <w:szCs w:val="20"/>
              </w:rPr>
            </w:pPr>
            <w:r w:rsidRPr="00D13351">
              <w:rPr>
                <w:b/>
                <w:sz w:val="20"/>
                <w:szCs w:val="20"/>
              </w:rPr>
              <w:t>Title</w:t>
            </w:r>
          </w:p>
        </w:tc>
        <w:tc>
          <w:tcPr>
            <w:tcW w:w="1420" w:type="dxa"/>
          </w:tcPr>
          <w:p w:rsidR="00F6470D" w:rsidRPr="00D13351" w:rsidRDefault="00F6470D" w:rsidP="00F940D4">
            <w:pPr>
              <w:jc w:val="center"/>
              <w:rPr>
                <w:b/>
                <w:sz w:val="20"/>
                <w:szCs w:val="20"/>
              </w:rPr>
            </w:pPr>
            <w:r w:rsidRPr="00D13351">
              <w:rPr>
                <w:b/>
                <w:sz w:val="20"/>
                <w:szCs w:val="20"/>
              </w:rPr>
              <w:t>Pediatric Trial</w:t>
            </w: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Buruli Ulcer</w:t>
            </w:r>
          </w:p>
        </w:tc>
        <w:tc>
          <w:tcPr>
            <w:tcW w:w="2626" w:type="dxa"/>
          </w:tcPr>
          <w:p w:rsidR="00F6470D" w:rsidRPr="00D13351" w:rsidRDefault="00F6470D" w:rsidP="00F940D4">
            <w:pPr>
              <w:rPr>
                <w:color w:val="000000"/>
                <w:sz w:val="20"/>
                <w:szCs w:val="20"/>
              </w:rPr>
            </w:pPr>
            <w:r w:rsidRPr="00D13351">
              <w:rPr>
                <w:color w:val="000000"/>
                <w:sz w:val="20"/>
                <w:szCs w:val="20"/>
              </w:rPr>
              <w:t>ISRCTN72102977</w:t>
            </w:r>
          </w:p>
        </w:tc>
        <w:tc>
          <w:tcPr>
            <w:tcW w:w="6405" w:type="dxa"/>
          </w:tcPr>
          <w:p w:rsidR="00F6470D" w:rsidRPr="00D13351" w:rsidRDefault="00F6470D" w:rsidP="00F940D4">
            <w:pPr>
              <w:rPr>
                <w:color w:val="000000"/>
                <w:sz w:val="20"/>
                <w:szCs w:val="20"/>
              </w:rPr>
            </w:pPr>
            <w:r w:rsidRPr="00D13351">
              <w:rPr>
                <w:color w:val="000000"/>
                <w:sz w:val="20"/>
                <w:szCs w:val="20"/>
              </w:rPr>
              <w:t>Efficacy and host-pathogen response of heat treatment in patients with Buruli ulcer (BU) using a Phase Change Material (PCM) device</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Buruli Ulcer</w:t>
            </w:r>
          </w:p>
        </w:tc>
        <w:tc>
          <w:tcPr>
            <w:tcW w:w="2626" w:type="dxa"/>
          </w:tcPr>
          <w:p w:rsidR="00F6470D" w:rsidRPr="00D13351" w:rsidRDefault="00F6470D" w:rsidP="00F940D4">
            <w:pPr>
              <w:rPr>
                <w:color w:val="000000"/>
                <w:sz w:val="20"/>
                <w:szCs w:val="20"/>
              </w:rPr>
            </w:pPr>
            <w:r w:rsidRPr="00D13351">
              <w:rPr>
                <w:color w:val="000000"/>
                <w:sz w:val="20"/>
                <w:szCs w:val="20"/>
              </w:rPr>
              <w:t>NCT00321178</w:t>
            </w:r>
          </w:p>
        </w:tc>
        <w:tc>
          <w:tcPr>
            <w:tcW w:w="6405" w:type="dxa"/>
          </w:tcPr>
          <w:p w:rsidR="00F6470D" w:rsidRPr="00D13351" w:rsidRDefault="00F6470D" w:rsidP="00F940D4">
            <w:pPr>
              <w:rPr>
                <w:color w:val="000000"/>
                <w:sz w:val="20"/>
                <w:szCs w:val="20"/>
              </w:rPr>
            </w:pPr>
            <w:r w:rsidRPr="00D13351">
              <w:rPr>
                <w:color w:val="000000"/>
                <w:sz w:val="20"/>
                <w:szCs w:val="20"/>
              </w:rPr>
              <w:t>BURULICO Drug Trial Study Protocol: RCT SR8/SR4+CR4, GHANA</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Buruli Ulcer</w:t>
            </w:r>
          </w:p>
        </w:tc>
        <w:tc>
          <w:tcPr>
            <w:tcW w:w="2626" w:type="dxa"/>
          </w:tcPr>
          <w:p w:rsidR="00F6470D" w:rsidRPr="00D13351" w:rsidRDefault="00F6470D" w:rsidP="00F940D4">
            <w:pPr>
              <w:rPr>
                <w:color w:val="000000"/>
                <w:sz w:val="20"/>
                <w:szCs w:val="20"/>
              </w:rPr>
            </w:pPr>
            <w:r w:rsidRPr="00D13351">
              <w:rPr>
                <w:color w:val="000000"/>
                <w:sz w:val="20"/>
                <w:szCs w:val="20"/>
              </w:rPr>
              <w:t>NCT01659437</w:t>
            </w:r>
          </w:p>
        </w:tc>
        <w:tc>
          <w:tcPr>
            <w:tcW w:w="6405" w:type="dxa"/>
          </w:tcPr>
          <w:p w:rsidR="00F6470D" w:rsidRPr="00D13351" w:rsidRDefault="00F6470D" w:rsidP="00F940D4">
            <w:pPr>
              <w:rPr>
                <w:color w:val="000000"/>
                <w:sz w:val="20"/>
                <w:szCs w:val="20"/>
              </w:rPr>
            </w:pPr>
            <w:r w:rsidRPr="00D13351">
              <w:rPr>
                <w:color w:val="000000"/>
                <w:sz w:val="20"/>
                <w:szCs w:val="20"/>
              </w:rPr>
              <w:t>WHO Drug Study for Buruli Ulcer - Comparison of SR8 and CR8</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 xml:space="preserve">Chagas </w:t>
            </w:r>
          </w:p>
        </w:tc>
        <w:tc>
          <w:tcPr>
            <w:tcW w:w="2626" w:type="dxa"/>
          </w:tcPr>
          <w:p w:rsidR="00F6470D" w:rsidRPr="00D13351" w:rsidRDefault="00F6470D" w:rsidP="00F940D4">
            <w:pPr>
              <w:rPr>
                <w:color w:val="000000"/>
                <w:sz w:val="20"/>
                <w:szCs w:val="20"/>
              </w:rPr>
            </w:pPr>
            <w:r w:rsidRPr="00D13351">
              <w:rPr>
                <w:color w:val="000000"/>
                <w:sz w:val="20"/>
                <w:szCs w:val="20"/>
              </w:rPr>
              <w:t>NCT01549236</w:t>
            </w:r>
          </w:p>
        </w:tc>
        <w:tc>
          <w:tcPr>
            <w:tcW w:w="6405" w:type="dxa"/>
          </w:tcPr>
          <w:p w:rsidR="00F6470D" w:rsidRPr="00D13351" w:rsidRDefault="00F6470D" w:rsidP="00F940D4">
            <w:pPr>
              <w:rPr>
                <w:color w:val="000000"/>
                <w:sz w:val="20"/>
                <w:szCs w:val="20"/>
              </w:rPr>
            </w:pPr>
            <w:r w:rsidRPr="00D13351">
              <w:rPr>
                <w:color w:val="000000"/>
                <w:sz w:val="20"/>
                <w:szCs w:val="20"/>
              </w:rPr>
              <w:t>Population Pharmacokinetics Study of Benznidazole in Children With Chagas'</w:t>
            </w:r>
            <w:r>
              <w:rPr>
                <w:color w:val="000000"/>
                <w:sz w:val="20"/>
                <w:szCs w:val="20"/>
              </w:rPr>
              <w:t xml:space="preserve"> </w:t>
            </w:r>
            <w:r w:rsidRPr="00D13351">
              <w:rPr>
                <w:color w:val="000000"/>
                <w:sz w:val="20"/>
                <w:szCs w:val="20"/>
              </w:rPr>
              <w:t>Disease</w:t>
            </w:r>
          </w:p>
        </w:tc>
        <w:tc>
          <w:tcPr>
            <w:tcW w:w="1420" w:type="dxa"/>
          </w:tcPr>
          <w:p w:rsidR="00F6470D" w:rsidRPr="00D13351" w:rsidRDefault="00F6470D" w:rsidP="00F940D4">
            <w:pPr>
              <w:jc w:val="center"/>
              <w:rPr>
                <w:color w:val="000000"/>
                <w:sz w:val="20"/>
                <w:szCs w:val="20"/>
              </w:rPr>
            </w:pPr>
            <w:r>
              <w:rPr>
                <w:color w:val="000000"/>
                <w:sz w:val="20"/>
                <w:szCs w:val="20"/>
              </w:rPr>
              <w:t>Yes</w:t>
            </w: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 xml:space="preserve">Chagas </w:t>
            </w:r>
          </w:p>
        </w:tc>
        <w:tc>
          <w:tcPr>
            <w:tcW w:w="2626" w:type="dxa"/>
          </w:tcPr>
          <w:p w:rsidR="00F6470D" w:rsidRPr="00D13351" w:rsidRDefault="00F6470D" w:rsidP="00F940D4">
            <w:pPr>
              <w:rPr>
                <w:color w:val="000000"/>
                <w:sz w:val="20"/>
                <w:szCs w:val="20"/>
              </w:rPr>
            </w:pPr>
            <w:r w:rsidRPr="00D13351">
              <w:rPr>
                <w:color w:val="000000"/>
                <w:sz w:val="20"/>
                <w:szCs w:val="20"/>
              </w:rPr>
              <w:t>NCT01489228</w:t>
            </w:r>
          </w:p>
        </w:tc>
        <w:tc>
          <w:tcPr>
            <w:tcW w:w="6405" w:type="dxa"/>
          </w:tcPr>
          <w:p w:rsidR="00F6470D" w:rsidRPr="00D13351" w:rsidRDefault="00F6470D" w:rsidP="00F940D4">
            <w:pPr>
              <w:rPr>
                <w:color w:val="000000"/>
                <w:sz w:val="20"/>
                <w:szCs w:val="20"/>
              </w:rPr>
            </w:pPr>
            <w:r w:rsidRPr="00D13351">
              <w:rPr>
                <w:color w:val="000000"/>
                <w:sz w:val="20"/>
                <w:szCs w:val="20"/>
              </w:rPr>
              <w:t>Proof-of-Concept Study of E1224 to Treat Adult Patients With Chagas Disease</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 xml:space="preserve">Chagas </w:t>
            </w:r>
          </w:p>
        </w:tc>
        <w:tc>
          <w:tcPr>
            <w:tcW w:w="2626" w:type="dxa"/>
          </w:tcPr>
          <w:p w:rsidR="00F6470D" w:rsidRPr="00D13351" w:rsidRDefault="00F6470D" w:rsidP="00F940D4">
            <w:pPr>
              <w:rPr>
                <w:color w:val="000000"/>
                <w:sz w:val="20"/>
                <w:szCs w:val="20"/>
              </w:rPr>
            </w:pPr>
            <w:r w:rsidRPr="00D13351">
              <w:rPr>
                <w:color w:val="000000"/>
                <w:sz w:val="20"/>
                <w:szCs w:val="20"/>
              </w:rPr>
              <w:t>NCT01678599</w:t>
            </w:r>
          </w:p>
        </w:tc>
        <w:tc>
          <w:tcPr>
            <w:tcW w:w="6405" w:type="dxa"/>
          </w:tcPr>
          <w:p w:rsidR="00F6470D" w:rsidRPr="00D13351" w:rsidRDefault="00F6470D" w:rsidP="00F940D4">
            <w:pPr>
              <w:rPr>
                <w:color w:val="000000"/>
                <w:sz w:val="20"/>
                <w:szCs w:val="20"/>
              </w:rPr>
            </w:pPr>
            <w:r w:rsidRPr="00D13351">
              <w:rPr>
                <w:color w:val="000000"/>
                <w:sz w:val="20"/>
                <w:szCs w:val="20"/>
              </w:rPr>
              <w:t>Optimization of PCR Technique to Assess Parasitological Response for Patients With Chronic Chagas Disease</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 xml:space="preserve">Chagas </w:t>
            </w:r>
          </w:p>
        </w:tc>
        <w:tc>
          <w:tcPr>
            <w:tcW w:w="2626" w:type="dxa"/>
          </w:tcPr>
          <w:p w:rsidR="00F6470D" w:rsidRPr="00D13351" w:rsidRDefault="00F6470D" w:rsidP="00F940D4">
            <w:pPr>
              <w:rPr>
                <w:color w:val="000000"/>
                <w:sz w:val="20"/>
                <w:szCs w:val="20"/>
              </w:rPr>
            </w:pPr>
            <w:r w:rsidRPr="00D13351">
              <w:rPr>
                <w:color w:val="000000"/>
                <w:sz w:val="20"/>
                <w:szCs w:val="20"/>
              </w:rPr>
              <w:t>NCT02498782</w:t>
            </w:r>
          </w:p>
        </w:tc>
        <w:tc>
          <w:tcPr>
            <w:tcW w:w="6405" w:type="dxa"/>
          </w:tcPr>
          <w:p w:rsidR="00F6470D" w:rsidRPr="00D13351" w:rsidRDefault="00F6470D" w:rsidP="00F940D4">
            <w:pPr>
              <w:rPr>
                <w:color w:val="000000"/>
                <w:sz w:val="20"/>
                <w:szCs w:val="20"/>
              </w:rPr>
            </w:pPr>
            <w:r w:rsidRPr="00D13351">
              <w:rPr>
                <w:color w:val="000000"/>
                <w:sz w:val="20"/>
                <w:szCs w:val="20"/>
              </w:rPr>
              <w:t>Study to Evaluate Fexinidazole Dosing Regimens for the Treatment of Adult Patients With Chagas Disease</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 xml:space="preserve">Chagas </w:t>
            </w:r>
          </w:p>
        </w:tc>
        <w:tc>
          <w:tcPr>
            <w:tcW w:w="2626" w:type="dxa"/>
          </w:tcPr>
          <w:p w:rsidR="00F6470D" w:rsidRPr="00D13351" w:rsidRDefault="00F6470D" w:rsidP="00F940D4">
            <w:pPr>
              <w:rPr>
                <w:color w:val="000000"/>
                <w:sz w:val="20"/>
                <w:szCs w:val="20"/>
              </w:rPr>
            </w:pPr>
            <w:r w:rsidRPr="00D13351">
              <w:rPr>
                <w:color w:val="000000"/>
                <w:sz w:val="20"/>
                <w:szCs w:val="20"/>
              </w:rPr>
              <w:t>NCT01566617</w:t>
            </w:r>
          </w:p>
        </w:tc>
        <w:tc>
          <w:tcPr>
            <w:tcW w:w="6405" w:type="dxa"/>
          </w:tcPr>
          <w:p w:rsidR="00F6470D" w:rsidRPr="00D13351" w:rsidRDefault="00F6470D" w:rsidP="00F940D4">
            <w:pPr>
              <w:rPr>
                <w:color w:val="000000"/>
                <w:sz w:val="20"/>
                <w:szCs w:val="20"/>
              </w:rPr>
            </w:pPr>
            <w:r w:rsidRPr="00D13351">
              <w:rPr>
                <w:color w:val="000000"/>
                <w:sz w:val="20"/>
                <w:szCs w:val="20"/>
              </w:rPr>
              <w:t>Impact of the Pharmaceutical Care on the Quality of Life in Patients With Chagas Heart Disease</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Chagas</w:t>
            </w:r>
          </w:p>
        </w:tc>
        <w:tc>
          <w:tcPr>
            <w:tcW w:w="2626" w:type="dxa"/>
          </w:tcPr>
          <w:p w:rsidR="00F6470D" w:rsidRPr="00D13351" w:rsidRDefault="00F6470D" w:rsidP="00F940D4">
            <w:pPr>
              <w:rPr>
                <w:color w:val="000000"/>
                <w:sz w:val="20"/>
                <w:szCs w:val="20"/>
              </w:rPr>
            </w:pPr>
            <w:r w:rsidRPr="00D13351">
              <w:rPr>
                <w:color w:val="000000"/>
                <w:sz w:val="20"/>
                <w:szCs w:val="20"/>
              </w:rPr>
              <w:t>NCT02369978</w:t>
            </w:r>
          </w:p>
        </w:tc>
        <w:tc>
          <w:tcPr>
            <w:tcW w:w="6405" w:type="dxa"/>
          </w:tcPr>
          <w:p w:rsidR="00F6470D" w:rsidRPr="00D13351" w:rsidRDefault="00F6470D" w:rsidP="00F940D4">
            <w:pPr>
              <w:rPr>
                <w:color w:val="000000"/>
                <w:sz w:val="20"/>
                <w:szCs w:val="20"/>
              </w:rPr>
            </w:pPr>
            <w:r w:rsidRPr="00D13351">
              <w:rPr>
                <w:color w:val="000000"/>
                <w:sz w:val="20"/>
                <w:szCs w:val="20"/>
              </w:rPr>
              <w:t>CHICAMOCHA 3 - Equivalence of Usual Interventions for Trypanosomiasis (EQUITY)</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 xml:space="preserve">Chagas </w:t>
            </w:r>
          </w:p>
        </w:tc>
        <w:tc>
          <w:tcPr>
            <w:tcW w:w="2626" w:type="dxa"/>
          </w:tcPr>
          <w:p w:rsidR="00F6470D" w:rsidRPr="00D13351" w:rsidRDefault="00F6470D" w:rsidP="00F940D4">
            <w:pPr>
              <w:rPr>
                <w:color w:val="000000"/>
                <w:sz w:val="20"/>
                <w:szCs w:val="20"/>
              </w:rPr>
            </w:pPr>
            <w:r w:rsidRPr="00D13351">
              <w:rPr>
                <w:color w:val="000000"/>
                <w:sz w:val="20"/>
                <w:szCs w:val="20"/>
              </w:rPr>
              <w:t>NCT00875173</w:t>
            </w:r>
          </w:p>
        </w:tc>
        <w:tc>
          <w:tcPr>
            <w:tcW w:w="6405" w:type="dxa"/>
          </w:tcPr>
          <w:p w:rsidR="00F6470D" w:rsidRPr="00D13351" w:rsidRDefault="00F6470D" w:rsidP="00F940D4">
            <w:pPr>
              <w:rPr>
                <w:color w:val="000000"/>
                <w:sz w:val="20"/>
                <w:szCs w:val="20"/>
              </w:rPr>
            </w:pPr>
            <w:r w:rsidRPr="00D13351">
              <w:rPr>
                <w:color w:val="000000"/>
                <w:sz w:val="20"/>
                <w:szCs w:val="20"/>
              </w:rPr>
              <w:t>Selenium Treatment and Chagasic Cardiopathy (STCC)</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 xml:space="preserve">Chagas </w:t>
            </w:r>
          </w:p>
        </w:tc>
        <w:tc>
          <w:tcPr>
            <w:tcW w:w="2626" w:type="dxa"/>
          </w:tcPr>
          <w:p w:rsidR="00F6470D" w:rsidRPr="00D13351" w:rsidRDefault="00F6470D" w:rsidP="00F940D4">
            <w:pPr>
              <w:rPr>
                <w:color w:val="000000"/>
                <w:sz w:val="20"/>
                <w:szCs w:val="20"/>
              </w:rPr>
            </w:pPr>
            <w:r w:rsidRPr="00D13351">
              <w:rPr>
                <w:color w:val="000000"/>
                <w:sz w:val="20"/>
                <w:szCs w:val="20"/>
              </w:rPr>
              <w:t>NCT01722942</w:t>
            </w:r>
          </w:p>
        </w:tc>
        <w:tc>
          <w:tcPr>
            <w:tcW w:w="6405" w:type="dxa"/>
          </w:tcPr>
          <w:p w:rsidR="00F6470D" w:rsidRPr="00D13351" w:rsidRDefault="00F6470D" w:rsidP="00F940D4">
            <w:pPr>
              <w:rPr>
                <w:color w:val="000000"/>
                <w:sz w:val="20"/>
                <w:szCs w:val="20"/>
              </w:rPr>
            </w:pPr>
            <w:r w:rsidRPr="00D13351">
              <w:rPr>
                <w:color w:val="000000"/>
                <w:sz w:val="20"/>
                <w:szCs w:val="20"/>
              </w:rPr>
              <w:t>Amiodarone Against ICD Therapy in Chagas Cardiomyopathy for Primary Prevention of Death</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 xml:space="preserve">Chagas </w:t>
            </w:r>
          </w:p>
        </w:tc>
        <w:tc>
          <w:tcPr>
            <w:tcW w:w="2626" w:type="dxa"/>
          </w:tcPr>
          <w:p w:rsidR="00F6470D" w:rsidRPr="00D13351" w:rsidRDefault="00F6470D" w:rsidP="00F940D4">
            <w:pPr>
              <w:rPr>
                <w:color w:val="000000"/>
                <w:sz w:val="20"/>
                <w:szCs w:val="20"/>
              </w:rPr>
            </w:pPr>
            <w:r w:rsidRPr="00D13351">
              <w:rPr>
                <w:color w:val="000000"/>
                <w:sz w:val="20"/>
                <w:szCs w:val="20"/>
              </w:rPr>
              <w:t>EUCTR2009-017467-42-ES</w:t>
            </w:r>
          </w:p>
        </w:tc>
        <w:tc>
          <w:tcPr>
            <w:tcW w:w="6405" w:type="dxa"/>
          </w:tcPr>
          <w:p w:rsidR="00F6470D" w:rsidRPr="00D13351" w:rsidRDefault="00F6470D" w:rsidP="00F940D4">
            <w:pPr>
              <w:rPr>
                <w:color w:val="000000"/>
                <w:sz w:val="20"/>
                <w:szCs w:val="20"/>
              </w:rPr>
            </w:pPr>
            <w:r w:rsidRPr="00D13351">
              <w:rPr>
                <w:color w:val="000000"/>
                <w:sz w:val="20"/>
                <w:szCs w:val="20"/>
              </w:rPr>
              <w:t>P</w:t>
            </w:r>
            <w:r>
              <w:rPr>
                <w:color w:val="000000"/>
                <w:sz w:val="20"/>
                <w:szCs w:val="20"/>
              </w:rPr>
              <w:t xml:space="preserve">hase II Clinical Trial, Randomized and Open for Etiological Treatment of Chronic Chagas Disease with Posaconazole and Benznidazole </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 xml:space="preserve">Chagas </w:t>
            </w:r>
          </w:p>
        </w:tc>
        <w:tc>
          <w:tcPr>
            <w:tcW w:w="2626" w:type="dxa"/>
          </w:tcPr>
          <w:p w:rsidR="00F6470D" w:rsidRPr="00D13351" w:rsidRDefault="00F6470D" w:rsidP="00F940D4">
            <w:pPr>
              <w:rPr>
                <w:color w:val="000000"/>
                <w:sz w:val="20"/>
                <w:szCs w:val="20"/>
              </w:rPr>
            </w:pPr>
            <w:r w:rsidRPr="00D13351">
              <w:rPr>
                <w:color w:val="000000"/>
                <w:sz w:val="20"/>
                <w:szCs w:val="20"/>
              </w:rPr>
              <w:t>EUCTR2013-000161-36-ES</w:t>
            </w:r>
          </w:p>
        </w:tc>
        <w:tc>
          <w:tcPr>
            <w:tcW w:w="6405" w:type="dxa"/>
          </w:tcPr>
          <w:p w:rsidR="00F6470D" w:rsidRPr="00D13351" w:rsidRDefault="00F6470D" w:rsidP="00F940D4">
            <w:pPr>
              <w:rPr>
                <w:color w:val="000000"/>
                <w:sz w:val="20"/>
                <w:szCs w:val="20"/>
              </w:rPr>
            </w:pPr>
            <w:r w:rsidRPr="00D13351">
              <w:rPr>
                <w:color w:val="000000"/>
                <w:sz w:val="20"/>
                <w:szCs w:val="20"/>
              </w:rPr>
              <w:t>Phase 2 Study of Posaconazole in Chagas Disease</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Chagas</w:t>
            </w:r>
          </w:p>
        </w:tc>
        <w:tc>
          <w:tcPr>
            <w:tcW w:w="2626" w:type="dxa"/>
          </w:tcPr>
          <w:p w:rsidR="00F6470D" w:rsidRPr="00D13351" w:rsidRDefault="00F6470D" w:rsidP="00F940D4">
            <w:pPr>
              <w:rPr>
                <w:color w:val="000000"/>
                <w:sz w:val="20"/>
                <w:szCs w:val="20"/>
              </w:rPr>
            </w:pPr>
            <w:r w:rsidRPr="00D13351">
              <w:rPr>
                <w:color w:val="000000"/>
                <w:sz w:val="20"/>
                <w:szCs w:val="20"/>
              </w:rPr>
              <w:t>RBR-6tnw2b</w:t>
            </w:r>
          </w:p>
        </w:tc>
        <w:tc>
          <w:tcPr>
            <w:tcW w:w="6405" w:type="dxa"/>
          </w:tcPr>
          <w:p w:rsidR="00F6470D" w:rsidRPr="00D13351" w:rsidRDefault="00F6470D" w:rsidP="00F940D4">
            <w:pPr>
              <w:rPr>
                <w:color w:val="000000"/>
                <w:sz w:val="20"/>
                <w:szCs w:val="20"/>
              </w:rPr>
            </w:pPr>
            <w:r w:rsidRPr="00D13351">
              <w:rPr>
                <w:color w:val="000000"/>
                <w:sz w:val="20"/>
                <w:szCs w:val="20"/>
              </w:rPr>
              <w:t>Evaluation of G-CSF treatment of patients with chagasic cardiomyopathy.</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 xml:space="preserve">Chagas </w:t>
            </w:r>
          </w:p>
        </w:tc>
        <w:tc>
          <w:tcPr>
            <w:tcW w:w="2626" w:type="dxa"/>
          </w:tcPr>
          <w:p w:rsidR="00F6470D" w:rsidRPr="00D13351" w:rsidRDefault="00F6470D" w:rsidP="00F940D4">
            <w:pPr>
              <w:rPr>
                <w:color w:val="000000"/>
                <w:sz w:val="20"/>
                <w:szCs w:val="20"/>
              </w:rPr>
            </w:pPr>
            <w:r w:rsidRPr="00D13351">
              <w:rPr>
                <w:color w:val="000000"/>
                <w:sz w:val="20"/>
                <w:szCs w:val="20"/>
              </w:rPr>
              <w:t>RBR-95jnqp</w:t>
            </w:r>
          </w:p>
        </w:tc>
        <w:tc>
          <w:tcPr>
            <w:tcW w:w="6405" w:type="dxa"/>
          </w:tcPr>
          <w:p w:rsidR="00F6470D" w:rsidRPr="00D13351" w:rsidRDefault="00F6470D" w:rsidP="00F940D4">
            <w:pPr>
              <w:rPr>
                <w:color w:val="000000"/>
                <w:sz w:val="20"/>
                <w:szCs w:val="20"/>
              </w:rPr>
            </w:pPr>
            <w:r w:rsidRPr="00D13351">
              <w:rPr>
                <w:color w:val="000000"/>
                <w:sz w:val="20"/>
                <w:szCs w:val="20"/>
              </w:rPr>
              <w:t>Effect of carvedilol medication and vitamins E and C in patients with Chagas' disease.</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 xml:space="preserve">Chagas </w:t>
            </w:r>
          </w:p>
        </w:tc>
        <w:tc>
          <w:tcPr>
            <w:tcW w:w="2626" w:type="dxa"/>
          </w:tcPr>
          <w:p w:rsidR="00F6470D" w:rsidRPr="00D13351" w:rsidRDefault="00F6470D" w:rsidP="00F940D4">
            <w:pPr>
              <w:rPr>
                <w:color w:val="000000"/>
                <w:sz w:val="20"/>
                <w:szCs w:val="20"/>
              </w:rPr>
            </w:pPr>
            <w:r w:rsidRPr="00D13351">
              <w:rPr>
                <w:color w:val="000000"/>
                <w:sz w:val="20"/>
                <w:szCs w:val="20"/>
              </w:rPr>
              <w:t>NCT02154269</w:t>
            </w:r>
          </w:p>
        </w:tc>
        <w:tc>
          <w:tcPr>
            <w:tcW w:w="6405" w:type="dxa"/>
          </w:tcPr>
          <w:p w:rsidR="00F6470D" w:rsidRPr="00D13351" w:rsidRDefault="00F6470D" w:rsidP="00F940D4">
            <w:pPr>
              <w:rPr>
                <w:color w:val="000000"/>
                <w:sz w:val="20"/>
                <w:szCs w:val="20"/>
              </w:rPr>
            </w:pPr>
            <w:r w:rsidRPr="00D13351">
              <w:rPr>
                <w:color w:val="000000"/>
                <w:sz w:val="20"/>
                <w:szCs w:val="20"/>
              </w:rPr>
              <w:t>Evaluation of G-CSF (Colony Stimulating Factor) in Patients With Chronic Chagas Cardiomyopathy</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 xml:space="preserve">Chagas </w:t>
            </w:r>
          </w:p>
        </w:tc>
        <w:tc>
          <w:tcPr>
            <w:tcW w:w="2626" w:type="dxa"/>
          </w:tcPr>
          <w:p w:rsidR="00F6470D" w:rsidRPr="00D13351" w:rsidRDefault="00F6470D" w:rsidP="00F940D4">
            <w:pPr>
              <w:rPr>
                <w:color w:val="000000"/>
                <w:sz w:val="20"/>
                <w:szCs w:val="20"/>
              </w:rPr>
            </w:pPr>
            <w:r w:rsidRPr="00D13351">
              <w:rPr>
                <w:color w:val="000000"/>
                <w:sz w:val="20"/>
                <w:szCs w:val="20"/>
              </w:rPr>
              <w:t>NCT01377480</w:t>
            </w:r>
          </w:p>
        </w:tc>
        <w:tc>
          <w:tcPr>
            <w:tcW w:w="6405" w:type="dxa"/>
          </w:tcPr>
          <w:p w:rsidR="00F6470D" w:rsidRPr="00D13351" w:rsidRDefault="00F6470D" w:rsidP="00F940D4">
            <w:pPr>
              <w:rPr>
                <w:color w:val="000000"/>
                <w:sz w:val="20"/>
                <w:szCs w:val="20"/>
              </w:rPr>
            </w:pPr>
            <w:r w:rsidRPr="00D13351">
              <w:rPr>
                <w:color w:val="000000"/>
                <w:sz w:val="20"/>
                <w:szCs w:val="20"/>
              </w:rPr>
              <w:t>A Study of the Use of Oral Posaconazole (POS) in the Treatment of Asymptomatic Chronic Chagas Disease (P05267)</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 xml:space="preserve">Chagas </w:t>
            </w:r>
          </w:p>
        </w:tc>
        <w:tc>
          <w:tcPr>
            <w:tcW w:w="2626" w:type="dxa"/>
          </w:tcPr>
          <w:p w:rsidR="00F6470D" w:rsidRPr="00D13351" w:rsidRDefault="00F6470D" w:rsidP="00F940D4">
            <w:pPr>
              <w:rPr>
                <w:color w:val="000000"/>
                <w:sz w:val="20"/>
                <w:szCs w:val="20"/>
              </w:rPr>
            </w:pPr>
            <w:r w:rsidRPr="00D13351">
              <w:rPr>
                <w:color w:val="000000"/>
                <w:sz w:val="20"/>
                <w:szCs w:val="20"/>
              </w:rPr>
              <w:t>NCT01162967</w:t>
            </w:r>
          </w:p>
        </w:tc>
        <w:tc>
          <w:tcPr>
            <w:tcW w:w="6405" w:type="dxa"/>
          </w:tcPr>
          <w:p w:rsidR="00F6470D" w:rsidRPr="00D13351" w:rsidRDefault="00F6470D" w:rsidP="00F940D4">
            <w:pPr>
              <w:rPr>
                <w:color w:val="000000"/>
                <w:sz w:val="20"/>
                <w:szCs w:val="20"/>
              </w:rPr>
            </w:pPr>
            <w:r w:rsidRPr="00D13351">
              <w:rPr>
                <w:color w:val="000000"/>
                <w:sz w:val="20"/>
                <w:szCs w:val="20"/>
              </w:rPr>
              <w:t>Clinical Trial For The Treatment Of Chronic Chagas Disease With Posaconazole And Benznidazole</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Chagas</w:t>
            </w:r>
          </w:p>
        </w:tc>
        <w:tc>
          <w:tcPr>
            <w:tcW w:w="2626" w:type="dxa"/>
          </w:tcPr>
          <w:p w:rsidR="00F6470D" w:rsidRPr="00D13351" w:rsidRDefault="00F6470D" w:rsidP="00F940D4">
            <w:pPr>
              <w:rPr>
                <w:color w:val="000000"/>
                <w:sz w:val="20"/>
                <w:szCs w:val="20"/>
              </w:rPr>
            </w:pPr>
            <w:r w:rsidRPr="00D13351">
              <w:rPr>
                <w:color w:val="000000"/>
                <w:sz w:val="20"/>
                <w:szCs w:val="20"/>
              </w:rPr>
              <w:t>NCT01755403</w:t>
            </w:r>
          </w:p>
        </w:tc>
        <w:tc>
          <w:tcPr>
            <w:tcW w:w="6405" w:type="dxa"/>
          </w:tcPr>
          <w:p w:rsidR="00F6470D" w:rsidRPr="00D13351" w:rsidRDefault="00F6470D" w:rsidP="00F940D4">
            <w:pPr>
              <w:rPr>
                <w:color w:val="000000"/>
                <w:sz w:val="20"/>
                <w:szCs w:val="20"/>
              </w:rPr>
            </w:pPr>
            <w:r w:rsidRPr="00D13351">
              <w:rPr>
                <w:color w:val="000000"/>
                <w:sz w:val="20"/>
                <w:szCs w:val="20"/>
              </w:rPr>
              <w:t>Population Pharmacokinetics in Benznidazole-treated Adults With Chronic With Chagas Disease</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 xml:space="preserve">Chagas </w:t>
            </w:r>
          </w:p>
        </w:tc>
        <w:tc>
          <w:tcPr>
            <w:tcW w:w="2626" w:type="dxa"/>
          </w:tcPr>
          <w:p w:rsidR="00F6470D" w:rsidRPr="00D13351" w:rsidRDefault="00F6470D" w:rsidP="00F940D4">
            <w:pPr>
              <w:rPr>
                <w:color w:val="000000"/>
                <w:sz w:val="20"/>
                <w:szCs w:val="20"/>
              </w:rPr>
            </w:pPr>
            <w:r w:rsidRPr="00D13351">
              <w:rPr>
                <w:color w:val="000000"/>
                <w:sz w:val="20"/>
                <w:szCs w:val="20"/>
              </w:rPr>
              <w:t>NCT00699387</w:t>
            </w:r>
          </w:p>
        </w:tc>
        <w:tc>
          <w:tcPr>
            <w:tcW w:w="6405" w:type="dxa"/>
          </w:tcPr>
          <w:p w:rsidR="00F6470D" w:rsidRPr="00D13351" w:rsidRDefault="00F6470D" w:rsidP="00F940D4">
            <w:pPr>
              <w:rPr>
                <w:color w:val="000000"/>
                <w:sz w:val="20"/>
                <w:szCs w:val="20"/>
              </w:rPr>
            </w:pPr>
            <w:r w:rsidRPr="00D13351">
              <w:rPr>
                <w:color w:val="000000"/>
                <w:sz w:val="20"/>
                <w:szCs w:val="20"/>
              </w:rPr>
              <w:t>Population Pharmacokinetics of Benznidazole in Children With Chagas Disease</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lastRenderedPageBreak/>
              <w:t xml:space="preserve">Chagas </w:t>
            </w:r>
          </w:p>
        </w:tc>
        <w:tc>
          <w:tcPr>
            <w:tcW w:w="2626" w:type="dxa"/>
          </w:tcPr>
          <w:p w:rsidR="00F6470D" w:rsidRPr="00D13351" w:rsidRDefault="00F6470D" w:rsidP="00F940D4">
            <w:pPr>
              <w:rPr>
                <w:color w:val="000000"/>
                <w:sz w:val="20"/>
                <w:szCs w:val="20"/>
              </w:rPr>
            </w:pPr>
            <w:r w:rsidRPr="00D13351">
              <w:rPr>
                <w:color w:val="000000"/>
                <w:sz w:val="20"/>
                <w:szCs w:val="20"/>
              </w:rPr>
              <w:t>EUCTR2016-003789-21-ES</w:t>
            </w:r>
          </w:p>
        </w:tc>
        <w:tc>
          <w:tcPr>
            <w:tcW w:w="6405" w:type="dxa"/>
          </w:tcPr>
          <w:p w:rsidR="00F6470D" w:rsidRPr="00D13351" w:rsidRDefault="00F6470D" w:rsidP="00F940D4">
            <w:pPr>
              <w:rPr>
                <w:color w:val="000000"/>
                <w:sz w:val="20"/>
                <w:szCs w:val="20"/>
              </w:rPr>
            </w:pPr>
            <w:r w:rsidRPr="00D13351">
              <w:rPr>
                <w:color w:val="000000"/>
                <w:sz w:val="20"/>
                <w:szCs w:val="20"/>
              </w:rPr>
              <w:t>Phase II trial for assessing different benznidazol regimens in the treatment of Chagas disease in adult patients on  chronic phase . BERINECE project</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 xml:space="preserve">Chagas </w:t>
            </w:r>
          </w:p>
        </w:tc>
        <w:tc>
          <w:tcPr>
            <w:tcW w:w="2626" w:type="dxa"/>
          </w:tcPr>
          <w:p w:rsidR="00F6470D" w:rsidRPr="00D13351" w:rsidRDefault="00F6470D" w:rsidP="00F940D4">
            <w:pPr>
              <w:rPr>
                <w:color w:val="000000"/>
                <w:sz w:val="20"/>
                <w:szCs w:val="20"/>
              </w:rPr>
            </w:pPr>
            <w:r w:rsidRPr="00D13351">
              <w:rPr>
                <w:color w:val="000000"/>
                <w:sz w:val="20"/>
                <w:szCs w:val="20"/>
              </w:rPr>
              <w:t>EUCTR2011-002022-41-ES</w:t>
            </w:r>
          </w:p>
        </w:tc>
        <w:tc>
          <w:tcPr>
            <w:tcW w:w="6405" w:type="dxa"/>
          </w:tcPr>
          <w:p w:rsidR="00F6470D" w:rsidRPr="00D13351" w:rsidRDefault="00F6470D" w:rsidP="00F940D4">
            <w:pPr>
              <w:rPr>
                <w:color w:val="000000"/>
                <w:sz w:val="20"/>
                <w:szCs w:val="20"/>
              </w:rPr>
            </w:pPr>
            <w:r w:rsidRPr="00D13351">
              <w:rPr>
                <w:color w:val="000000"/>
                <w:sz w:val="20"/>
                <w:szCs w:val="20"/>
              </w:rPr>
              <w:t>Assessment of Therapeutic Response to Benznidazole in patients with Chronic Chagas Disease.</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 xml:space="preserve">Chagas </w:t>
            </w:r>
          </w:p>
        </w:tc>
        <w:tc>
          <w:tcPr>
            <w:tcW w:w="2626" w:type="dxa"/>
          </w:tcPr>
          <w:p w:rsidR="00F6470D" w:rsidRPr="00D13351" w:rsidRDefault="00F6470D" w:rsidP="00F940D4">
            <w:pPr>
              <w:rPr>
                <w:color w:val="000000"/>
                <w:sz w:val="20"/>
                <w:szCs w:val="20"/>
              </w:rPr>
            </w:pPr>
            <w:r w:rsidRPr="00D13351">
              <w:rPr>
                <w:color w:val="000000"/>
                <w:sz w:val="20"/>
                <w:szCs w:val="20"/>
              </w:rPr>
              <w:t>NCT02625974</w:t>
            </w:r>
          </w:p>
        </w:tc>
        <w:tc>
          <w:tcPr>
            <w:tcW w:w="6405" w:type="dxa"/>
          </w:tcPr>
          <w:p w:rsidR="00F6470D" w:rsidRPr="00D13351" w:rsidRDefault="00F6470D" w:rsidP="00F940D4">
            <w:pPr>
              <w:rPr>
                <w:color w:val="000000"/>
                <w:sz w:val="20"/>
                <w:szCs w:val="20"/>
              </w:rPr>
            </w:pPr>
            <w:r w:rsidRPr="00D13351">
              <w:rPr>
                <w:color w:val="000000"/>
                <w:sz w:val="20"/>
                <w:szCs w:val="20"/>
              </w:rPr>
              <w:t>Prospective Study of a Pediatric Nifurtimox Formulation for Chagas' Disease</w:t>
            </w:r>
          </w:p>
        </w:tc>
        <w:tc>
          <w:tcPr>
            <w:tcW w:w="1420" w:type="dxa"/>
          </w:tcPr>
          <w:p w:rsidR="00F6470D" w:rsidRPr="00D13351" w:rsidRDefault="00F6470D" w:rsidP="00F940D4">
            <w:pPr>
              <w:jc w:val="center"/>
              <w:rPr>
                <w:color w:val="000000"/>
                <w:sz w:val="20"/>
                <w:szCs w:val="20"/>
              </w:rPr>
            </w:pPr>
            <w:r>
              <w:rPr>
                <w:color w:val="000000"/>
                <w:sz w:val="20"/>
                <w:szCs w:val="20"/>
              </w:rPr>
              <w:t>Yes</w:t>
            </w: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 xml:space="preserve">Chagas </w:t>
            </w:r>
          </w:p>
        </w:tc>
        <w:tc>
          <w:tcPr>
            <w:tcW w:w="2626" w:type="dxa"/>
          </w:tcPr>
          <w:p w:rsidR="00F6470D" w:rsidRPr="00D13351" w:rsidRDefault="00F6470D" w:rsidP="00F940D4">
            <w:pPr>
              <w:rPr>
                <w:color w:val="000000"/>
                <w:sz w:val="20"/>
                <w:szCs w:val="20"/>
              </w:rPr>
            </w:pPr>
            <w:r w:rsidRPr="00D13351">
              <w:rPr>
                <w:color w:val="000000"/>
                <w:sz w:val="20"/>
                <w:szCs w:val="20"/>
              </w:rPr>
              <w:t>NCT03378661</w:t>
            </w:r>
          </w:p>
        </w:tc>
        <w:tc>
          <w:tcPr>
            <w:tcW w:w="6405" w:type="dxa"/>
          </w:tcPr>
          <w:p w:rsidR="00F6470D" w:rsidRPr="00D13351" w:rsidRDefault="00F6470D" w:rsidP="00F940D4">
            <w:pPr>
              <w:rPr>
                <w:color w:val="000000"/>
                <w:sz w:val="20"/>
                <w:szCs w:val="20"/>
              </w:rPr>
            </w:pPr>
            <w:r w:rsidRPr="00D13351">
              <w:rPr>
                <w:color w:val="000000"/>
                <w:sz w:val="20"/>
                <w:szCs w:val="20"/>
              </w:rPr>
              <w:t>BENDITA B</w:t>
            </w:r>
            <w:r>
              <w:rPr>
                <w:color w:val="000000"/>
                <w:sz w:val="20"/>
                <w:szCs w:val="20"/>
              </w:rPr>
              <w:t>e</w:t>
            </w:r>
            <w:r w:rsidRPr="00D13351">
              <w:rPr>
                <w:color w:val="000000"/>
                <w:sz w:val="20"/>
                <w:szCs w:val="20"/>
              </w:rPr>
              <w:t>nznidazole New Doses Improved Treatment and Associations</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 xml:space="preserve">Dengue and Chikungunya </w:t>
            </w:r>
          </w:p>
        </w:tc>
        <w:tc>
          <w:tcPr>
            <w:tcW w:w="2626" w:type="dxa"/>
          </w:tcPr>
          <w:p w:rsidR="00F6470D" w:rsidRPr="00D13351" w:rsidRDefault="00F6470D" w:rsidP="00F940D4">
            <w:pPr>
              <w:rPr>
                <w:color w:val="000000"/>
                <w:sz w:val="20"/>
                <w:szCs w:val="20"/>
              </w:rPr>
            </w:pPr>
            <w:r w:rsidRPr="00D13351">
              <w:rPr>
                <w:color w:val="000000"/>
                <w:sz w:val="20"/>
                <w:szCs w:val="20"/>
              </w:rPr>
              <w:t>NCT00966628</w:t>
            </w:r>
          </w:p>
        </w:tc>
        <w:tc>
          <w:tcPr>
            <w:tcW w:w="6405" w:type="dxa"/>
          </w:tcPr>
          <w:p w:rsidR="00F6470D" w:rsidRPr="00D13351" w:rsidRDefault="00F6470D" w:rsidP="00F940D4">
            <w:pPr>
              <w:rPr>
                <w:color w:val="000000"/>
                <w:sz w:val="20"/>
                <w:szCs w:val="20"/>
              </w:rPr>
            </w:pPr>
            <w:r w:rsidRPr="00D13351">
              <w:rPr>
                <w:color w:val="000000"/>
                <w:sz w:val="20"/>
                <w:szCs w:val="20"/>
              </w:rPr>
              <w:t>Effect of Hypertonic Sodium Lactate on sVCAM-1 Level as Surrogate Marker of Endothelial Capillary Leakage in Pediatric Dengue Shock Syndrome Patients (DSS)</w:t>
            </w:r>
          </w:p>
        </w:tc>
        <w:tc>
          <w:tcPr>
            <w:tcW w:w="1420" w:type="dxa"/>
          </w:tcPr>
          <w:p w:rsidR="00F6470D" w:rsidRPr="00D13351" w:rsidRDefault="00F6470D" w:rsidP="00F940D4">
            <w:pPr>
              <w:jc w:val="center"/>
              <w:rPr>
                <w:color w:val="000000"/>
                <w:sz w:val="20"/>
                <w:szCs w:val="20"/>
              </w:rPr>
            </w:pPr>
            <w:r>
              <w:rPr>
                <w:color w:val="000000"/>
                <w:sz w:val="20"/>
                <w:szCs w:val="20"/>
              </w:rPr>
              <w:t>Yes</w:t>
            </w: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 xml:space="preserve">Dengue and Chikungunya </w:t>
            </w:r>
          </w:p>
        </w:tc>
        <w:tc>
          <w:tcPr>
            <w:tcW w:w="2626" w:type="dxa"/>
          </w:tcPr>
          <w:p w:rsidR="00F6470D" w:rsidRPr="00D13351" w:rsidRDefault="00F6470D" w:rsidP="00F940D4">
            <w:pPr>
              <w:rPr>
                <w:color w:val="000000"/>
                <w:sz w:val="20"/>
                <w:szCs w:val="20"/>
              </w:rPr>
            </w:pPr>
            <w:r w:rsidRPr="00D13351">
              <w:rPr>
                <w:color w:val="000000"/>
                <w:sz w:val="20"/>
                <w:szCs w:val="20"/>
              </w:rPr>
              <w:t>NCT02230163</w:t>
            </w:r>
          </w:p>
        </w:tc>
        <w:tc>
          <w:tcPr>
            <w:tcW w:w="6405" w:type="dxa"/>
          </w:tcPr>
          <w:p w:rsidR="00F6470D" w:rsidRPr="00D13351" w:rsidRDefault="00F6470D" w:rsidP="00F940D4">
            <w:pPr>
              <w:rPr>
                <w:color w:val="000000"/>
                <w:sz w:val="20"/>
                <w:szCs w:val="20"/>
              </w:rPr>
            </w:pPr>
            <w:r w:rsidRPr="00D13351">
              <w:rPr>
                <w:color w:val="000000"/>
                <w:sz w:val="20"/>
                <w:szCs w:val="20"/>
              </w:rPr>
              <w:t>Clinical Evaluation of Anti-CHIKV Hyperimmune Intravenous Immunoglobulins</w:t>
            </w:r>
          </w:p>
        </w:tc>
        <w:tc>
          <w:tcPr>
            <w:tcW w:w="1420" w:type="dxa"/>
          </w:tcPr>
          <w:p w:rsidR="00F6470D" w:rsidRPr="00D13351" w:rsidRDefault="00F6470D" w:rsidP="00F940D4">
            <w:pPr>
              <w:jc w:val="center"/>
              <w:rPr>
                <w:color w:val="000000"/>
                <w:sz w:val="20"/>
                <w:szCs w:val="20"/>
              </w:rPr>
            </w:pPr>
            <w:r>
              <w:rPr>
                <w:color w:val="000000"/>
                <w:sz w:val="20"/>
                <w:szCs w:val="20"/>
              </w:rPr>
              <w:t>Yes</w:t>
            </w: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 xml:space="preserve">Dengue and Chikungunya </w:t>
            </w:r>
          </w:p>
        </w:tc>
        <w:tc>
          <w:tcPr>
            <w:tcW w:w="2626" w:type="dxa"/>
          </w:tcPr>
          <w:p w:rsidR="00F6470D" w:rsidRPr="00D13351" w:rsidRDefault="00F6470D" w:rsidP="00F940D4">
            <w:pPr>
              <w:rPr>
                <w:color w:val="000000"/>
                <w:sz w:val="20"/>
                <w:szCs w:val="20"/>
              </w:rPr>
            </w:pPr>
            <w:r w:rsidRPr="00D13351">
              <w:rPr>
                <w:color w:val="000000"/>
                <w:sz w:val="20"/>
                <w:szCs w:val="20"/>
              </w:rPr>
              <w:t>NCT02045069</w:t>
            </w:r>
          </w:p>
        </w:tc>
        <w:tc>
          <w:tcPr>
            <w:tcW w:w="6405" w:type="dxa"/>
          </w:tcPr>
          <w:p w:rsidR="00F6470D" w:rsidRPr="00D13351" w:rsidRDefault="00F6470D" w:rsidP="00F940D4">
            <w:pPr>
              <w:rPr>
                <w:color w:val="000000"/>
                <w:sz w:val="20"/>
                <w:szCs w:val="20"/>
              </w:rPr>
            </w:pPr>
            <w:r w:rsidRPr="00D13351">
              <w:rPr>
                <w:color w:val="000000"/>
                <w:sz w:val="20"/>
                <w:szCs w:val="20"/>
              </w:rPr>
              <w:t>Efficacy and Safety of Ivermectin Against Dengue Infection</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 xml:space="preserve">Dengue and Chikungunya </w:t>
            </w:r>
          </w:p>
        </w:tc>
        <w:tc>
          <w:tcPr>
            <w:tcW w:w="2626" w:type="dxa"/>
          </w:tcPr>
          <w:p w:rsidR="00F6470D" w:rsidRPr="00D13351" w:rsidRDefault="00F6470D" w:rsidP="00F940D4">
            <w:pPr>
              <w:rPr>
                <w:color w:val="000000"/>
                <w:sz w:val="20"/>
                <w:szCs w:val="20"/>
              </w:rPr>
            </w:pPr>
            <w:r w:rsidRPr="00D13351">
              <w:rPr>
                <w:color w:val="000000"/>
                <w:sz w:val="20"/>
                <w:szCs w:val="20"/>
              </w:rPr>
              <w:t>NCT01973855</w:t>
            </w:r>
          </w:p>
        </w:tc>
        <w:tc>
          <w:tcPr>
            <w:tcW w:w="6405" w:type="dxa"/>
          </w:tcPr>
          <w:p w:rsidR="00F6470D" w:rsidRPr="00D13351" w:rsidRDefault="00F6470D" w:rsidP="00F940D4">
            <w:pPr>
              <w:rPr>
                <w:color w:val="000000"/>
                <w:sz w:val="20"/>
                <w:szCs w:val="20"/>
              </w:rPr>
            </w:pPr>
            <w:r w:rsidRPr="00D13351">
              <w:rPr>
                <w:color w:val="000000"/>
                <w:sz w:val="20"/>
                <w:szCs w:val="20"/>
              </w:rPr>
              <w:t>Chinese and Western Medicine Treatment of Fever Associated With Bleeding Symptoms</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 xml:space="preserve">Dengue and Chikungunya </w:t>
            </w:r>
          </w:p>
        </w:tc>
        <w:tc>
          <w:tcPr>
            <w:tcW w:w="2626" w:type="dxa"/>
          </w:tcPr>
          <w:p w:rsidR="00F6470D" w:rsidRPr="00D13351" w:rsidRDefault="00F6470D" w:rsidP="00F940D4">
            <w:pPr>
              <w:rPr>
                <w:color w:val="000000"/>
                <w:sz w:val="20"/>
                <w:szCs w:val="20"/>
              </w:rPr>
            </w:pPr>
            <w:r w:rsidRPr="00D13351">
              <w:rPr>
                <w:color w:val="000000"/>
                <w:sz w:val="20"/>
                <w:szCs w:val="20"/>
              </w:rPr>
              <w:t>NCT00849602</w:t>
            </w:r>
          </w:p>
        </w:tc>
        <w:tc>
          <w:tcPr>
            <w:tcW w:w="6405" w:type="dxa"/>
          </w:tcPr>
          <w:p w:rsidR="00F6470D" w:rsidRPr="00D13351" w:rsidRDefault="00F6470D" w:rsidP="00F940D4">
            <w:pPr>
              <w:rPr>
                <w:color w:val="000000"/>
                <w:sz w:val="20"/>
                <w:szCs w:val="20"/>
              </w:rPr>
            </w:pPr>
            <w:r w:rsidRPr="00D13351">
              <w:rPr>
                <w:color w:val="000000"/>
                <w:sz w:val="20"/>
                <w:szCs w:val="20"/>
              </w:rPr>
              <w:t>The Effect of Chloroquine in the Treatment of Patients With Dengue</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 xml:space="preserve">Dengue and Chikungunya </w:t>
            </w:r>
          </w:p>
        </w:tc>
        <w:tc>
          <w:tcPr>
            <w:tcW w:w="2626" w:type="dxa"/>
          </w:tcPr>
          <w:p w:rsidR="00F6470D" w:rsidRPr="00D13351" w:rsidRDefault="00F6470D" w:rsidP="00F940D4">
            <w:pPr>
              <w:rPr>
                <w:color w:val="000000"/>
                <w:sz w:val="20"/>
                <w:szCs w:val="20"/>
              </w:rPr>
            </w:pPr>
            <w:r w:rsidRPr="00D13351">
              <w:rPr>
                <w:color w:val="000000"/>
                <w:sz w:val="20"/>
                <w:szCs w:val="20"/>
              </w:rPr>
              <w:t>NCT02673840</w:t>
            </w:r>
          </w:p>
        </w:tc>
        <w:tc>
          <w:tcPr>
            <w:tcW w:w="6405" w:type="dxa"/>
          </w:tcPr>
          <w:p w:rsidR="00F6470D" w:rsidRPr="00D13351" w:rsidRDefault="00F6470D" w:rsidP="00F940D4">
            <w:pPr>
              <w:rPr>
                <w:color w:val="000000"/>
                <w:sz w:val="20"/>
                <w:szCs w:val="20"/>
              </w:rPr>
            </w:pPr>
            <w:r w:rsidRPr="00D13351">
              <w:rPr>
                <w:color w:val="000000"/>
                <w:sz w:val="20"/>
                <w:szCs w:val="20"/>
              </w:rPr>
              <w:t>Ketotifen as a Treatment for Vascular Leakage During Dengue Fever</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 xml:space="preserve">Dengue and Chikungunya </w:t>
            </w:r>
          </w:p>
        </w:tc>
        <w:tc>
          <w:tcPr>
            <w:tcW w:w="2626" w:type="dxa"/>
          </w:tcPr>
          <w:p w:rsidR="00F6470D" w:rsidRPr="00D13351" w:rsidRDefault="00F6470D" w:rsidP="00F940D4">
            <w:pPr>
              <w:rPr>
                <w:color w:val="000000"/>
                <w:sz w:val="20"/>
                <w:szCs w:val="20"/>
              </w:rPr>
            </w:pPr>
            <w:r w:rsidRPr="00D13351">
              <w:rPr>
                <w:color w:val="000000"/>
                <w:sz w:val="20"/>
                <w:szCs w:val="20"/>
              </w:rPr>
              <w:t>NCT00391313</w:t>
            </w:r>
          </w:p>
        </w:tc>
        <w:tc>
          <w:tcPr>
            <w:tcW w:w="6405" w:type="dxa"/>
          </w:tcPr>
          <w:p w:rsidR="00F6470D" w:rsidRPr="00D13351" w:rsidRDefault="00F6470D" w:rsidP="00F940D4">
            <w:pPr>
              <w:rPr>
                <w:color w:val="000000"/>
                <w:sz w:val="20"/>
                <w:szCs w:val="20"/>
              </w:rPr>
            </w:pPr>
            <w:r w:rsidRPr="00D13351">
              <w:rPr>
                <w:color w:val="000000"/>
                <w:sz w:val="20"/>
                <w:szCs w:val="20"/>
              </w:rPr>
              <w:t>CuraChik: A Trial of the Efficacy and Safety of Chloroquine as Therapeutic Treatment of Chikungunya Disease</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 xml:space="preserve">Dengue and Chikungunya </w:t>
            </w:r>
          </w:p>
        </w:tc>
        <w:tc>
          <w:tcPr>
            <w:tcW w:w="2626" w:type="dxa"/>
          </w:tcPr>
          <w:p w:rsidR="00F6470D" w:rsidRPr="00D13351" w:rsidRDefault="00F6470D" w:rsidP="00F940D4">
            <w:pPr>
              <w:rPr>
                <w:color w:val="000000"/>
                <w:sz w:val="20"/>
                <w:szCs w:val="20"/>
              </w:rPr>
            </w:pPr>
            <w:r w:rsidRPr="00D13351">
              <w:rPr>
                <w:color w:val="000000"/>
                <w:sz w:val="20"/>
                <w:szCs w:val="20"/>
              </w:rPr>
              <w:t>TCTR20151110001</w:t>
            </w:r>
          </w:p>
        </w:tc>
        <w:tc>
          <w:tcPr>
            <w:tcW w:w="6405" w:type="dxa"/>
          </w:tcPr>
          <w:p w:rsidR="00F6470D" w:rsidRPr="00D13351" w:rsidRDefault="00F6470D" w:rsidP="00F940D4">
            <w:pPr>
              <w:rPr>
                <w:color w:val="000000"/>
                <w:sz w:val="20"/>
                <w:szCs w:val="20"/>
              </w:rPr>
            </w:pPr>
            <w:r w:rsidRPr="00D13351">
              <w:rPr>
                <w:color w:val="000000"/>
                <w:sz w:val="20"/>
                <w:szCs w:val="20"/>
              </w:rPr>
              <w:t>A randomized controlled trial of zinc supplementation for regulation severity of dengue viral infection in children</w:t>
            </w:r>
          </w:p>
        </w:tc>
        <w:tc>
          <w:tcPr>
            <w:tcW w:w="1420" w:type="dxa"/>
          </w:tcPr>
          <w:p w:rsidR="00F6470D" w:rsidRPr="00D13351" w:rsidRDefault="00F6470D" w:rsidP="00F940D4">
            <w:pPr>
              <w:jc w:val="center"/>
              <w:rPr>
                <w:color w:val="000000"/>
                <w:sz w:val="20"/>
                <w:szCs w:val="20"/>
              </w:rPr>
            </w:pPr>
            <w:r>
              <w:rPr>
                <w:color w:val="000000"/>
                <w:sz w:val="20"/>
                <w:szCs w:val="20"/>
              </w:rPr>
              <w:t>Yes</w:t>
            </w: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 xml:space="preserve">Dengue and Chikungunya </w:t>
            </w:r>
          </w:p>
        </w:tc>
        <w:tc>
          <w:tcPr>
            <w:tcW w:w="2626" w:type="dxa"/>
          </w:tcPr>
          <w:p w:rsidR="00F6470D" w:rsidRPr="00D13351" w:rsidRDefault="00F6470D" w:rsidP="00F940D4">
            <w:pPr>
              <w:rPr>
                <w:color w:val="000000"/>
                <w:sz w:val="20"/>
                <w:szCs w:val="20"/>
              </w:rPr>
            </w:pPr>
            <w:r w:rsidRPr="00D13351">
              <w:rPr>
                <w:color w:val="000000"/>
                <w:sz w:val="20"/>
                <w:szCs w:val="20"/>
              </w:rPr>
              <w:t>NCT02406729</w:t>
            </w:r>
          </w:p>
        </w:tc>
        <w:tc>
          <w:tcPr>
            <w:tcW w:w="6405" w:type="dxa"/>
          </w:tcPr>
          <w:p w:rsidR="00F6470D" w:rsidRPr="00D13351" w:rsidRDefault="00F6470D" w:rsidP="00F940D4">
            <w:pPr>
              <w:rPr>
                <w:color w:val="000000"/>
                <w:sz w:val="20"/>
                <w:szCs w:val="20"/>
              </w:rPr>
            </w:pPr>
            <w:r w:rsidRPr="00D13351">
              <w:rPr>
                <w:color w:val="000000"/>
                <w:sz w:val="20"/>
                <w:szCs w:val="20"/>
              </w:rPr>
              <w:t>Phase III Trial to Evaluate Efficacy and Safety of a Tetravalent Dengue Vaccine</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 xml:space="preserve">Dengue and Chikungunya </w:t>
            </w:r>
          </w:p>
        </w:tc>
        <w:tc>
          <w:tcPr>
            <w:tcW w:w="2626" w:type="dxa"/>
          </w:tcPr>
          <w:p w:rsidR="00F6470D" w:rsidRPr="00D13351" w:rsidRDefault="00F6470D" w:rsidP="00F940D4">
            <w:pPr>
              <w:rPr>
                <w:color w:val="000000"/>
                <w:sz w:val="20"/>
                <w:szCs w:val="20"/>
              </w:rPr>
            </w:pPr>
            <w:r w:rsidRPr="00D13351">
              <w:rPr>
                <w:color w:val="000000"/>
                <w:sz w:val="20"/>
                <w:szCs w:val="20"/>
              </w:rPr>
              <w:t>SLCTR/2014/023</w:t>
            </w:r>
          </w:p>
        </w:tc>
        <w:tc>
          <w:tcPr>
            <w:tcW w:w="6405" w:type="dxa"/>
          </w:tcPr>
          <w:p w:rsidR="00F6470D" w:rsidRPr="00D13351" w:rsidRDefault="00F6470D" w:rsidP="00F940D4">
            <w:pPr>
              <w:rPr>
                <w:color w:val="000000"/>
                <w:sz w:val="20"/>
                <w:szCs w:val="20"/>
              </w:rPr>
            </w:pPr>
            <w:r w:rsidRPr="00D13351">
              <w:rPr>
                <w:color w:val="000000"/>
                <w:sz w:val="20"/>
                <w:szCs w:val="20"/>
              </w:rPr>
              <w:t>Use of Rupatadine in the treatment of acute dengue infection</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 xml:space="preserve">Dengue and Chikungunya </w:t>
            </w:r>
          </w:p>
        </w:tc>
        <w:tc>
          <w:tcPr>
            <w:tcW w:w="2626" w:type="dxa"/>
          </w:tcPr>
          <w:p w:rsidR="00F6470D" w:rsidRPr="00D13351" w:rsidRDefault="00F6470D" w:rsidP="00F940D4">
            <w:pPr>
              <w:rPr>
                <w:color w:val="000000"/>
                <w:sz w:val="20"/>
                <w:szCs w:val="20"/>
              </w:rPr>
            </w:pPr>
            <w:r w:rsidRPr="00D13351">
              <w:rPr>
                <w:color w:val="000000"/>
                <w:sz w:val="20"/>
                <w:szCs w:val="20"/>
              </w:rPr>
              <w:t>NCT02421367</w:t>
            </w:r>
          </w:p>
        </w:tc>
        <w:tc>
          <w:tcPr>
            <w:tcW w:w="6405" w:type="dxa"/>
          </w:tcPr>
          <w:p w:rsidR="00F6470D" w:rsidRPr="00D13351" w:rsidRDefault="00F6470D" w:rsidP="00F940D4">
            <w:pPr>
              <w:rPr>
                <w:color w:val="000000"/>
                <w:sz w:val="20"/>
                <w:szCs w:val="20"/>
              </w:rPr>
            </w:pPr>
            <w:r w:rsidRPr="00D13351">
              <w:rPr>
                <w:color w:val="000000"/>
                <w:sz w:val="20"/>
                <w:szCs w:val="20"/>
              </w:rPr>
              <w:t>Study of Varying Injection Schedules of TDENV-PIV Vaccine With AS03B Adjuvant and Placebo in Healthy US Adults</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 xml:space="preserve">Dengue and Chikungunya </w:t>
            </w:r>
          </w:p>
        </w:tc>
        <w:tc>
          <w:tcPr>
            <w:tcW w:w="2626" w:type="dxa"/>
          </w:tcPr>
          <w:p w:rsidR="00F6470D" w:rsidRPr="00D13351" w:rsidRDefault="00F6470D" w:rsidP="00F940D4">
            <w:pPr>
              <w:rPr>
                <w:color w:val="000000"/>
                <w:sz w:val="20"/>
                <w:szCs w:val="20"/>
              </w:rPr>
            </w:pPr>
            <w:r w:rsidRPr="00D13351">
              <w:rPr>
                <w:color w:val="000000"/>
                <w:sz w:val="20"/>
                <w:szCs w:val="20"/>
              </w:rPr>
              <w:t>ChiCTR-IPR-16009233</w:t>
            </w:r>
          </w:p>
        </w:tc>
        <w:tc>
          <w:tcPr>
            <w:tcW w:w="6405" w:type="dxa"/>
          </w:tcPr>
          <w:p w:rsidR="00F6470D" w:rsidRPr="00D13351" w:rsidRDefault="00F6470D" w:rsidP="00F940D4">
            <w:pPr>
              <w:rPr>
                <w:color w:val="000000"/>
                <w:sz w:val="20"/>
                <w:szCs w:val="20"/>
              </w:rPr>
            </w:pPr>
            <w:r w:rsidRPr="00D13351">
              <w:rPr>
                <w:color w:val="000000"/>
                <w:sz w:val="20"/>
                <w:szCs w:val="20"/>
              </w:rPr>
              <w:t>Lianbizhi injection for treatment of dengue fever - randomized controlled multicenter clinical study</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 xml:space="preserve">Dengue and Chikungunya </w:t>
            </w:r>
          </w:p>
        </w:tc>
        <w:tc>
          <w:tcPr>
            <w:tcW w:w="2626" w:type="dxa"/>
          </w:tcPr>
          <w:p w:rsidR="00F6470D" w:rsidRPr="00D13351" w:rsidRDefault="00F6470D" w:rsidP="00F940D4">
            <w:pPr>
              <w:rPr>
                <w:color w:val="000000"/>
                <w:sz w:val="20"/>
                <w:szCs w:val="20"/>
              </w:rPr>
            </w:pPr>
            <w:r w:rsidRPr="00D13351">
              <w:rPr>
                <w:color w:val="000000"/>
                <w:sz w:val="20"/>
                <w:szCs w:val="20"/>
              </w:rPr>
              <w:t>SLCTR/2016/019</w:t>
            </w:r>
          </w:p>
        </w:tc>
        <w:tc>
          <w:tcPr>
            <w:tcW w:w="6405" w:type="dxa"/>
          </w:tcPr>
          <w:p w:rsidR="00F6470D" w:rsidRPr="00D13351" w:rsidRDefault="00F6470D" w:rsidP="00F940D4">
            <w:pPr>
              <w:rPr>
                <w:color w:val="000000"/>
                <w:sz w:val="20"/>
                <w:szCs w:val="20"/>
              </w:rPr>
            </w:pPr>
            <w:r w:rsidRPr="00D13351">
              <w:rPr>
                <w:color w:val="000000"/>
                <w:sz w:val="20"/>
                <w:szCs w:val="20"/>
              </w:rPr>
              <w:t>Phase III, Double-Blind, Randomized, Placebo-Controlled Trial to Investigate the Efficacy, Safety and Immunogenicity of a Tetravalent Dengue Vaccine (TDV) Administered Subcutaneously in Healthy Children Aged 4</w:t>
            </w:r>
            <w:r>
              <w:rPr>
                <w:color w:val="000000"/>
                <w:sz w:val="20"/>
                <w:szCs w:val="20"/>
              </w:rPr>
              <w:t>-</w:t>
            </w:r>
            <w:r w:rsidRPr="00D13351">
              <w:rPr>
                <w:color w:val="000000"/>
                <w:sz w:val="20"/>
                <w:szCs w:val="20"/>
              </w:rPr>
              <w:t>16 Years Old</w:t>
            </w:r>
          </w:p>
        </w:tc>
        <w:tc>
          <w:tcPr>
            <w:tcW w:w="1420" w:type="dxa"/>
          </w:tcPr>
          <w:p w:rsidR="00F6470D" w:rsidRPr="00D13351" w:rsidRDefault="00F6470D" w:rsidP="00F940D4">
            <w:pPr>
              <w:jc w:val="center"/>
              <w:rPr>
                <w:color w:val="000000"/>
                <w:sz w:val="20"/>
                <w:szCs w:val="20"/>
              </w:rPr>
            </w:pPr>
            <w:r>
              <w:rPr>
                <w:color w:val="000000"/>
                <w:sz w:val="20"/>
                <w:szCs w:val="20"/>
              </w:rPr>
              <w:t>Yes</w:t>
            </w: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 xml:space="preserve">Dengue and Chikungunya </w:t>
            </w:r>
          </w:p>
        </w:tc>
        <w:tc>
          <w:tcPr>
            <w:tcW w:w="2626" w:type="dxa"/>
          </w:tcPr>
          <w:p w:rsidR="00F6470D" w:rsidRPr="00D13351" w:rsidRDefault="00F6470D" w:rsidP="00F940D4">
            <w:pPr>
              <w:rPr>
                <w:color w:val="000000"/>
                <w:sz w:val="20"/>
                <w:szCs w:val="20"/>
              </w:rPr>
            </w:pPr>
            <w:r w:rsidRPr="00D13351">
              <w:rPr>
                <w:color w:val="000000"/>
                <w:sz w:val="20"/>
                <w:szCs w:val="20"/>
              </w:rPr>
              <w:t>CTRI/2016/09/007303</w:t>
            </w:r>
          </w:p>
        </w:tc>
        <w:tc>
          <w:tcPr>
            <w:tcW w:w="6405" w:type="dxa"/>
          </w:tcPr>
          <w:p w:rsidR="00F6470D" w:rsidRPr="00D13351" w:rsidRDefault="00F6470D" w:rsidP="00F940D4">
            <w:pPr>
              <w:rPr>
                <w:color w:val="000000"/>
                <w:sz w:val="20"/>
                <w:szCs w:val="20"/>
              </w:rPr>
            </w:pPr>
            <w:r w:rsidRPr="00D13351">
              <w:rPr>
                <w:color w:val="000000"/>
                <w:sz w:val="20"/>
                <w:szCs w:val="20"/>
              </w:rPr>
              <w:t>Role of Homoeopathy in dengue prevention</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 xml:space="preserve">Dengue and Chikungunya </w:t>
            </w:r>
          </w:p>
        </w:tc>
        <w:tc>
          <w:tcPr>
            <w:tcW w:w="2626" w:type="dxa"/>
          </w:tcPr>
          <w:p w:rsidR="00F6470D" w:rsidRPr="00D13351" w:rsidRDefault="00F6470D" w:rsidP="00F940D4">
            <w:pPr>
              <w:rPr>
                <w:color w:val="000000"/>
                <w:sz w:val="20"/>
                <w:szCs w:val="20"/>
              </w:rPr>
            </w:pPr>
            <w:r w:rsidRPr="00D13351">
              <w:rPr>
                <w:color w:val="000000"/>
                <w:sz w:val="20"/>
                <w:szCs w:val="20"/>
              </w:rPr>
              <w:t>CTRI/2015/05/005806</w:t>
            </w:r>
          </w:p>
        </w:tc>
        <w:tc>
          <w:tcPr>
            <w:tcW w:w="6405" w:type="dxa"/>
          </w:tcPr>
          <w:p w:rsidR="00F6470D" w:rsidRPr="00D13351" w:rsidRDefault="00F6470D" w:rsidP="00F940D4">
            <w:pPr>
              <w:rPr>
                <w:color w:val="000000"/>
                <w:sz w:val="20"/>
                <w:szCs w:val="20"/>
              </w:rPr>
            </w:pPr>
            <w:r w:rsidRPr="00D13351">
              <w:rPr>
                <w:color w:val="000000"/>
                <w:sz w:val="20"/>
                <w:szCs w:val="20"/>
              </w:rPr>
              <w:t>A life saving measure for Dengue patients:</w:t>
            </w:r>
            <w:r>
              <w:rPr>
                <w:color w:val="000000"/>
                <w:sz w:val="20"/>
                <w:szCs w:val="20"/>
              </w:rPr>
              <w:t xml:space="preserve"> </w:t>
            </w:r>
            <w:r w:rsidRPr="00D13351">
              <w:rPr>
                <w:color w:val="000000"/>
                <w:sz w:val="20"/>
                <w:szCs w:val="20"/>
              </w:rPr>
              <w:t>Carica Papaya Leaf Extract</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 xml:space="preserve">Dengue and Chikungunya </w:t>
            </w:r>
          </w:p>
        </w:tc>
        <w:tc>
          <w:tcPr>
            <w:tcW w:w="2626" w:type="dxa"/>
          </w:tcPr>
          <w:p w:rsidR="00F6470D" w:rsidRPr="00D13351" w:rsidRDefault="00F6470D" w:rsidP="00F940D4">
            <w:pPr>
              <w:rPr>
                <w:color w:val="000000"/>
                <w:sz w:val="20"/>
                <w:szCs w:val="20"/>
              </w:rPr>
            </w:pPr>
            <w:r w:rsidRPr="00D13351">
              <w:rPr>
                <w:color w:val="000000"/>
                <w:sz w:val="20"/>
                <w:szCs w:val="20"/>
              </w:rPr>
              <w:t>ChiCTR-IPR-15006778</w:t>
            </w:r>
          </w:p>
        </w:tc>
        <w:tc>
          <w:tcPr>
            <w:tcW w:w="6405" w:type="dxa"/>
          </w:tcPr>
          <w:p w:rsidR="00F6470D" w:rsidRPr="00D13351" w:rsidRDefault="00F6470D" w:rsidP="00F940D4">
            <w:pPr>
              <w:rPr>
                <w:color w:val="000000"/>
                <w:sz w:val="20"/>
                <w:szCs w:val="20"/>
              </w:rPr>
            </w:pPr>
            <w:r w:rsidRPr="00D13351">
              <w:rPr>
                <w:color w:val="000000"/>
                <w:sz w:val="20"/>
                <w:szCs w:val="20"/>
              </w:rPr>
              <w:t>A randomized controlled clinical trial of Tanreqing Injection in patients with dengue fever.</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 xml:space="preserve">Dengue and Chikungunya </w:t>
            </w:r>
          </w:p>
        </w:tc>
        <w:tc>
          <w:tcPr>
            <w:tcW w:w="2626" w:type="dxa"/>
          </w:tcPr>
          <w:p w:rsidR="00F6470D" w:rsidRPr="00D13351" w:rsidRDefault="00F6470D" w:rsidP="00F940D4">
            <w:pPr>
              <w:rPr>
                <w:color w:val="000000"/>
                <w:sz w:val="20"/>
                <w:szCs w:val="20"/>
              </w:rPr>
            </w:pPr>
            <w:r w:rsidRPr="00D13351">
              <w:rPr>
                <w:color w:val="000000"/>
                <w:sz w:val="20"/>
                <w:szCs w:val="20"/>
              </w:rPr>
              <w:t>CTRI/2014/10/005120</w:t>
            </w:r>
          </w:p>
        </w:tc>
        <w:tc>
          <w:tcPr>
            <w:tcW w:w="6405" w:type="dxa"/>
          </w:tcPr>
          <w:p w:rsidR="00F6470D" w:rsidRPr="00D13351" w:rsidRDefault="00F6470D" w:rsidP="00F940D4">
            <w:pPr>
              <w:rPr>
                <w:color w:val="000000"/>
                <w:sz w:val="20"/>
                <w:szCs w:val="20"/>
              </w:rPr>
            </w:pPr>
            <w:r w:rsidRPr="00D13351">
              <w:rPr>
                <w:color w:val="000000"/>
                <w:sz w:val="20"/>
                <w:szCs w:val="20"/>
              </w:rPr>
              <w:t>A clinical trial to study the mechanism of action of papaya leaf extract in dengue patients</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 xml:space="preserve">Dengue and Chikungunya </w:t>
            </w:r>
          </w:p>
        </w:tc>
        <w:tc>
          <w:tcPr>
            <w:tcW w:w="2626" w:type="dxa"/>
          </w:tcPr>
          <w:p w:rsidR="00F6470D" w:rsidRPr="00D13351" w:rsidRDefault="00F6470D" w:rsidP="00F940D4">
            <w:pPr>
              <w:rPr>
                <w:color w:val="000000"/>
                <w:sz w:val="20"/>
                <w:szCs w:val="20"/>
              </w:rPr>
            </w:pPr>
            <w:r w:rsidRPr="00D13351">
              <w:rPr>
                <w:color w:val="000000"/>
                <w:sz w:val="20"/>
                <w:szCs w:val="20"/>
              </w:rPr>
              <w:t>EUCTR2014-001534-29-Outside-EU/EEA</w:t>
            </w:r>
          </w:p>
        </w:tc>
        <w:tc>
          <w:tcPr>
            <w:tcW w:w="6405" w:type="dxa"/>
          </w:tcPr>
          <w:p w:rsidR="00F6470D" w:rsidRPr="00D13351" w:rsidRDefault="00F6470D" w:rsidP="00F940D4">
            <w:pPr>
              <w:rPr>
                <w:color w:val="000000"/>
                <w:sz w:val="20"/>
                <w:szCs w:val="20"/>
              </w:rPr>
            </w:pPr>
            <w:r w:rsidRPr="00D13351">
              <w:rPr>
                <w:color w:val="000000"/>
                <w:sz w:val="20"/>
                <w:szCs w:val="20"/>
              </w:rPr>
              <w:t>Study of Sanofi Pasteur's dengue vaccine in Subjects Aged 2 to 45 Years in the Philippines</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lastRenderedPageBreak/>
              <w:t xml:space="preserve">Dengue and Chikungunya </w:t>
            </w:r>
          </w:p>
        </w:tc>
        <w:tc>
          <w:tcPr>
            <w:tcW w:w="2626" w:type="dxa"/>
          </w:tcPr>
          <w:p w:rsidR="00F6470D" w:rsidRPr="00D13351" w:rsidRDefault="00F6470D" w:rsidP="00F940D4">
            <w:pPr>
              <w:rPr>
                <w:color w:val="000000"/>
                <w:sz w:val="20"/>
                <w:szCs w:val="20"/>
              </w:rPr>
            </w:pPr>
            <w:r w:rsidRPr="00D13351">
              <w:rPr>
                <w:color w:val="000000"/>
                <w:sz w:val="20"/>
                <w:szCs w:val="20"/>
              </w:rPr>
              <w:t>NCT00842530</w:t>
            </w:r>
          </w:p>
        </w:tc>
        <w:tc>
          <w:tcPr>
            <w:tcW w:w="6405" w:type="dxa"/>
          </w:tcPr>
          <w:p w:rsidR="00F6470D" w:rsidRPr="00D13351" w:rsidRDefault="00F6470D" w:rsidP="00F940D4">
            <w:pPr>
              <w:rPr>
                <w:color w:val="000000"/>
                <w:sz w:val="20"/>
                <w:szCs w:val="20"/>
              </w:rPr>
            </w:pPr>
            <w:r w:rsidRPr="00D13351">
              <w:rPr>
                <w:color w:val="000000"/>
                <w:sz w:val="20"/>
                <w:szCs w:val="20"/>
              </w:rPr>
              <w:t>Efficacy and Safety of Dengue Vaccine in Healthy Children</w:t>
            </w:r>
          </w:p>
        </w:tc>
        <w:tc>
          <w:tcPr>
            <w:tcW w:w="1420" w:type="dxa"/>
          </w:tcPr>
          <w:p w:rsidR="00F6470D" w:rsidRPr="00D13351" w:rsidRDefault="00F6470D" w:rsidP="00F940D4">
            <w:pPr>
              <w:jc w:val="center"/>
              <w:rPr>
                <w:color w:val="000000"/>
                <w:sz w:val="20"/>
                <w:szCs w:val="20"/>
              </w:rPr>
            </w:pPr>
            <w:r>
              <w:rPr>
                <w:color w:val="000000"/>
                <w:sz w:val="20"/>
                <w:szCs w:val="20"/>
              </w:rPr>
              <w:t>Yes</w:t>
            </w: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 xml:space="preserve">Dengue and Chikungunya </w:t>
            </w:r>
          </w:p>
        </w:tc>
        <w:tc>
          <w:tcPr>
            <w:tcW w:w="2626" w:type="dxa"/>
          </w:tcPr>
          <w:p w:rsidR="00F6470D" w:rsidRPr="00D13351" w:rsidRDefault="00F6470D" w:rsidP="00F940D4">
            <w:pPr>
              <w:rPr>
                <w:color w:val="000000"/>
                <w:sz w:val="20"/>
                <w:szCs w:val="20"/>
              </w:rPr>
            </w:pPr>
            <w:r w:rsidRPr="00D13351">
              <w:rPr>
                <w:color w:val="000000"/>
                <w:sz w:val="20"/>
                <w:szCs w:val="20"/>
              </w:rPr>
              <w:t>NCT01436396</w:t>
            </w:r>
          </w:p>
        </w:tc>
        <w:tc>
          <w:tcPr>
            <w:tcW w:w="6405" w:type="dxa"/>
          </w:tcPr>
          <w:p w:rsidR="00F6470D" w:rsidRPr="00D13351" w:rsidRDefault="00F6470D" w:rsidP="00F940D4">
            <w:pPr>
              <w:rPr>
                <w:color w:val="000000"/>
                <w:sz w:val="20"/>
                <w:szCs w:val="20"/>
              </w:rPr>
            </w:pPr>
            <w:r w:rsidRPr="00D13351">
              <w:rPr>
                <w:color w:val="000000"/>
                <w:sz w:val="20"/>
                <w:szCs w:val="20"/>
              </w:rPr>
              <w:t>Study of Yellow Fever Vaccine Administered With Tetravalent Dengue Vaccine in Healthy Toddlers</w:t>
            </w:r>
          </w:p>
        </w:tc>
        <w:tc>
          <w:tcPr>
            <w:tcW w:w="1420" w:type="dxa"/>
          </w:tcPr>
          <w:p w:rsidR="00F6470D" w:rsidRPr="00D13351" w:rsidRDefault="00F6470D" w:rsidP="00F940D4">
            <w:pPr>
              <w:jc w:val="center"/>
              <w:rPr>
                <w:color w:val="000000"/>
                <w:sz w:val="20"/>
                <w:szCs w:val="20"/>
              </w:rPr>
            </w:pPr>
            <w:r>
              <w:rPr>
                <w:color w:val="000000"/>
                <w:sz w:val="20"/>
                <w:szCs w:val="20"/>
              </w:rPr>
              <w:t>Yes</w:t>
            </w: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 xml:space="preserve">Dengue and Chikungunya </w:t>
            </w:r>
          </w:p>
        </w:tc>
        <w:tc>
          <w:tcPr>
            <w:tcW w:w="2626" w:type="dxa"/>
          </w:tcPr>
          <w:p w:rsidR="00F6470D" w:rsidRPr="00D13351" w:rsidRDefault="00F6470D" w:rsidP="00F940D4">
            <w:pPr>
              <w:rPr>
                <w:color w:val="000000"/>
                <w:sz w:val="20"/>
                <w:szCs w:val="20"/>
              </w:rPr>
            </w:pPr>
            <w:r w:rsidRPr="00D13351">
              <w:rPr>
                <w:color w:val="000000"/>
                <w:sz w:val="20"/>
                <w:szCs w:val="20"/>
              </w:rPr>
              <w:t>NCT01411241</w:t>
            </w:r>
          </w:p>
        </w:tc>
        <w:tc>
          <w:tcPr>
            <w:tcW w:w="6405" w:type="dxa"/>
          </w:tcPr>
          <w:p w:rsidR="00F6470D" w:rsidRPr="00D13351" w:rsidRDefault="00F6470D" w:rsidP="00F940D4">
            <w:pPr>
              <w:rPr>
                <w:color w:val="000000"/>
                <w:sz w:val="20"/>
                <w:szCs w:val="20"/>
              </w:rPr>
            </w:pPr>
            <w:r w:rsidRPr="00D13351">
              <w:rPr>
                <w:color w:val="000000"/>
                <w:sz w:val="20"/>
                <w:szCs w:val="20"/>
              </w:rPr>
              <w:t xml:space="preserve">Study of a Booster Injection of </w:t>
            </w:r>
            <w:r>
              <w:rPr>
                <w:color w:val="000000"/>
                <w:sz w:val="20"/>
                <w:szCs w:val="20"/>
              </w:rPr>
              <w:t>Pentaxim</w:t>
            </w:r>
            <w:r w:rsidRPr="00E13C05">
              <w:rPr>
                <w:color w:val="000000"/>
                <w:sz w:val="20"/>
                <w:szCs w:val="20"/>
                <w:vertAlign w:val="superscript"/>
              </w:rPr>
              <w:t>TM</w:t>
            </w:r>
            <w:r w:rsidRPr="00D13351">
              <w:rPr>
                <w:color w:val="000000"/>
                <w:sz w:val="20"/>
                <w:szCs w:val="20"/>
              </w:rPr>
              <w:t xml:space="preserve"> Vaccine Administered With Dengue Vaccine in Healthy Toddlers</w:t>
            </w:r>
          </w:p>
        </w:tc>
        <w:tc>
          <w:tcPr>
            <w:tcW w:w="1420" w:type="dxa"/>
          </w:tcPr>
          <w:p w:rsidR="00F6470D" w:rsidRPr="00D13351" w:rsidRDefault="00F6470D" w:rsidP="00F940D4">
            <w:pPr>
              <w:jc w:val="center"/>
              <w:rPr>
                <w:color w:val="000000"/>
                <w:sz w:val="20"/>
                <w:szCs w:val="20"/>
              </w:rPr>
            </w:pPr>
            <w:r>
              <w:rPr>
                <w:color w:val="000000"/>
                <w:sz w:val="20"/>
                <w:szCs w:val="20"/>
              </w:rPr>
              <w:t>Yes</w:t>
            </w: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 xml:space="preserve">Dengue and Chikungunya </w:t>
            </w:r>
          </w:p>
        </w:tc>
        <w:tc>
          <w:tcPr>
            <w:tcW w:w="2626" w:type="dxa"/>
          </w:tcPr>
          <w:p w:rsidR="00F6470D" w:rsidRPr="00D13351" w:rsidRDefault="00F6470D" w:rsidP="00F940D4">
            <w:pPr>
              <w:rPr>
                <w:color w:val="000000"/>
                <w:sz w:val="20"/>
                <w:szCs w:val="20"/>
              </w:rPr>
            </w:pPr>
            <w:r w:rsidRPr="00D13351">
              <w:rPr>
                <w:color w:val="000000"/>
                <w:sz w:val="20"/>
                <w:szCs w:val="20"/>
              </w:rPr>
              <w:t>NCT00993447</w:t>
            </w:r>
          </w:p>
        </w:tc>
        <w:tc>
          <w:tcPr>
            <w:tcW w:w="6405" w:type="dxa"/>
          </w:tcPr>
          <w:p w:rsidR="00F6470D" w:rsidRPr="00D13351" w:rsidRDefault="00F6470D" w:rsidP="00F940D4">
            <w:pPr>
              <w:rPr>
                <w:color w:val="000000"/>
                <w:sz w:val="20"/>
                <w:szCs w:val="20"/>
              </w:rPr>
            </w:pPr>
            <w:r w:rsidRPr="00D13351">
              <w:rPr>
                <w:color w:val="000000"/>
                <w:sz w:val="20"/>
                <w:szCs w:val="20"/>
              </w:rPr>
              <w:t>Immunogenicity and Safety of Sanofi Pasteur's CYD Dengue Vaccine in Healthy Children and Adolescents in Latin America</w:t>
            </w:r>
          </w:p>
        </w:tc>
        <w:tc>
          <w:tcPr>
            <w:tcW w:w="1420" w:type="dxa"/>
          </w:tcPr>
          <w:p w:rsidR="00F6470D" w:rsidRPr="00D13351" w:rsidRDefault="00F6470D" w:rsidP="00F940D4">
            <w:pPr>
              <w:jc w:val="center"/>
              <w:rPr>
                <w:color w:val="000000"/>
                <w:sz w:val="20"/>
                <w:szCs w:val="20"/>
              </w:rPr>
            </w:pPr>
            <w:r>
              <w:rPr>
                <w:color w:val="000000"/>
                <w:sz w:val="20"/>
                <w:szCs w:val="20"/>
              </w:rPr>
              <w:t>Yes</w:t>
            </w: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 xml:space="preserve">Dengue and Chikungunya </w:t>
            </w:r>
          </w:p>
        </w:tc>
        <w:tc>
          <w:tcPr>
            <w:tcW w:w="2626" w:type="dxa"/>
          </w:tcPr>
          <w:p w:rsidR="00F6470D" w:rsidRPr="00D13351" w:rsidRDefault="00F6470D" w:rsidP="00F940D4">
            <w:pPr>
              <w:rPr>
                <w:color w:val="000000"/>
                <w:sz w:val="20"/>
                <w:szCs w:val="20"/>
              </w:rPr>
            </w:pPr>
            <w:r w:rsidRPr="00D13351">
              <w:rPr>
                <w:color w:val="000000"/>
                <w:sz w:val="20"/>
                <w:szCs w:val="20"/>
              </w:rPr>
              <w:t>NCT00788151</w:t>
            </w:r>
          </w:p>
        </w:tc>
        <w:tc>
          <w:tcPr>
            <w:tcW w:w="6405" w:type="dxa"/>
          </w:tcPr>
          <w:p w:rsidR="00F6470D" w:rsidRPr="00D13351" w:rsidRDefault="00F6470D" w:rsidP="00F940D4">
            <w:pPr>
              <w:rPr>
                <w:color w:val="000000"/>
                <w:sz w:val="20"/>
                <w:szCs w:val="20"/>
              </w:rPr>
            </w:pPr>
            <w:r w:rsidRPr="00D13351">
              <w:rPr>
                <w:color w:val="000000"/>
                <w:sz w:val="20"/>
                <w:szCs w:val="20"/>
              </w:rPr>
              <w:t xml:space="preserve">Study of </w:t>
            </w:r>
            <w:r>
              <w:rPr>
                <w:color w:val="000000"/>
                <w:sz w:val="20"/>
                <w:szCs w:val="20"/>
              </w:rPr>
              <w:t>Chimerivax</w:t>
            </w:r>
            <w:r w:rsidRPr="00E13C05">
              <w:rPr>
                <w:color w:val="000000"/>
                <w:sz w:val="20"/>
                <w:szCs w:val="20"/>
                <w:vertAlign w:val="superscript"/>
              </w:rPr>
              <w:t>TM</w:t>
            </w:r>
            <w:r>
              <w:rPr>
                <w:color w:val="000000"/>
                <w:sz w:val="20"/>
                <w:szCs w:val="20"/>
              </w:rPr>
              <w:t xml:space="preserve"> </w:t>
            </w:r>
            <w:r w:rsidRPr="00D13351">
              <w:rPr>
                <w:color w:val="000000"/>
                <w:sz w:val="20"/>
                <w:szCs w:val="20"/>
              </w:rPr>
              <w:t>Tetravalent Dengue Vaccine in Healthy Peruvian Children Aged 2 to 11 Years</w:t>
            </w:r>
          </w:p>
        </w:tc>
        <w:tc>
          <w:tcPr>
            <w:tcW w:w="1420" w:type="dxa"/>
          </w:tcPr>
          <w:p w:rsidR="00F6470D" w:rsidRPr="00D13351" w:rsidRDefault="00F6470D" w:rsidP="00F940D4">
            <w:pPr>
              <w:jc w:val="center"/>
              <w:rPr>
                <w:color w:val="000000"/>
                <w:sz w:val="20"/>
                <w:szCs w:val="20"/>
              </w:rPr>
            </w:pPr>
            <w:r>
              <w:rPr>
                <w:color w:val="000000"/>
                <w:sz w:val="20"/>
                <w:szCs w:val="20"/>
              </w:rPr>
              <w:t>Yes</w:t>
            </w: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 xml:space="preserve">Dengue and Chikungunya </w:t>
            </w:r>
          </w:p>
        </w:tc>
        <w:tc>
          <w:tcPr>
            <w:tcW w:w="2626" w:type="dxa"/>
          </w:tcPr>
          <w:p w:rsidR="00F6470D" w:rsidRPr="00D13351" w:rsidRDefault="00F6470D" w:rsidP="00F940D4">
            <w:pPr>
              <w:rPr>
                <w:color w:val="000000"/>
                <w:sz w:val="20"/>
                <w:szCs w:val="20"/>
              </w:rPr>
            </w:pPr>
            <w:r w:rsidRPr="00D13351">
              <w:rPr>
                <w:color w:val="000000"/>
                <w:sz w:val="20"/>
                <w:szCs w:val="20"/>
              </w:rPr>
              <w:t>NCT01254422</w:t>
            </w:r>
          </w:p>
        </w:tc>
        <w:tc>
          <w:tcPr>
            <w:tcW w:w="6405" w:type="dxa"/>
          </w:tcPr>
          <w:p w:rsidR="00F6470D" w:rsidRPr="00D13351" w:rsidRDefault="00F6470D" w:rsidP="00F940D4">
            <w:pPr>
              <w:rPr>
                <w:color w:val="000000"/>
                <w:sz w:val="20"/>
                <w:szCs w:val="20"/>
              </w:rPr>
            </w:pPr>
            <w:r w:rsidRPr="00D13351">
              <w:rPr>
                <w:color w:val="000000"/>
                <w:sz w:val="20"/>
                <w:szCs w:val="20"/>
              </w:rPr>
              <w:t>Study of a Tetravalent Dengue Vaccine in Healthy Children Aged 2 to 11 Years in Malaysia</w:t>
            </w:r>
          </w:p>
        </w:tc>
        <w:tc>
          <w:tcPr>
            <w:tcW w:w="1420" w:type="dxa"/>
          </w:tcPr>
          <w:p w:rsidR="00F6470D" w:rsidRPr="00D13351" w:rsidRDefault="00F6470D" w:rsidP="00F940D4">
            <w:pPr>
              <w:jc w:val="center"/>
              <w:rPr>
                <w:color w:val="000000"/>
                <w:sz w:val="20"/>
                <w:szCs w:val="20"/>
              </w:rPr>
            </w:pPr>
            <w:r>
              <w:rPr>
                <w:color w:val="000000"/>
                <w:sz w:val="20"/>
                <w:szCs w:val="20"/>
              </w:rPr>
              <w:t>Yes</w:t>
            </w: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 xml:space="preserve">Dengue and Chikungunya </w:t>
            </w:r>
          </w:p>
        </w:tc>
        <w:tc>
          <w:tcPr>
            <w:tcW w:w="2626" w:type="dxa"/>
          </w:tcPr>
          <w:p w:rsidR="00F6470D" w:rsidRPr="00D13351" w:rsidRDefault="00F6470D" w:rsidP="00F940D4">
            <w:pPr>
              <w:rPr>
                <w:color w:val="000000"/>
                <w:sz w:val="20"/>
                <w:szCs w:val="20"/>
              </w:rPr>
            </w:pPr>
            <w:r w:rsidRPr="00D13351">
              <w:rPr>
                <w:color w:val="000000"/>
                <w:sz w:val="20"/>
                <w:szCs w:val="20"/>
              </w:rPr>
              <w:t>ISRCTN39575233</w:t>
            </w:r>
          </w:p>
        </w:tc>
        <w:tc>
          <w:tcPr>
            <w:tcW w:w="6405" w:type="dxa"/>
          </w:tcPr>
          <w:p w:rsidR="00F6470D" w:rsidRPr="00D13351" w:rsidRDefault="00F6470D" w:rsidP="00F940D4">
            <w:pPr>
              <w:rPr>
                <w:color w:val="000000"/>
                <w:sz w:val="20"/>
                <w:szCs w:val="20"/>
              </w:rPr>
            </w:pPr>
            <w:r w:rsidRPr="00D13351">
              <w:rPr>
                <w:color w:val="000000"/>
                <w:sz w:val="20"/>
                <w:szCs w:val="20"/>
              </w:rPr>
              <w:t>A randomized, placebo-controlled, partially blinded (drug versus placebo) trial of early corticosteroid therapy in Vietnamese children and young adults with suspected dengue infection</w:t>
            </w:r>
          </w:p>
        </w:tc>
        <w:tc>
          <w:tcPr>
            <w:tcW w:w="1420" w:type="dxa"/>
          </w:tcPr>
          <w:p w:rsidR="00F6470D" w:rsidRPr="00D13351" w:rsidRDefault="00F6470D" w:rsidP="00F940D4">
            <w:pPr>
              <w:jc w:val="center"/>
              <w:rPr>
                <w:color w:val="000000"/>
                <w:sz w:val="20"/>
                <w:szCs w:val="20"/>
              </w:rPr>
            </w:pPr>
            <w:r>
              <w:rPr>
                <w:color w:val="000000"/>
                <w:sz w:val="20"/>
                <w:szCs w:val="20"/>
              </w:rPr>
              <w:t>Yes</w:t>
            </w: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 xml:space="preserve">Dengue and Chikungunya </w:t>
            </w:r>
          </w:p>
        </w:tc>
        <w:tc>
          <w:tcPr>
            <w:tcW w:w="2626" w:type="dxa"/>
          </w:tcPr>
          <w:p w:rsidR="00F6470D" w:rsidRPr="00D13351" w:rsidRDefault="00F6470D" w:rsidP="00F940D4">
            <w:pPr>
              <w:rPr>
                <w:color w:val="000000"/>
                <w:sz w:val="20"/>
                <w:szCs w:val="20"/>
              </w:rPr>
            </w:pPr>
            <w:r w:rsidRPr="00D13351">
              <w:rPr>
                <w:color w:val="000000"/>
                <w:sz w:val="20"/>
                <w:szCs w:val="20"/>
              </w:rPr>
              <w:t>NCT01064141</w:t>
            </w:r>
          </w:p>
        </w:tc>
        <w:tc>
          <w:tcPr>
            <w:tcW w:w="6405" w:type="dxa"/>
          </w:tcPr>
          <w:p w:rsidR="00F6470D" w:rsidRPr="00D13351" w:rsidRDefault="00F6470D" w:rsidP="00F940D4">
            <w:pPr>
              <w:rPr>
                <w:color w:val="000000"/>
                <w:sz w:val="20"/>
                <w:szCs w:val="20"/>
              </w:rPr>
            </w:pPr>
            <w:r w:rsidRPr="00D13351">
              <w:rPr>
                <w:color w:val="000000"/>
                <w:sz w:val="20"/>
                <w:szCs w:val="20"/>
              </w:rPr>
              <w:t>A Study of Dengue Vaccine in Healthy Toddlers Aged 12 to 15 Months in the Philippines</w:t>
            </w:r>
          </w:p>
        </w:tc>
        <w:tc>
          <w:tcPr>
            <w:tcW w:w="1420" w:type="dxa"/>
          </w:tcPr>
          <w:p w:rsidR="00F6470D" w:rsidRPr="00D13351" w:rsidRDefault="00F6470D" w:rsidP="00F940D4">
            <w:pPr>
              <w:jc w:val="center"/>
              <w:rPr>
                <w:color w:val="000000"/>
                <w:sz w:val="20"/>
                <w:szCs w:val="20"/>
              </w:rPr>
            </w:pPr>
            <w:r>
              <w:rPr>
                <w:color w:val="000000"/>
                <w:sz w:val="20"/>
                <w:szCs w:val="20"/>
              </w:rPr>
              <w:t>Yes</w:t>
            </w: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 xml:space="preserve">Dengue and Chikungunya </w:t>
            </w:r>
          </w:p>
        </w:tc>
        <w:tc>
          <w:tcPr>
            <w:tcW w:w="2626" w:type="dxa"/>
          </w:tcPr>
          <w:p w:rsidR="00F6470D" w:rsidRPr="00D13351" w:rsidRDefault="00F6470D" w:rsidP="00F940D4">
            <w:pPr>
              <w:rPr>
                <w:color w:val="000000"/>
                <w:sz w:val="20"/>
                <w:szCs w:val="20"/>
              </w:rPr>
            </w:pPr>
            <w:r w:rsidRPr="00D13351">
              <w:rPr>
                <w:color w:val="000000"/>
                <w:sz w:val="20"/>
                <w:szCs w:val="20"/>
              </w:rPr>
              <w:t>NCT01187433</w:t>
            </w:r>
          </w:p>
        </w:tc>
        <w:tc>
          <w:tcPr>
            <w:tcW w:w="6405" w:type="dxa"/>
          </w:tcPr>
          <w:p w:rsidR="00F6470D" w:rsidRPr="00D13351" w:rsidRDefault="00F6470D" w:rsidP="00F940D4">
            <w:pPr>
              <w:rPr>
                <w:color w:val="000000"/>
                <w:sz w:val="20"/>
                <w:szCs w:val="20"/>
              </w:rPr>
            </w:pPr>
            <w:r w:rsidRPr="00D13351">
              <w:rPr>
                <w:color w:val="000000"/>
                <w:sz w:val="20"/>
                <w:szCs w:val="20"/>
              </w:rPr>
              <w:t>Study of CYD Dengue Vaccine in Healthy Children and Adolescents in South America</w:t>
            </w:r>
          </w:p>
        </w:tc>
        <w:tc>
          <w:tcPr>
            <w:tcW w:w="1420" w:type="dxa"/>
          </w:tcPr>
          <w:p w:rsidR="00F6470D" w:rsidRPr="00D13351" w:rsidRDefault="00F6470D" w:rsidP="00F940D4">
            <w:pPr>
              <w:jc w:val="center"/>
              <w:rPr>
                <w:color w:val="000000"/>
                <w:sz w:val="20"/>
                <w:szCs w:val="20"/>
              </w:rPr>
            </w:pPr>
            <w:r>
              <w:rPr>
                <w:color w:val="000000"/>
                <w:sz w:val="20"/>
                <w:szCs w:val="20"/>
              </w:rPr>
              <w:t>Yes</w:t>
            </w: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 xml:space="preserve">Dengue and Chikungunya </w:t>
            </w:r>
          </w:p>
        </w:tc>
        <w:tc>
          <w:tcPr>
            <w:tcW w:w="2626" w:type="dxa"/>
          </w:tcPr>
          <w:p w:rsidR="00F6470D" w:rsidRPr="00D13351" w:rsidRDefault="00F6470D" w:rsidP="00F940D4">
            <w:pPr>
              <w:rPr>
                <w:color w:val="000000"/>
                <w:sz w:val="20"/>
                <w:szCs w:val="20"/>
              </w:rPr>
            </w:pPr>
            <w:r w:rsidRPr="00D13351">
              <w:rPr>
                <w:color w:val="000000"/>
                <w:sz w:val="20"/>
                <w:szCs w:val="20"/>
              </w:rPr>
              <w:t>NCT00880893</w:t>
            </w:r>
          </w:p>
        </w:tc>
        <w:tc>
          <w:tcPr>
            <w:tcW w:w="6405" w:type="dxa"/>
          </w:tcPr>
          <w:p w:rsidR="00F6470D" w:rsidRPr="00D13351" w:rsidRDefault="00F6470D" w:rsidP="00F940D4">
            <w:pPr>
              <w:rPr>
                <w:color w:val="000000"/>
                <w:sz w:val="20"/>
                <w:szCs w:val="20"/>
              </w:rPr>
            </w:pPr>
            <w:r w:rsidRPr="00D13351">
              <w:rPr>
                <w:color w:val="000000"/>
                <w:sz w:val="20"/>
                <w:szCs w:val="20"/>
              </w:rPr>
              <w:t>Study of Sanofi Pasteur's CYD Dengue Vaccine in Healthy Subjects in Singapore</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 xml:space="preserve">Dengue and Chikungunya </w:t>
            </w:r>
          </w:p>
        </w:tc>
        <w:tc>
          <w:tcPr>
            <w:tcW w:w="2626" w:type="dxa"/>
          </w:tcPr>
          <w:p w:rsidR="00F6470D" w:rsidRPr="00D13351" w:rsidRDefault="00F6470D" w:rsidP="00F940D4">
            <w:pPr>
              <w:rPr>
                <w:color w:val="000000"/>
                <w:sz w:val="20"/>
                <w:szCs w:val="20"/>
              </w:rPr>
            </w:pPr>
            <w:r w:rsidRPr="00D13351">
              <w:rPr>
                <w:color w:val="000000"/>
                <w:sz w:val="20"/>
                <w:szCs w:val="20"/>
              </w:rPr>
              <w:t>NCT02193087</w:t>
            </w:r>
          </w:p>
        </w:tc>
        <w:tc>
          <w:tcPr>
            <w:tcW w:w="6405" w:type="dxa"/>
          </w:tcPr>
          <w:p w:rsidR="00F6470D" w:rsidRPr="00D13351" w:rsidRDefault="00F6470D" w:rsidP="00F940D4">
            <w:pPr>
              <w:rPr>
                <w:color w:val="000000"/>
                <w:sz w:val="20"/>
                <w:szCs w:val="20"/>
              </w:rPr>
            </w:pPr>
            <w:r w:rsidRPr="00D13351">
              <w:rPr>
                <w:color w:val="000000"/>
                <w:sz w:val="20"/>
                <w:szCs w:val="20"/>
              </w:rPr>
              <w:t>Safety and Immunogenicity of Three Formulations of Takeda's Tetravalent Dengue Vaccine Candidate (TDV)</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 xml:space="preserve">Dengue and Chikungunya </w:t>
            </w:r>
          </w:p>
        </w:tc>
        <w:tc>
          <w:tcPr>
            <w:tcW w:w="2626" w:type="dxa"/>
          </w:tcPr>
          <w:p w:rsidR="00F6470D" w:rsidRPr="00D13351" w:rsidRDefault="00F6470D" w:rsidP="00F940D4">
            <w:pPr>
              <w:rPr>
                <w:color w:val="000000"/>
                <w:sz w:val="20"/>
                <w:szCs w:val="20"/>
              </w:rPr>
            </w:pPr>
            <w:r w:rsidRPr="00D13351">
              <w:rPr>
                <w:color w:val="000000"/>
                <w:sz w:val="20"/>
                <w:szCs w:val="20"/>
              </w:rPr>
              <w:t>NCT01134263</w:t>
            </w:r>
          </w:p>
        </w:tc>
        <w:tc>
          <w:tcPr>
            <w:tcW w:w="6405" w:type="dxa"/>
          </w:tcPr>
          <w:p w:rsidR="00F6470D" w:rsidRPr="00D13351" w:rsidRDefault="00F6470D" w:rsidP="00F940D4">
            <w:pPr>
              <w:rPr>
                <w:color w:val="000000"/>
                <w:sz w:val="20"/>
                <w:szCs w:val="20"/>
              </w:rPr>
            </w:pPr>
            <w:r w:rsidRPr="00D13351">
              <w:rPr>
                <w:color w:val="000000"/>
                <w:sz w:val="20"/>
                <w:szCs w:val="20"/>
              </w:rPr>
              <w:t>Study of a Tetravalent Dengue Vaccine in Healthy Adults in Australia</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 xml:space="preserve">Dengue and Chikungunya </w:t>
            </w:r>
          </w:p>
        </w:tc>
        <w:tc>
          <w:tcPr>
            <w:tcW w:w="2626" w:type="dxa"/>
          </w:tcPr>
          <w:p w:rsidR="00F6470D" w:rsidRPr="00D13351" w:rsidRDefault="00F6470D" w:rsidP="00F940D4">
            <w:pPr>
              <w:rPr>
                <w:color w:val="000000"/>
                <w:sz w:val="20"/>
                <w:szCs w:val="20"/>
              </w:rPr>
            </w:pPr>
            <w:r w:rsidRPr="00D13351">
              <w:rPr>
                <w:color w:val="000000"/>
                <w:sz w:val="20"/>
                <w:szCs w:val="20"/>
              </w:rPr>
              <w:t>NCT00468858</w:t>
            </w:r>
          </w:p>
        </w:tc>
        <w:tc>
          <w:tcPr>
            <w:tcW w:w="6405" w:type="dxa"/>
          </w:tcPr>
          <w:p w:rsidR="00F6470D" w:rsidRPr="00D13351" w:rsidRDefault="00F6470D" w:rsidP="00F940D4">
            <w:pPr>
              <w:rPr>
                <w:color w:val="000000"/>
                <w:sz w:val="20"/>
                <w:szCs w:val="20"/>
              </w:rPr>
            </w:pPr>
            <w:r w:rsidRPr="00D13351">
              <w:rPr>
                <w:color w:val="000000"/>
                <w:sz w:val="20"/>
                <w:szCs w:val="20"/>
              </w:rPr>
              <w:t>A Study of Two Doses of WRAIR Dengue Vaccine Administered Six Months Apart to Healthy Adults and Children</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 xml:space="preserve">Dengue and Chikungunya </w:t>
            </w:r>
          </w:p>
        </w:tc>
        <w:tc>
          <w:tcPr>
            <w:tcW w:w="2626" w:type="dxa"/>
          </w:tcPr>
          <w:p w:rsidR="00F6470D" w:rsidRPr="00D13351" w:rsidRDefault="00F6470D" w:rsidP="00F940D4">
            <w:pPr>
              <w:rPr>
                <w:color w:val="000000"/>
                <w:sz w:val="20"/>
                <w:szCs w:val="20"/>
              </w:rPr>
            </w:pPr>
            <w:r w:rsidRPr="00D13351">
              <w:rPr>
                <w:color w:val="000000"/>
                <w:sz w:val="20"/>
                <w:szCs w:val="20"/>
              </w:rPr>
              <w:t>NCT01488890</w:t>
            </w:r>
          </w:p>
        </w:tc>
        <w:tc>
          <w:tcPr>
            <w:tcW w:w="6405" w:type="dxa"/>
          </w:tcPr>
          <w:p w:rsidR="00F6470D" w:rsidRPr="00D13351" w:rsidRDefault="00F6470D" w:rsidP="00F940D4">
            <w:pPr>
              <w:rPr>
                <w:color w:val="000000"/>
                <w:sz w:val="20"/>
                <w:szCs w:val="20"/>
              </w:rPr>
            </w:pPr>
            <w:r w:rsidRPr="00D13351">
              <w:rPr>
                <w:color w:val="000000"/>
                <w:sz w:val="20"/>
                <w:szCs w:val="20"/>
              </w:rPr>
              <w:t>Immune Response to Different Schedules of a Tetravalent Dengue Vaccine Given With or Without Yellow Fever Vaccine</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 xml:space="preserve">Dengue and Chikungunya </w:t>
            </w:r>
          </w:p>
        </w:tc>
        <w:tc>
          <w:tcPr>
            <w:tcW w:w="2626" w:type="dxa"/>
          </w:tcPr>
          <w:p w:rsidR="00F6470D" w:rsidRPr="00D13351" w:rsidRDefault="00F6470D" w:rsidP="00F940D4">
            <w:pPr>
              <w:rPr>
                <w:color w:val="000000"/>
                <w:sz w:val="20"/>
                <w:szCs w:val="20"/>
              </w:rPr>
            </w:pPr>
            <w:r w:rsidRPr="00D13351">
              <w:rPr>
                <w:color w:val="000000"/>
                <w:sz w:val="20"/>
                <w:szCs w:val="20"/>
              </w:rPr>
              <w:t>NCT01030211</w:t>
            </w:r>
          </w:p>
        </w:tc>
        <w:tc>
          <w:tcPr>
            <w:tcW w:w="6405" w:type="dxa"/>
          </w:tcPr>
          <w:p w:rsidR="00F6470D" w:rsidRPr="00D13351" w:rsidRDefault="00F6470D" w:rsidP="00F940D4">
            <w:pPr>
              <w:rPr>
                <w:color w:val="000000"/>
                <w:sz w:val="20"/>
                <w:szCs w:val="20"/>
              </w:rPr>
            </w:pPr>
            <w:r w:rsidRPr="00D13351">
              <w:rPr>
                <w:color w:val="000000"/>
                <w:sz w:val="20"/>
                <w:szCs w:val="20"/>
              </w:rPr>
              <w:t>Adult Dengue Platelet Study</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 xml:space="preserve">Dengue and Chikungunya </w:t>
            </w:r>
          </w:p>
        </w:tc>
        <w:tc>
          <w:tcPr>
            <w:tcW w:w="2626" w:type="dxa"/>
          </w:tcPr>
          <w:p w:rsidR="00F6470D" w:rsidRPr="00D13351" w:rsidRDefault="00F6470D" w:rsidP="00F940D4">
            <w:pPr>
              <w:rPr>
                <w:color w:val="000000"/>
                <w:sz w:val="20"/>
                <w:szCs w:val="20"/>
              </w:rPr>
            </w:pPr>
            <w:r w:rsidRPr="00D13351">
              <w:rPr>
                <w:color w:val="000000"/>
                <w:sz w:val="20"/>
                <w:szCs w:val="20"/>
              </w:rPr>
              <w:t>NCT01511250</w:t>
            </w:r>
          </w:p>
        </w:tc>
        <w:tc>
          <w:tcPr>
            <w:tcW w:w="6405" w:type="dxa"/>
          </w:tcPr>
          <w:p w:rsidR="00F6470D" w:rsidRPr="00D13351" w:rsidRDefault="00F6470D" w:rsidP="00F940D4">
            <w:pPr>
              <w:rPr>
                <w:color w:val="000000"/>
                <w:sz w:val="20"/>
                <w:szCs w:val="20"/>
              </w:rPr>
            </w:pPr>
            <w:r w:rsidRPr="00D13351">
              <w:rPr>
                <w:color w:val="000000"/>
                <w:sz w:val="20"/>
                <w:szCs w:val="20"/>
              </w:rPr>
              <w:t>Study to Investigate the Safety and Immunogenicity of a Tetravalent Chimeric Dengue Vaccine in Healthy Volunteers Between the Ages of 1.5-45 Years</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 xml:space="preserve">Dengue and Chikungunya </w:t>
            </w:r>
          </w:p>
        </w:tc>
        <w:tc>
          <w:tcPr>
            <w:tcW w:w="2626" w:type="dxa"/>
          </w:tcPr>
          <w:p w:rsidR="00F6470D" w:rsidRPr="00D13351" w:rsidRDefault="00F6470D" w:rsidP="00F940D4">
            <w:pPr>
              <w:rPr>
                <w:color w:val="000000"/>
                <w:sz w:val="20"/>
                <w:szCs w:val="20"/>
              </w:rPr>
            </w:pPr>
            <w:r w:rsidRPr="00D13351">
              <w:rPr>
                <w:color w:val="000000"/>
                <w:sz w:val="20"/>
                <w:szCs w:val="20"/>
              </w:rPr>
              <w:t>NCT02425098</w:t>
            </w:r>
          </w:p>
        </w:tc>
        <w:tc>
          <w:tcPr>
            <w:tcW w:w="6405" w:type="dxa"/>
          </w:tcPr>
          <w:p w:rsidR="00F6470D" w:rsidRPr="00D13351" w:rsidRDefault="00F6470D" w:rsidP="00F940D4">
            <w:pPr>
              <w:rPr>
                <w:color w:val="000000"/>
                <w:sz w:val="20"/>
                <w:szCs w:val="20"/>
              </w:rPr>
            </w:pPr>
            <w:r w:rsidRPr="00D13351">
              <w:rPr>
                <w:color w:val="000000"/>
                <w:sz w:val="20"/>
                <w:szCs w:val="20"/>
              </w:rPr>
              <w:t>Safety and Immunogenicity With Two Different Serotype 2 Potencies of Tetravalent Dengue Vaccine (TDV) in Adults in Singapore</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 xml:space="preserve">Dengue and Chikungunya </w:t>
            </w:r>
          </w:p>
        </w:tc>
        <w:tc>
          <w:tcPr>
            <w:tcW w:w="2626" w:type="dxa"/>
          </w:tcPr>
          <w:p w:rsidR="00F6470D" w:rsidRPr="00D13351" w:rsidRDefault="00F6470D" w:rsidP="00F940D4">
            <w:pPr>
              <w:rPr>
                <w:color w:val="000000"/>
                <w:sz w:val="20"/>
                <w:szCs w:val="20"/>
              </w:rPr>
            </w:pPr>
            <w:r w:rsidRPr="00D13351">
              <w:rPr>
                <w:color w:val="000000"/>
                <w:sz w:val="20"/>
                <w:szCs w:val="20"/>
              </w:rPr>
              <w:t>NCT00617344</w:t>
            </w:r>
          </w:p>
        </w:tc>
        <w:tc>
          <w:tcPr>
            <w:tcW w:w="6405" w:type="dxa"/>
          </w:tcPr>
          <w:p w:rsidR="00F6470D" w:rsidRPr="00D13351" w:rsidRDefault="00F6470D" w:rsidP="00F940D4">
            <w:pPr>
              <w:rPr>
                <w:color w:val="000000"/>
                <w:sz w:val="20"/>
                <w:szCs w:val="20"/>
              </w:rPr>
            </w:pPr>
            <w:r w:rsidRPr="00D13351">
              <w:rPr>
                <w:color w:val="000000"/>
                <w:sz w:val="20"/>
                <w:szCs w:val="20"/>
              </w:rPr>
              <w:t>Immunogenicity and Safety of Three Formulations of Dengue Vaccines in Healthy Adults Aged 18 to 45 Years in the US</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 xml:space="preserve">Dengue and Chikungunya </w:t>
            </w:r>
          </w:p>
        </w:tc>
        <w:tc>
          <w:tcPr>
            <w:tcW w:w="2626" w:type="dxa"/>
          </w:tcPr>
          <w:p w:rsidR="00F6470D" w:rsidRPr="00D13351" w:rsidRDefault="00F6470D" w:rsidP="00F940D4">
            <w:pPr>
              <w:rPr>
                <w:color w:val="000000"/>
                <w:sz w:val="20"/>
                <w:szCs w:val="20"/>
              </w:rPr>
            </w:pPr>
            <w:r w:rsidRPr="00D13351">
              <w:rPr>
                <w:color w:val="000000"/>
                <w:sz w:val="20"/>
                <w:szCs w:val="20"/>
              </w:rPr>
              <w:t>NCT01550289</w:t>
            </w:r>
          </w:p>
        </w:tc>
        <w:tc>
          <w:tcPr>
            <w:tcW w:w="6405" w:type="dxa"/>
          </w:tcPr>
          <w:p w:rsidR="00F6470D" w:rsidRPr="00D13351" w:rsidRDefault="00F6470D" w:rsidP="00F940D4">
            <w:pPr>
              <w:rPr>
                <w:color w:val="000000"/>
                <w:sz w:val="20"/>
                <w:szCs w:val="20"/>
              </w:rPr>
            </w:pPr>
            <w:r w:rsidRPr="00D13351">
              <w:rPr>
                <w:color w:val="000000"/>
                <w:sz w:val="20"/>
                <w:szCs w:val="20"/>
              </w:rPr>
              <w:t>Study of a Tetravalent Dengue Vaccine in Healthy Adult Subjects Aged 18 to 45 Years in India</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 xml:space="preserve">Dengue and Chikungunya </w:t>
            </w:r>
          </w:p>
        </w:tc>
        <w:tc>
          <w:tcPr>
            <w:tcW w:w="2626" w:type="dxa"/>
          </w:tcPr>
          <w:p w:rsidR="00F6470D" w:rsidRPr="00D13351" w:rsidRDefault="00F6470D" w:rsidP="00F940D4">
            <w:pPr>
              <w:rPr>
                <w:color w:val="000000"/>
                <w:sz w:val="20"/>
                <w:szCs w:val="20"/>
              </w:rPr>
            </w:pPr>
            <w:r w:rsidRPr="00D13351">
              <w:rPr>
                <w:color w:val="000000"/>
                <w:sz w:val="20"/>
                <w:szCs w:val="20"/>
              </w:rPr>
              <w:t>NCT00875524</w:t>
            </w:r>
          </w:p>
        </w:tc>
        <w:tc>
          <w:tcPr>
            <w:tcW w:w="6405" w:type="dxa"/>
          </w:tcPr>
          <w:p w:rsidR="00F6470D" w:rsidRPr="00D13351" w:rsidRDefault="00F6470D" w:rsidP="00F940D4">
            <w:pPr>
              <w:rPr>
                <w:color w:val="000000"/>
                <w:sz w:val="20"/>
                <w:szCs w:val="20"/>
              </w:rPr>
            </w:pPr>
            <w:r w:rsidRPr="00D13351">
              <w:rPr>
                <w:color w:val="000000"/>
                <w:sz w:val="20"/>
                <w:szCs w:val="20"/>
              </w:rPr>
              <w:t xml:space="preserve">Study of </w:t>
            </w:r>
            <w:r>
              <w:rPr>
                <w:color w:val="000000"/>
                <w:sz w:val="20"/>
                <w:szCs w:val="20"/>
              </w:rPr>
              <w:t>Chimerivax</w:t>
            </w:r>
            <w:r w:rsidRPr="00E13C05">
              <w:rPr>
                <w:color w:val="000000"/>
                <w:sz w:val="20"/>
                <w:szCs w:val="20"/>
                <w:vertAlign w:val="superscript"/>
              </w:rPr>
              <w:t>TM</w:t>
            </w:r>
            <w:r w:rsidRPr="00D13351">
              <w:rPr>
                <w:color w:val="000000"/>
                <w:sz w:val="20"/>
                <w:szCs w:val="20"/>
              </w:rPr>
              <w:t xml:space="preserve"> Tetravalent Dengue Vaccine in Healthy Subjects</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lastRenderedPageBreak/>
              <w:t xml:space="preserve">Dengue and Chikungunya </w:t>
            </w:r>
          </w:p>
        </w:tc>
        <w:tc>
          <w:tcPr>
            <w:tcW w:w="2626" w:type="dxa"/>
          </w:tcPr>
          <w:p w:rsidR="00F6470D" w:rsidRPr="00D13351" w:rsidRDefault="00F6470D" w:rsidP="00F940D4">
            <w:pPr>
              <w:rPr>
                <w:color w:val="000000"/>
                <w:sz w:val="20"/>
                <w:szCs w:val="20"/>
              </w:rPr>
            </w:pPr>
            <w:r w:rsidRPr="00D13351">
              <w:rPr>
                <w:color w:val="000000"/>
                <w:sz w:val="20"/>
                <w:szCs w:val="20"/>
              </w:rPr>
              <w:t>NCT00740155</w:t>
            </w:r>
          </w:p>
        </w:tc>
        <w:tc>
          <w:tcPr>
            <w:tcW w:w="6405" w:type="dxa"/>
          </w:tcPr>
          <w:p w:rsidR="00F6470D" w:rsidRPr="00D13351" w:rsidRDefault="00F6470D" w:rsidP="00F940D4">
            <w:pPr>
              <w:rPr>
                <w:color w:val="000000"/>
                <w:sz w:val="20"/>
                <w:szCs w:val="20"/>
              </w:rPr>
            </w:pPr>
            <w:r w:rsidRPr="00D13351">
              <w:rPr>
                <w:color w:val="000000"/>
                <w:sz w:val="20"/>
                <w:szCs w:val="20"/>
              </w:rPr>
              <w:t>Safety and Immunogenicity of Formulations of Dengue Vaccines in Healthy Flavivirus-</w:t>
            </w:r>
            <w:r>
              <w:rPr>
                <w:color w:val="000000"/>
                <w:sz w:val="20"/>
                <w:szCs w:val="20"/>
              </w:rPr>
              <w:t>Naïve</w:t>
            </w:r>
            <w:r w:rsidRPr="00D13351">
              <w:rPr>
                <w:color w:val="000000"/>
                <w:sz w:val="20"/>
                <w:szCs w:val="20"/>
              </w:rPr>
              <w:t xml:space="preserve"> Adult</w:t>
            </w:r>
            <w:r>
              <w:rPr>
                <w:color w:val="000000"/>
                <w:sz w:val="20"/>
                <w:szCs w:val="20"/>
              </w:rPr>
              <w:t>s</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 xml:space="preserve">Dengue and Chikungunya </w:t>
            </w:r>
          </w:p>
        </w:tc>
        <w:tc>
          <w:tcPr>
            <w:tcW w:w="2626" w:type="dxa"/>
          </w:tcPr>
          <w:p w:rsidR="00F6470D" w:rsidRPr="00D13351" w:rsidRDefault="00F6470D" w:rsidP="00F940D4">
            <w:pPr>
              <w:rPr>
                <w:color w:val="000000"/>
                <w:sz w:val="20"/>
                <w:szCs w:val="20"/>
              </w:rPr>
            </w:pPr>
            <w:r w:rsidRPr="00D13351">
              <w:rPr>
                <w:color w:val="000000"/>
                <w:sz w:val="20"/>
                <w:szCs w:val="20"/>
              </w:rPr>
              <w:t>NCT00239577</w:t>
            </w:r>
          </w:p>
        </w:tc>
        <w:tc>
          <w:tcPr>
            <w:tcW w:w="6405" w:type="dxa"/>
          </w:tcPr>
          <w:p w:rsidR="00F6470D" w:rsidRPr="00D13351" w:rsidRDefault="00F6470D" w:rsidP="00F940D4">
            <w:pPr>
              <w:rPr>
                <w:color w:val="000000"/>
                <w:sz w:val="20"/>
                <w:szCs w:val="20"/>
              </w:rPr>
            </w:pPr>
            <w:r w:rsidRPr="00D13351">
              <w:rPr>
                <w:color w:val="000000"/>
                <w:sz w:val="20"/>
                <w:szCs w:val="20"/>
              </w:rPr>
              <w:t>A Trial of a Walter Reed Army Institute of Research (WRAIR) Live Attenuated Virus Tetravalent Dengue Vaccine in Healthy US Adults</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 xml:space="preserve">Dengue and Chikungunya </w:t>
            </w:r>
          </w:p>
        </w:tc>
        <w:tc>
          <w:tcPr>
            <w:tcW w:w="2626" w:type="dxa"/>
          </w:tcPr>
          <w:p w:rsidR="00F6470D" w:rsidRPr="00D13351" w:rsidRDefault="00F6470D" w:rsidP="00F940D4">
            <w:pPr>
              <w:rPr>
                <w:color w:val="000000"/>
                <w:sz w:val="20"/>
                <w:szCs w:val="20"/>
              </w:rPr>
            </w:pPr>
            <w:r w:rsidRPr="00D13351">
              <w:rPr>
                <w:color w:val="000000"/>
                <w:sz w:val="20"/>
                <w:szCs w:val="20"/>
              </w:rPr>
              <w:t>NCT00370682</w:t>
            </w:r>
          </w:p>
        </w:tc>
        <w:tc>
          <w:tcPr>
            <w:tcW w:w="6405" w:type="dxa"/>
          </w:tcPr>
          <w:p w:rsidR="00F6470D" w:rsidRPr="00D13351" w:rsidRDefault="00F6470D" w:rsidP="00F940D4">
            <w:pPr>
              <w:rPr>
                <w:color w:val="000000"/>
                <w:sz w:val="20"/>
                <w:szCs w:val="20"/>
              </w:rPr>
            </w:pPr>
            <w:r w:rsidRPr="00D13351">
              <w:rPr>
                <w:color w:val="000000"/>
                <w:sz w:val="20"/>
                <w:szCs w:val="20"/>
              </w:rPr>
              <w:t>A Phase II Trial of a Live Attenuated Virus Tetravalent Dengue Vaccine in Healthy Adults in Thailand</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 xml:space="preserve">Dengue and Chikungunya </w:t>
            </w:r>
          </w:p>
        </w:tc>
        <w:tc>
          <w:tcPr>
            <w:tcW w:w="2626" w:type="dxa"/>
          </w:tcPr>
          <w:p w:rsidR="00F6470D" w:rsidRPr="00D13351" w:rsidRDefault="00F6470D" w:rsidP="00F940D4">
            <w:pPr>
              <w:rPr>
                <w:color w:val="000000"/>
                <w:sz w:val="20"/>
                <w:szCs w:val="20"/>
              </w:rPr>
            </w:pPr>
            <w:r w:rsidRPr="00D13351">
              <w:rPr>
                <w:color w:val="000000"/>
                <w:sz w:val="20"/>
                <w:szCs w:val="20"/>
              </w:rPr>
              <w:t>NCT00350337</w:t>
            </w:r>
          </w:p>
        </w:tc>
        <w:tc>
          <w:tcPr>
            <w:tcW w:w="6405" w:type="dxa"/>
          </w:tcPr>
          <w:p w:rsidR="00F6470D" w:rsidRPr="00D13351" w:rsidRDefault="00F6470D" w:rsidP="00F940D4">
            <w:pPr>
              <w:rPr>
                <w:color w:val="000000"/>
                <w:sz w:val="20"/>
                <w:szCs w:val="20"/>
              </w:rPr>
            </w:pPr>
            <w:r w:rsidRPr="00D13351">
              <w:rPr>
                <w:color w:val="000000"/>
                <w:sz w:val="20"/>
                <w:szCs w:val="20"/>
              </w:rPr>
              <w:t>A Phase II Trial of a WRAIR Live Attenuated Virus Tetravalent Dengue Vaccine in Healthy US Adults</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 xml:space="preserve">Dengue and Chikungunya </w:t>
            </w:r>
          </w:p>
        </w:tc>
        <w:tc>
          <w:tcPr>
            <w:tcW w:w="2626" w:type="dxa"/>
          </w:tcPr>
          <w:p w:rsidR="00F6470D" w:rsidRPr="00D13351" w:rsidRDefault="00F6470D" w:rsidP="00F940D4">
            <w:pPr>
              <w:rPr>
                <w:color w:val="000000"/>
                <w:sz w:val="20"/>
                <w:szCs w:val="20"/>
              </w:rPr>
            </w:pPr>
            <w:r w:rsidRPr="00D13351">
              <w:rPr>
                <w:color w:val="000000"/>
                <w:sz w:val="20"/>
                <w:szCs w:val="20"/>
              </w:rPr>
              <w:t>NCT01619969</w:t>
            </w:r>
          </w:p>
        </w:tc>
        <w:tc>
          <w:tcPr>
            <w:tcW w:w="6405" w:type="dxa"/>
          </w:tcPr>
          <w:p w:rsidR="00F6470D" w:rsidRPr="00D13351" w:rsidRDefault="00F6470D" w:rsidP="00F940D4">
            <w:pPr>
              <w:rPr>
                <w:color w:val="000000"/>
                <w:sz w:val="20"/>
                <w:szCs w:val="20"/>
              </w:rPr>
            </w:pPr>
            <w:r w:rsidRPr="00D13351">
              <w:rPr>
                <w:color w:val="000000"/>
                <w:sz w:val="20"/>
                <w:szCs w:val="20"/>
              </w:rPr>
              <w:t>Celgosivir as a Treatment Against Dengue</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 xml:space="preserve">Dengue and Chikungunya </w:t>
            </w:r>
          </w:p>
        </w:tc>
        <w:tc>
          <w:tcPr>
            <w:tcW w:w="2626" w:type="dxa"/>
          </w:tcPr>
          <w:p w:rsidR="00F6470D" w:rsidRPr="00D13351" w:rsidRDefault="00F6470D" w:rsidP="00F940D4">
            <w:pPr>
              <w:rPr>
                <w:color w:val="000000"/>
                <w:sz w:val="20"/>
                <w:szCs w:val="20"/>
              </w:rPr>
            </w:pPr>
            <w:r w:rsidRPr="00D13351">
              <w:rPr>
                <w:color w:val="000000"/>
                <w:sz w:val="20"/>
                <w:szCs w:val="20"/>
              </w:rPr>
              <w:t>NCT01443247</w:t>
            </w:r>
          </w:p>
        </w:tc>
        <w:tc>
          <w:tcPr>
            <w:tcW w:w="6405" w:type="dxa"/>
          </w:tcPr>
          <w:p w:rsidR="00F6470D" w:rsidRPr="00D13351" w:rsidRDefault="00F6470D" w:rsidP="00F940D4">
            <w:pPr>
              <w:rPr>
                <w:color w:val="000000"/>
                <w:sz w:val="20"/>
                <w:szCs w:val="20"/>
              </w:rPr>
            </w:pPr>
            <w:r w:rsidRPr="00D13351">
              <w:rPr>
                <w:color w:val="000000"/>
                <w:sz w:val="20"/>
                <w:szCs w:val="20"/>
              </w:rPr>
              <w:t>Role of Andi-d in Dengue Fever: a Pilot Study</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 xml:space="preserve">Dengue and Chikungunya </w:t>
            </w:r>
          </w:p>
        </w:tc>
        <w:tc>
          <w:tcPr>
            <w:tcW w:w="2626" w:type="dxa"/>
          </w:tcPr>
          <w:p w:rsidR="00F6470D" w:rsidRPr="00D13351" w:rsidRDefault="00F6470D" w:rsidP="00F940D4">
            <w:pPr>
              <w:rPr>
                <w:color w:val="000000"/>
                <w:sz w:val="20"/>
                <w:szCs w:val="20"/>
              </w:rPr>
            </w:pPr>
            <w:r w:rsidRPr="00D13351">
              <w:rPr>
                <w:color w:val="000000"/>
                <w:sz w:val="20"/>
                <w:szCs w:val="20"/>
              </w:rPr>
              <w:t>EUCTR2006-006165-17-FR</w:t>
            </w:r>
          </w:p>
        </w:tc>
        <w:tc>
          <w:tcPr>
            <w:tcW w:w="6405" w:type="dxa"/>
          </w:tcPr>
          <w:p w:rsidR="00F6470D" w:rsidRPr="00D13351" w:rsidRDefault="00F6470D" w:rsidP="00F940D4">
            <w:pPr>
              <w:rPr>
                <w:color w:val="000000"/>
                <w:sz w:val="20"/>
                <w:szCs w:val="20"/>
              </w:rPr>
            </w:pPr>
            <w:r w:rsidRPr="00D13351">
              <w:rPr>
                <w:color w:val="000000"/>
                <w:sz w:val="20"/>
                <w:szCs w:val="20"/>
              </w:rPr>
              <w:t>E</w:t>
            </w:r>
            <w:r>
              <w:rPr>
                <w:color w:val="000000"/>
                <w:sz w:val="20"/>
                <w:szCs w:val="20"/>
              </w:rPr>
              <w:t>fficacy of an early administrationof L0013CP 10 mg/day versus placebo during 4 weeks in the treatment of infectious diseases induced arthritis painful symptoms. A multicenter, randomised, double bling, placebo controlled clinical trial in adult patient suffering from chikungunya fever.</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 xml:space="preserve">Dengue and Chikungunya </w:t>
            </w:r>
          </w:p>
        </w:tc>
        <w:tc>
          <w:tcPr>
            <w:tcW w:w="2626" w:type="dxa"/>
          </w:tcPr>
          <w:p w:rsidR="00F6470D" w:rsidRPr="00D13351" w:rsidRDefault="00F6470D" w:rsidP="00F940D4">
            <w:pPr>
              <w:rPr>
                <w:color w:val="000000"/>
                <w:sz w:val="20"/>
                <w:szCs w:val="20"/>
              </w:rPr>
            </w:pPr>
            <w:r w:rsidRPr="00D13351">
              <w:rPr>
                <w:color w:val="000000"/>
                <w:sz w:val="20"/>
                <w:szCs w:val="20"/>
              </w:rPr>
              <w:t>EUCTR2015-004037-26-AT</w:t>
            </w:r>
          </w:p>
        </w:tc>
        <w:tc>
          <w:tcPr>
            <w:tcW w:w="6405" w:type="dxa"/>
          </w:tcPr>
          <w:p w:rsidR="00F6470D" w:rsidRPr="00D13351" w:rsidRDefault="00F6470D" w:rsidP="00F940D4">
            <w:pPr>
              <w:rPr>
                <w:color w:val="000000"/>
                <w:sz w:val="20"/>
                <w:szCs w:val="20"/>
              </w:rPr>
            </w:pPr>
            <w:r w:rsidRPr="00D13351">
              <w:rPr>
                <w:color w:val="000000"/>
                <w:sz w:val="20"/>
                <w:szCs w:val="20"/>
              </w:rPr>
              <w:t>Clinical trial to investigate the efficacy, safety and tolerability of MV-CHIK, a novel vaccine that prevents infection with Chikungunya Virus</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 xml:space="preserve">Dengue and Chikungunya </w:t>
            </w:r>
          </w:p>
        </w:tc>
        <w:tc>
          <w:tcPr>
            <w:tcW w:w="2626" w:type="dxa"/>
          </w:tcPr>
          <w:p w:rsidR="00F6470D" w:rsidRPr="00D13351" w:rsidRDefault="00F6470D" w:rsidP="00F940D4">
            <w:pPr>
              <w:rPr>
                <w:color w:val="000000"/>
                <w:sz w:val="20"/>
                <w:szCs w:val="20"/>
              </w:rPr>
            </w:pPr>
            <w:r w:rsidRPr="00D13351">
              <w:rPr>
                <w:color w:val="000000"/>
                <w:sz w:val="20"/>
                <w:szCs w:val="20"/>
              </w:rPr>
              <w:t>NCT01374516</w:t>
            </w:r>
          </w:p>
        </w:tc>
        <w:tc>
          <w:tcPr>
            <w:tcW w:w="6405" w:type="dxa"/>
          </w:tcPr>
          <w:p w:rsidR="00F6470D" w:rsidRPr="00D13351" w:rsidRDefault="00F6470D" w:rsidP="00F940D4">
            <w:pPr>
              <w:rPr>
                <w:color w:val="000000"/>
                <w:sz w:val="20"/>
                <w:szCs w:val="20"/>
              </w:rPr>
            </w:pPr>
            <w:r w:rsidRPr="00D13351">
              <w:rPr>
                <w:color w:val="000000"/>
                <w:sz w:val="20"/>
                <w:szCs w:val="20"/>
              </w:rPr>
              <w:t>Study of a Novel Tetravalent Dengue Vaccine in Healthy Children and Adolescents Aged 9 to 16 Years in Latin America</w:t>
            </w:r>
          </w:p>
        </w:tc>
        <w:tc>
          <w:tcPr>
            <w:tcW w:w="1420" w:type="dxa"/>
          </w:tcPr>
          <w:p w:rsidR="00F6470D" w:rsidRPr="00D13351" w:rsidRDefault="00F6470D" w:rsidP="00F940D4">
            <w:pPr>
              <w:jc w:val="center"/>
              <w:rPr>
                <w:color w:val="000000"/>
                <w:sz w:val="20"/>
                <w:szCs w:val="20"/>
              </w:rPr>
            </w:pPr>
            <w:r>
              <w:rPr>
                <w:color w:val="000000"/>
                <w:sz w:val="20"/>
                <w:szCs w:val="20"/>
              </w:rPr>
              <w:t>Yes</w:t>
            </w: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 xml:space="preserve">Dengue and Chikungunya </w:t>
            </w:r>
          </w:p>
        </w:tc>
        <w:tc>
          <w:tcPr>
            <w:tcW w:w="2626" w:type="dxa"/>
          </w:tcPr>
          <w:p w:rsidR="00F6470D" w:rsidRPr="00D13351" w:rsidRDefault="00F6470D" w:rsidP="00F940D4">
            <w:pPr>
              <w:rPr>
                <w:color w:val="000000"/>
                <w:sz w:val="20"/>
                <w:szCs w:val="20"/>
              </w:rPr>
            </w:pPr>
            <w:r w:rsidRPr="00D13351">
              <w:rPr>
                <w:color w:val="000000"/>
                <w:sz w:val="20"/>
                <w:szCs w:val="20"/>
              </w:rPr>
              <w:t>NCT02747927</w:t>
            </w:r>
          </w:p>
        </w:tc>
        <w:tc>
          <w:tcPr>
            <w:tcW w:w="6405" w:type="dxa"/>
          </w:tcPr>
          <w:p w:rsidR="00F6470D" w:rsidRPr="00D13351" w:rsidRDefault="00F6470D" w:rsidP="00F940D4">
            <w:pPr>
              <w:rPr>
                <w:color w:val="000000"/>
                <w:sz w:val="20"/>
                <w:szCs w:val="20"/>
              </w:rPr>
            </w:pPr>
            <w:r w:rsidRPr="00D13351">
              <w:rPr>
                <w:color w:val="000000"/>
                <w:sz w:val="20"/>
                <w:szCs w:val="20"/>
              </w:rPr>
              <w:t>Efficacy, Safety and Immunogenicity of Takeda's Tetravalent Dengue Vaccine (TDV) in Healthy Children</w:t>
            </w:r>
          </w:p>
        </w:tc>
        <w:tc>
          <w:tcPr>
            <w:tcW w:w="1420" w:type="dxa"/>
          </w:tcPr>
          <w:p w:rsidR="00F6470D" w:rsidRPr="00D13351" w:rsidRDefault="00F6470D" w:rsidP="00F940D4">
            <w:pPr>
              <w:jc w:val="center"/>
              <w:rPr>
                <w:color w:val="000000"/>
                <w:sz w:val="20"/>
                <w:szCs w:val="20"/>
              </w:rPr>
            </w:pPr>
            <w:r>
              <w:rPr>
                <w:color w:val="000000"/>
                <w:sz w:val="20"/>
                <w:szCs w:val="20"/>
              </w:rPr>
              <w:t>Yes</w:t>
            </w: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 xml:space="preserve">Dengue and Chikungunya </w:t>
            </w:r>
          </w:p>
        </w:tc>
        <w:tc>
          <w:tcPr>
            <w:tcW w:w="2626" w:type="dxa"/>
          </w:tcPr>
          <w:p w:rsidR="00F6470D" w:rsidRPr="00D13351" w:rsidRDefault="00F6470D" w:rsidP="00F940D4">
            <w:pPr>
              <w:rPr>
                <w:color w:val="000000"/>
                <w:sz w:val="20"/>
                <w:szCs w:val="20"/>
              </w:rPr>
            </w:pPr>
            <w:r w:rsidRPr="00D13351">
              <w:rPr>
                <w:color w:val="000000"/>
                <w:sz w:val="20"/>
                <w:szCs w:val="20"/>
              </w:rPr>
              <w:t>NCT01373281</w:t>
            </w:r>
          </w:p>
        </w:tc>
        <w:tc>
          <w:tcPr>
            <w:tcW w:w="6405" w:type="dxa"/>
          </w:tcPr>
          <w:p w:rsidR="00F6470D" w:rsidRPr="00D13351" w:rsidRDefault="00F6470D" w:rsidP="00F940D4">
            <w:pPr>
              <w:rPr>
                <w:color w:val="000000"/>
                <w:sz w:val="20"/>
                <w:szCs w:val="20"/>
              </w:rPr>
            </w:pPr>
            <w:r w:rsidRPr="00D13351">
              <w:rPr>
                <w:color w:val="000000"/>
                <w:sz w:val="20"/>
                <w:szCs w:val="20"/>
              </w:rPr>
              <w:t>Study of a Novel Tetravalent Dengue Vaccine in Healthy Children Aged 2 to 14 Years in Asia</w:t>
            </w:r>
          </w:p>
        </w:tc>
        <w:tc>
          <w:tcPr>
            <w:tcW w:w="1420" w:type="dxa"/>
          </w:tcPr>
          <w:p w:rsidR="00F6470D" w:rsidRPr="00D13351" w:rsidRDefault="00F6470D" w:rsidP="00F940D4">
            <w:pPr>
              <w:jc w:val="center"/>
              <w:rPr>
                <w:color w:val="000000"/>
                <w:sz w:val="20"/>
                <w:szCs w:val="20"/>
              </w:rPr>
            </w:pPr>
            <w:r>
              <w:rPr>
                <w:color w:val="000000"/>
                <w:sz w:val="20"/>
                <w:szCs w:val="20"/>
              </w:rPr>
              <w:t>Yes</w:t>
            </w: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 xml:space="preserve">Dengue and Chikungunya </w:t>
            </w:r>
          </w:p>
        </w:tc>
        <w:tc>
          <w:tcPr>
            <w:tcW w:w="2626" w:type="dxa"/>
          </w:tcPr>
          <w:p w:rsidR="00F6470D" w:rsidRPr="00D13351" w:rsidRDefault="00F6470D" w:rsidP="00F940D4">
            <w:pPr>
              <w:rPr>
                <w:color w:val="000000"/>
                <w:sz w:val="20"/>
                <w:szCs w:val="20"/>
              </w:rPr>
            </w:pPr>
            <w:r w:rsidRPr="00D13351">
              <w:rPr>
                <w:color w:val="000000"/>
                <w:sz w:val="20"/>
                <w:szCs w:val="20"/>
              </w:rPr>
              <w:t>NCT02302066</w:t>
            </w:r>
          </w:p>
        </w:tc>
        <w:tc>
          <w:tcPr>
            <w:tcW w:w="6405" w:type="dxa"/>
          </w:tcPr>
          <w:p w:rsidR="00F6470D" w:rsidRPr="00D13351" w:rsidRDefault="00F6470D" w:rsidP="00F940D4">
            <w:pPr>
              <w:rPr>
                <w:color w:val="000000"/>
                <w:sz w:val="20"/>
                <w:szCs w:val="20"/>
              </w:rPr>
            </w:pPr>
            <w:r w:rsidRPr="00D13351">
              <w:rPr>
                <w:color w:val="000000"/>
                <w:sz w:val="20"/>
                <w:szCs w:val="20"/>
              </w:rPr>
              <w:t>Safety and Immunogenicity of Different Schedules of Takeda's Tetravalent Dengue Vaccine Candidate (TDV) in Healthy Participants</w:t>
            </w:r>
          </w:p>
        </w:tc>
        <w:tc>
          <w:tcPr>
            <w:tcW w:w="1420" w:type="dxa"/>
          </w:tcPr>
          <w:p w:rsidR="00F6470D" w:rsidRPr="00D13351" w:rsidRDefault="00F6470D" w:rsidP="00F940D4">
            <w:pPr>
              <w:jc w:val="center"/>
              <w:rPr>
                <w:color w:val="000000"/>
                <w:sz w:val="20"/>
                <w:szCs w:val="20"/>
              </w:rPr>
            </w:pPr>
            <w:r>
              <w:rPr>
                <w:color w:val="000000"/>
                <w:sz w:val="20"/>
                <w:szCs w:val="20"/>
              </w:rPr>
              <w:t>Yes</w:t>
            </w: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 xml:space="preserve">Dengue and Chikungunya </w:t>
            </w:r>
          </w:p>
        </w:tc>
        <w:tc>
          <w:tcPr>
            <w:tcW w:w="2626" w:type="dxa"/>
          </w:tcPr>
          <w:p w:rsidR="00F6470D" w:rsidRPr="00D13351" w:rsidRDefault="00F6470D" w:rsidP="00F940D4">
            <w:pPr>
              <w:rPr>
                <w:color w:val="000000"/>
                <w:sz w:val="20"/>
                <w:szCs w:val="20"/>
              </w:rPr>
            </w:pPr>
            <w:r w:rsidRPr="00D13351">
              <w:rPr>
                <w:color w:val="000000"/>
                <w:sz w:val="20"/>
                <w:szCs w:val="20"/>
              </w:rPr>
              <w:t>NCT02993757</w:t>
            </w:r>
          </w:p>
        </w:tc>
        <w:tc>
          <w:tcPr>
            <w:tcW w:w="6405" w:type="dxa"/>
          </w:tcPr>
          <w:p w:rsidR="00F6470D" w:rsidRPr="00D13351" w:rsidRDefault="00F6470D" w:rsidP="00F940D4">
            <w:pPr>
              <w:rPr>
                <w:color w:val="000000"/>
                <w:sz w:val="20"/>
                <w:szCs w:val="20"/>
              </w:rPr>
            </w:pPr>
            <w:r w:rsidRPr="00D13351">
              <w:rPr>
                <w:color w:val="000000"/>
                <w:sz w:val="20"/>
                <w:szCs w:val="20"/>
              </w:rPr>
              <w:t>Immunogenicity and Safety of a Tetravalent Dengue Vaccine Administered Concomitantly or Sequentially With Gardasil</w:t>
            </w:r>
          </w:p>
        </w:tc>
        <w:tc>
          <w:tcPr>
            <w:tcW w:w="1420" w:type="dxa"/>
          </w:tcPr>
          <w:p w:rsidR="00F6470D" w:rsidRPr="00D13351" w:rsidRDefault="00F6470D" w:rsidP="00F940D4">
            <w:pPr>
              <w:jc w:val="center"/>
              <w:rPr>
                <w:color w:val="000000"/>
                <w:sz w:val="20"/>
                <w:szCs w:val="20"/>
              </w:rPr>
            </w:pPr>
            <w:r>
              <w:rPr>
                <w:color w:val="000000"/>
                <w:sz w:val="20"/>
                <w:szCs w:val="20"/>
              </w:rPr>
              <w:t>Yes</w:t>
            </w: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 xml:space="preserve">Dengue and Chikungunya </w:t>
            </w:r>
          </w:p>
        </w:tc>
        <w:tc>
          <w:tcPr>
            <w:tcW w:w="2626" w:type="dxa"/>
          </w:tcPr>
          <w:p w:rsidR="00F6470D" w:rsidRPr="00D13351" w:rsidRDefault="00F6470D" w:rsidP="00F940D4">
            <w:pPr>
              <w:rPr>
                <w:color w:val="000000"/>
                <w:sz w:val="20"/>
                <w:szCs w:val="20"/>
              </w:rPr>
            </w:pPr>
            <w:r w:rsidRPr="00D13351">
              <w:rPr>
                <w:color w:val="000000"/>
                <w:sz w:val="20"/>
                <w:szCs w:val="20"/>
              </w:rPr>
              <w:t>NCT02979535</w:t>
            </w:r>
          </w:p>
        </w:tc>
        <w:tc>
          <w:tcPr>
            <w:tcW w:w="6405" w:type="dxa"/>
          </w:tcPr>
          <w:p w:rsidR="00F6470D" w:rsidRPr="00D13351" w:rsidRDefault="00F6470D" w:rsidP="00F940D4">
            <w:pPr>
              <w:rPr>
                <w:color w:val="000000"/>
                <w:sz w:val="20"/>
                <w:szCs w:val="20"/>
              </w:rPr>
            </w:pPr>
            <w:r w:rsidRPr="00D13351">
              <w:rPr>
                <w:color w:val="000000"/>
                <w:sz w:val="20"/>
                <w:szCs w:val="20"/>
              </w:rPr>
              <w:t>Immunogenicity and Safety of a Tetravalent Dengue Vaccine Administered Concomitantly or Sequentially With Cervarix</w:t>
            </w:r>
          </w:p>
        </w:tc>
        <w:tc>
          <w:tcPr>
            <w:tcW w:w="1420" w:type="dxa"/>
          </w:tcPr>
          <w:p w:rsidR="00F6470D" w:rsidRPr="00D13351" w:rsidRDefault="00F6470D" w:rsidP="00F940D4">
            <w:pPr>
              <w:jc w:val="center"/>
              <w:rPr>
                <w:color w:val="000000"/>
                <w:sz w:val="20"/>
                <w:szCs w:val="20"/>
              </w:rPr>
            </w:pPr>
            <w:r>
              <w:rPr>
                <w:color w:val="000000"/>
                <w:sz w:val="20"/>
                <w:szCs w:val="20"/>
              </w:rPr>
              <w:t>Yes</w:t>
            </w: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 xml:space="preserve">Dengue and Chikungunya </w:t>
            </w:r>
          </w:p>
        </w:tc>
        <w:tc>
          <w:tcPr>
            <w:tcW w:w="2626" w:type="dxa"/>
          </w:tcPr>
          <w:p w:rsidR="00F6470D" w:rsidRPr="00D13351" w:rsidRDefault="00F6470D" w:rsidP="00F940D4">
            <w:pPr>
              <w:rPr>
                <w:color w:val="000000"/>
                <w:sz w:val="20"/>
                <w:szCs w:val="20"/>
              </w:rPr>
            </w:pPr>
            <w:r w:rsidRPr="00D13351">
              <w:rPr>
                <w:color w:val="000000"/>
                <w:sz w:val="20"/>
                <w:szCs w:val="20"/>
              </w:rPr>
              <w:t>NCT02623725</w:t>
            </w:r>
          </w:p>
        </w:tc>
        <w:tc>
          <w:tcPr>
            <w:tcW w:w="6405" w:type="dxa"/>
          </w:tcPr>
          <w:p w:rsidR="00F6470D" w:rsidRPr="00D13351" w:rsidRDefault="00F6470D" w:rsidP="00F940D4">
            <w:pPr>
              <w:rPr>
                <w:color w:val="000000"/>
                <w:sz w:val="20"/>
                <w:szCs w:val="20"/>
              </w:rPr>
            </w:pPr>
            <w:r w:rsidRPr="00D13351">
              <w:rPr>
                <w:color w:val="000000"/>
                <w:sz w:val="20"/>
                <w:szCs w:val="20"/>
              </w:rPr>
              <w:t>Study of a Booster Dose of a Tetravalent Dengue Vaccine in Subjects Who Previously Completed the 3-dose Schedule</w:t>
            </w:r>
          </w:p>
        </w:tc>
        <w:tc>
          <w:tcPr>
            <w:tcW w:w="1420" w:type="dxa"/>
          </w:tcPr>
          <w:p w:rsidR="00F6470D" w:rsidRPr="00D13351" w:rsidRDefault="00F6470D" w:rsidP="00F940D4">
            <w:pPr>
              <w:jc w:val="center"/>
              <w:rPr>
                <w:color w:val="000000"/>
                <w:sz w:val="20"/>
                <w:szCs w:val="20"/>
              </w:rPr>
            </w:pPr>
            <w:r>
              <w:rPr>
                <w:color w:val="000000"/>
                <w:sz w:val="20"/>
                <w:szCs w:val="20"/>
              </w:rPr>
              <w:t>Yes</w:t>
            </w: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 xml:space="preserve">Dengue and Chikungunya </w:t>
            </w:r>
          </w:p>
        </w:tc>
        <w:tc>
          <w:tcPr>
            <w:tcW w:w="2626" w:type="dxa"/>
          </w:tcPr>
          <w:p w:rsidR="00F6470D" w:rsidRPr="00D13351" w:rsidRDefault="00F6470D" w:rsidP="00F940D4">
            <w:pPr>
              <w:rPr>
                <w:color w:val="000000"/>
                <w:sz w:val="20"/>
                <w:szCs w:val="20"/>
              </w:rPr>
            </w:pPr>
            <w:r w:rsidRPr="00D13351">
              <w:rPr>
                <w:color w:val="000000"/>
                <w:sz w:val="20"/>
                <w:szCs w:val="20"/>
              </w:rPr>
              <w:t>NCT02628444</w:t>
            </w:r>
          </w:p>
        </w:tc>
        <w:tc>
          <w:tcPr>
            <w:tcW w:w="6405" w:type="dxa"/>
          </w:tcPr>
          <w:p w:rsidR="00F6470D" w:rsidRPr="00D13351" w:rsidRDefault="00F6470D" w:rsidP="00F940D4">
            <w:pPr>
              <w:rPr>
                <w:color w:val="000000"/>
                <w:sz w:val="20"/>
                <w:szCs w:val="20"/>
              </w:rPr>
            </w:pPr>
            <w:r w:rsidRPr="00D13351">
              <w:rPr>
                <w:color w:val="000000"/>
                <w:sz w:val="20"/>
                <w:szCs w:val="20"/>
              </w:rPr>
              <w:t>Immunogenicity and Safety of 3-Dose and Booster Dose of Tetravalent Dengue Vaccine in Healthy Subjects 9 to 50 Years of Age</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 xml:space="preserve">Dengue and Chikungunya </w:t>
            </w:r>
          </w:p>
        </w:tc>
        <w:tc>
          <w:tcPr>
            <w:tcW w:w="2626" w:type="dxa"/>
          </w:tcPr>
          <w:p w:rsidR="00F6470D" w:rsidRPr="00D13351" w:rsidRDefault="00F6470D" w:rsidP="00F940D4">
            <w:pPr>
              <w:rPr>
                <w:color w:val="000000"/>
                <w:sz w:val="20"/>
                <w:szCs w:val="20"/>
              </w:rPr>
            </w:pPr>
            <w:r w:rsidRPr="00D13351">
              <w:rPr>
                <w:color w:val="000000"/>
                <w:sz w:val="20"/>
                <w:szCs w:val="20"/>
              </w:rPr>
              <w:t>NCT02992418</w:t>
            </w:r>
          </w:p>
        </w:tc>
        <w:tc>
          <w:tcPr>
            <w:tcW w:w="6405" w:type="dxa"/>
          </w:tcPr>
          <w:p w:rsidR="00F6470D" w:rsidRPr="00D13351" w:rsidRDefault="00F6470D" w:rsidP="00F940D4">
            <w:pPr>
              <w:rPr>
                <w:color w:val="000000"/>
                <w:sz w:val="20"/>
                <w:szCs w:val="20"/>
              </w:rPr>
            </w:pPr>
            <w:r w:rsidRPr="00D13351">
              <w:rPr>
                <w:color w:val="000000"/>
                <w:sz w:val="20"/>
                <w:szCs w:val="20"/>
              </w:rPr>
              <w:t>Study of a Tetravalent Dengue Vaccine Administered Concomitantly or Sequentially With Adacel in Healthy Subjects</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 xml:space="preserve">Dengue and Chikungunya </w:t>
            </w:r>
          </w:p>
        </w:tc>
        <w:tc>
          <w:tcPr>
            <w:tcW w:w="2626" w:type="dxa"/>
          </w:tcPr>
          <w:p w:rsidR="00F6470D" w:rsidRPr="00D13351" w:rsidRDefault="00F6470D" w:rsidP="00F940D4">
            <w:pPr>
              <w:rPr>
                <w:color w:val="000000"/>
                <w:sz w:val="20"/>
                <w:szCs w:val="20"/>
              </w:rPr>
            </w:pPr>
            <w:r w:rsidRPr="00D13351">
              <w:rPr>
                <w:color w:val="000000"/>
                <w:sz w:val="20"/>
                <w:szCs w:val="20"/>
              </w:rPr>
              <w:t>NCT02562482</w:t>
            </w:r>
          </w:p>
        </w:tc>
        <w:tc>
          <w:tcPr>
            <w:tcW w:w="6405" w:type="dxa"/>
          </w:tcPr>
          <w:p w:rsidR="00F6470D" w:rsidRPr="00D13351" w:rsidRDefault="00F6470D" w:rsidP="00F940D4">
            <w:pPr>
              <w:rPr>
                <w:color w:val="000000"/>
                <w:sz w:val="20"/>
                <w:szCs w:val="20"/>
              </w:rPr>
            </w:pPr>
            <w:r w:rsidRPr="00D13351">
              <w:rPr>
                <w:color w:val="000000"/>
                <w:sz w:val="20"/>
                <w:szCs w:val="20"/>
              </w:rPr>
              <w:t>Trial for Safety and Immunogenicity of a Chikungunya Vaccine, VRC-CHKVLP059-00-VP, in Healthy Adults</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 xml:space="preserve">Dengue and Chikungunya </w:t>
            </w:r>
          </w:p>
        </w:tc>
        <w:tc>
          <w:tcPr>
            <w:tcW w:w="2626" w:type="dxa"/>
          </w:tcPr>
          <w:p w:rsidR="00F6470D" w:rsidRPr="00D13351" w:rsidRDefault="00F6470D" w:rsidP="00F940D4">
            <w:pPr>
              <w:rPr>
                <w:color w:val="000000"/>
                <w:sz w:val="20"/>
                <w:szCs w:val="20"/>
              </w:rPr>
            </w:pPr>
            <w:r w:rsidRPr="00D13351">
              <w:rPr>
                <w:color w:val="000000"/>
                <w:sz w:val="20"/>
                <w:szCs w:val="20"/>
              </w:rPr>
              <w:t>NCT01696422</w:t>
            </w:r>
          </w:p>
        </w:tc>
        <w:tc>
          <w:tcPr>
            <w:tcW w:w="6405" w:type="dxa"/>
          </w:tcPr>
          <w:p w:rsidR="00F6470D" w:rsidRPr="00D13351" w:rsidRDefault="00F6470D" w:rsidP="00F940D4">
            <w:pPr>
              <w:rPr>
                <w:color w:val="000000"/>
                <w:sz w:val="20"/>
                <w:szCs w:val="20"/>
              </w:rPr>
            </w:pPr>
            <w:r w:rsidRPr="00D13351">
              <w:rPr>
                <w:color w:val="000000"/>
                <w:sz w:val="20"/>
                <w:szCs w:val="20"/>
              </w:rPr>
              <w:t>Phase II Trial to Evaluate Safety and Immunogenicity of a Dengue 1,2,3,4 (Attenuated) Vaccine</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lastRenderedPageBreak/>
              <w:t xml:space="preserve">Dengue and Chikungunya </w:t>
            </w:r>
          </w:p>
        </w:tc>
        <w:tc>
          <w:tcPr>
            <w:tcW w:w="2626" w:type="dxa"/>
          </w:tcPr>
          <w:p w:rsidR="00F6470D" w:rsidRPr="00D13351" w:rsidRDefault="00F6470D" w:rsidP="00F940D4">
            <w:pPr>
              <w:rPr>
                <w:color w:val="000000"/>
                <w:sz w:val="20"/>
                <w:szCs w:val="20"/>
              </w:rPr>
            </w:pPr>
            <w:r w:rsidRPr="00D13351">
              <w:rPr>
                <w:color w:val="000000"/>
                <w:sz w:val="20"/>
                <w:szCs w:val="20"/>
              </w:rPr>
              <w:t>NCT02861586</w:t>
            </w:r>
          </w:p>
        </w:tc>
        <w:tc>
          <w:tcPr>
            <w:tcW w:w="6405" w:type="dxa"/>
          </w:tcPr>
          <w:p w:rsidR="00F6470D" w:rsidRPr="00D13351" w:rsidRDefault="00F6470D" w:rsidP="00F940D4">
            <w:pPr>
              <w:rPr>
                <w:color w:val="000000"/>
                <w:sz w:val="20"/>
                <w:szCs w:val="20"/>
              </w:rPr>
            </w:pPr>
            <w:r w:rsidRPr="00D13351">
              <w:rPr>
                <w:color w:val="000000"/>
                <w:sz w:val="20"/>
                <w:szCs w:val="20"/>
              </w:rPr>
              <w:t>Phase II Study to Evaluate Safety and Immunogenicity of a Chikungunya Vaccine</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 xml:space="preserve">Dengue and Chikungunya </w:t>
            </w:r>
          </w:p>
        </w:tc>
        <w:tc>
          <w:tcPr>
            <w:tcW w:w="2626" w:type="dxa"/>
          </w:tcPr>
          <w:p w:rsidR="00F6470D" w:rsidRPr="00D13351" w:rsidRDefault="00F6470D" w:rsidP="00F940D4">
            <w:pPr>
              <w:rPr>
                <w:color w:val="000000"/>
                <w:sz w:val="20"/>
                <w:szCs w:val="20"/>
              </w:rPr>
            </w:pPr>
            <w:r w:rsidRPr="00D13351">
              <w:rPr>
                <w:color w:val="000000"/>
                <w:sz w:val="20"/>
                <w:szCs w:val="20"/>
              </w:rPr>
              <w:t>NCT02824198</w:t>
            </w:r>
          </w:p>
        </w:tc>
        <w:tc>
          <w:tcPr>
            <w:tcW w:w="6405" w:type="dxa"/>
          </w:tcPr>
          <w:p w:rsidR="00F6470D" w:rsidRPr="00D13351" w:rsidRDefault="00F6470D" w:rsidP="00F940D4">
            <w:pPr>
              <w:rPr>
                <w:color w:val="000000"/>
                <w:sz w:val="20"/>
                <w:szCs w:val="20"/>
              </w:rPr>
            </w:pPr>
            <w:r w:rsidRPr="00D13351">
              <w:rPr>
                <w:color w:val="000000"/>
                <w:sz w:val="20"/>
                <w:szCs w:val="20"/>
              </w:rPr>
              <w:t>Immunogenicity and Safety of a Tetravalent Dengue Vaccine Booster Injection in Subjects Who Previously Completed a 3-dose Schedule</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 xml:space="preserve">Dengue and Chikungunya </w:t>
            </w:r>
          </w:p>
        </w:tc>
        <w:tc>
          <w:tcPr>
            <w:tcW w:w="2626" w:type="dxa"/>
          </w:tcPr>
          <w:p w:rsidR="00F6470D" w:rsidRPr="00D13351" w:rsidRDefault="00F6470D" w:rsidP="00F940D4">
            <w:pPr>
              <w:rPr>
                <w:color w:val="000000"/>
                <w:sz w:val="20"/>
                <w:szCs w:val="20"/>
              </w:rPr>
            </w:pPr>
            <w:r w:rsidRPr="00D13351">
              <w:rPr>
                <w:color w:val="000000"/>
                <w:sz w:val="20"/>
                <w:szCs w:val="20"/>
              </w:rPr>
              <w:t>NCT02678455</w:t>
            </w:r>
          </w:p>
        </w:tc>
        <w:tc>
          <w:tcPr>
            <w:tcW w:w="6405" w:type="dxa"/>
          </w:tcPr>
          <w:p w:rsidR="00F6470D" w:rsidRPr="00D13351" w:rsidRDefault="00F6470D" w:rsidP="00F940D4">
            <w:pPr>
              <w:rPr>
                <w:color w:val="000000"/>
                <w:sz w:val="20"/>
                <w:szCs w:val="20"/>
              </w:rPr>
            </w:pPr>
            <w:r w:rsidRPr="00D13351">
              <w:rPr>
                <w:color w:val="000000"/>
                <w:sz w:val="20"/>
                <w:szCs w:val="20"/>
              </w:rPr>
              <w:t>Safety and Immunogenicity of the Dengue Virus Vaccine TV005 (TetraVax-DV TV005) in Healthy Adults, Adolescents, and Children in Dhaka, Bangladesh</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 xml:space="preserve">Dengue and Chikungunya </w:t>
            </w:r>
          </w:p>
        </w:tc>
        <w:tc>
          <w:tcPr>
            <w:tcW w:w="2626" w:type="dxa"/>
          </w:tcPr>
          <w:p w:rsidR="00F6470D" w:rsidRPr="00D13351" w:rsidRDefault="00F6470D" w:rsidP="00F940D4">
            <w:pPr>
              <w:rPr>
                <w:color w:val="000000"/>
                <w:sz w:val="20"/>
                <w:szCs w:val="20"/>
              </w:rPr>
            </w:pPr>
            <w:r w:rsidRPr="00D13351">
              <w:rPr>
                <w:color w:val="000000"/>
                <w:sz w:val="20"/>
                <w:szCs w:val="20"/>
              </w:rPr>
              <w:t>NCT03058471</w:t>
            </w:r>
          </w:p>
        </w:tc>
        <w:tc>
          <w:tcPr>
            <w:tcW w:w="6405" w:type="dxa"/>
          </w:tcPr>
          <w:p w:rsidR="00F6470D" w:rsidRPr="00D13351" w:rsidRDefault="00F6470D" w:rsidP="00F940D4">
            <w:pPr>
              <w:rPr>
                <w:color w:val="000000"/>
                <w:sz w:val="20"/>
                <w:szCs w:val="20"/>
              </w:rPr>
            </w:pPr>
            <w:r w:rsidRPr="00D13351">
              <w:rPr>
                <w:color w:val="000000"/>
                <w:sz w:val="20"/>
                <w:szCs w:val="20"/>
              </w:rPr>
              <w:t>Efficacy of Starting Methotrexate Early in Chikungunya Arthritis</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 xml:space="preserve">Dengue and Chikungunya </w:t>
            </w:r>
          </w:p>
        </w:tc>
        <w:tc>
          <w:tcPr>
            <w:tcW w:w="2626" w:type="dxa"/>
          </w:tcPr>
          <w:p w:rsidR="00F6470D" w:rsidRPr="00D13351" w:rsidRDefault="00F6470D" w:rsidP="00F940D4">
            <w:pPr>
              <w:rPr>
                <w:color w:val="000000"/>
                <w:sz w:val="20"/>
                <w:szCs w:val="20"/>
              </w:rPr>
            </w:pPr>
            <w:r w:rsidRPr="00D13351">
              <w:rPr>
                <w:color w:val="000000"/>
                <w:sz w:val="20"/>
                <w:szCs w:val="20"/>
              </w:rPr>
              <w:t>SLCTR/2015/012</w:t>
            </w:r>
          </w:p>
        </w:tc>
        <w:tc>
          <w:tcPr>
            <w:tcW w:w="6405" w:type="dxa"/>
          </w:tcPr>
          <w:p w:rsidR="00F6470D" w:rsidRPr="00D13351" w:rsidRDefault="00F6470D" w:rsidP="00F940D4">
            <w:pPr>
              <w:rPr>
                <w:color w:val="000000"/>
                <w:sz w:val="20"/>
                <w:szCs w:val="20"/>
              </w:rPr>
            </w:pPr>
            <w:r w:rsidRPr="00D13351">
              <w:rPr>
                <w:color w:val="000000"/>
                <w:sz w:val="20"/>
                <w:szCs w:val="20"/>
              </w:rPr>
              <w:t>Effects of Vitamin E Supplementation on the clinical outcome of Dengue Fever and Dengue Haemorrhagic Fever in Children</w:t>
            </w:r>
          </w:p>
        </w:tc>
        <w:tc>
          <w:tcPr>
            <w:tcW w:w="1420" w:type="dxa"/>
          </w:tcPr>
          <w:p w:rsidR="00F6470D" w:rsidRPr="00D13351" w:rsidRDefault="00F6470D" w:rsidP="00F940D4">
            <w:pPr>
              <w:jc w:val="center"/>
              <w:rPr>
                <w:color w:val="000000"/>
                <w:sz w:val="20"/>
                <w:szCs w:val="20"/>
              </w:rPr>
            </w:pPr>
            <w:r>
              <w:rPr>
                <w:color w:val="000000"/>
                <w:sz w:val="20"/>
                <w:szCs w:val="20"/>
              </w:rPr>
              <w:t>Yes</w:t>
            </w: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 xml:space="preserve">Dengue and Chikungunya </w:t>
            </w:r>
          </w:p>
        </w:tc>
        <w:tc>
          <w:tcPr>
            <w:tcW w:w="2626" w:type="dxa"/>
          </w:tcPr>
          <w:p w:rsidR="00F6470D" w:rsidRPr="00D13351" w:rsidRDefault="00F6470D" w:rsidP="00F940D4">
            <w:pPr>
              <w:rPr>
                <w:color w:val="000000"/>
                <w:sz w:val="20"/>
                <w:szCs w:val="20"/>
              </w:rPr>
            </w:pPr>
            <w:r w:rsidRPr="00D13351">
              <w:rPr>
                <w:color w:val="000000"/>
                <w:sz w:val="20"/>
                <w:szCs w:val="20"/>
              </w:rPr>
              <w:t>PER-037-11</w:t>
            </w:r>
          </w:p>
        </w:tc>
        <w:tc>
          <w:tcPr>
            <w:tcW w:w="6405" w:type="dxa"/>
          </w:tcPr>
          <w:p w:rsidR="00F6470D" w:rsidRPr="00D13351" w:rsidRDefault="00F6470D" w:rsidP="00F940D4">
            <w:pPr>
              <w:rPr>
                <w:color w:val="000000"/>
                <w:sz w:val="20"/>
                <w:szCs w:val="20"/>
              </w:rPr>
            </w:pPr>
            <w:r w:rsidRPr="00D13351">
              <w:rPr>
                <w:color w:val="000000"/>
                <w:sz w:val="20"/>
                <w:szCs w:val="20"/>
              </w:rPr>
              <w:t>I</w:t>
            </w:r>
            <w:r>
              <w:rPr>
                <w:color w:val="000000"/>
                <w:sz w:val="20"/>
                <w:szCs w:val="20"/>
              </w:rPr>
              <w:t xml:space="preserve">mmunogenicity and Safety of Yellow Fever Vaccine (Stamaril) Administered Concomitantly with Tetravalent Dengue Vaccine in Healthy Toddlers at 12-13 Months of Age in Colombia and Peru </w:t>
            </w:r>
          </w:p>
        </w:tc>
        <w:tc>
          <w:tcPr>
            <w:tcW w:w="1420" w:type="dxa"/>
          </w:tcPr>
          <w:p w:rsidR="00F6470D" w:rsidRPr="00D13351" w:rsidRDefault="00F6470D" w:rsidP="00F940D4">
            <w:pPr>
              <w:jc w:val="center"/>
              <w:rPr>
                <w:color w:val="000000"/>
                <w:sz w:val="20"/>
                <w:szCs w:val="20"/>
              </w:rPr>
            </w:pPr>
            <w:r>
              <w:rPr>
                <w:color w:val="000000"/>
                <w:sz w:val="20"/>
                <w:szCs w:val="20"/>
              </w:rPr>
              <w:t>Yes</w:t>
            </w: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Echinococcosis</w:t>
            </w:r>
          </w:p>
        </w:tc>
        <w:tc>
          <w:tcPr>
            <w:tcW w:w="2626" w:type="dxa"/>
          </w:tcPr>
          <w:p w:rsidR="00F6470D" w:rsidRPr="00D13351" w:rsidRDefault="00F6470D" w:rsidP="00F940D4">
            <w:pPr>
              <w:rPr>
                <w:color w:val="000000"/>
                <w:sz w:val="20"/>
                <w:szCs w:val="20"/>
              </w:rPr>
            </w:pPr>
            <w:r w:rsidRPr="00D13351">
              <w:rPr>
                <w:color w:val="000000"/>
                <w:sz w:val="20"/>
                <w:szCs w:val="20"/>
              </w:rPr>
              <w:t>ChiCTR-TRC-13003740</w:t>
            </w:r>
          </w:p>
        </w:tc>
        <w:tc>
          <w:tcPr>
            <w:tcW w:w="6405" w:type="dxa"/>
          </w:tcPr>
          <w:p w:rsidR="00F6470D" w:rsidRPr="00D13351" w:rsidRDefault="00F6470D" w:rsidP="00F940D4">
            <w:pPr>
              <w:rPr>
                <w:color w:val="000000"/>
                <w:sz w:val="20"/>
                <w:szCs w:val="20"/>
              </w:rPr>
            </w:pPr>
            <w:r w:rsidRPr="00D13351">
              <w:rPr>
                <w:color w:val="000000"/>
                <w:sz w:val="20"/>
                <w:szCs w:val="20"/>
              </w:rPr>
              <w:t>A randomized, multicenter, positive drug controlled clinical trials to compare the 12 consecutive months efficacy and safety of albendazole emulsion and albendazole tablets in the treatment of hepatic cystic echinococcosis.</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 xml:space="preserve">Foodborne Trematodiases </w:t>
            </w:r>
          </w:p>
        </w:tc>
        <w:tc>
          <w:tcPr>
            <w:tcW w:w="2626" w:type="dxa"/>
          </w:tcPr>
          <w:p w:rsidR="00F6470D" w:rsidRPr="00D13351" w:rsidRDefault="00F6470D" w:rsidP="00F940D4">
            <w:pPr>
              <w:rPr>
                <w:color w:val="000000"/>
                <w:sz w:val="20"/>
                <w:szCs w:val="20"/>
              </w:rPr>
            </w:pPr>
            <w:r w:rsidRPr="00D13351">
              <w:rPr>
                <w:color w:val="000000"/>
                <w:sz w:val="20"/>
                <w:szCs w:val="20"/>
              </w:rPr>
              <w:t>IRCT201105291155N13</w:t>
            </w:r>
          </w:p>
        </w:tc>
        <w:tc>
          <w:tcPr>
            <w:tcW w:w="6405" w:type="dxa"/>
          </w:tcPr>
          <w:p w:rsidR="00F6470D" w:rsidRPr="00D13351" w:rsidRDefault="00F6470D" w:rsidP="00F940D4">
            <w:pPr>
              <w:rPr>
                <w:color w:val="000000"/>
                <w:sz w:val="20"/>
                <w:szCs w:val="20"/>
              </w:rPr>
            </w:pPr>
            <w:r w:rsidRPr="00D13351">
              <w:rPr>
                <w:color w:val="000000"/>
                <w:sz w:val="20"/>
                <w:szCs w:val="20"/>
              </w:rPr>
              <w:t>Ivermectin effect in treatment of patients with human fascioliasis</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 xml:space="preserve">Human African Trypanosomiasis </w:t>
            </w:r>
          </w:p>
        </w:tc>
        <w:tc>
          <w:tcPr>
            <w:tcW w:w="2626" w:type="dxa"/>
          </w:tcPr>
          <w:p w:rsidR="00F6470D" w:rsidRPr="00D13351" w:rsidRDefault="00F6470D" w:rsidP="00F940D4">
            <w:pPr>
              <w:rPr>
                <w:color w:val="000000"/>
                <w:sz w:val="20"/>
                <w:szCs w:val="20"/>
              </w:rPr>
            </w:pPr>
            <w:r w:rsidRPr="00D13351">
              <w:rPr>
                <w:color w:val="000000"/>
                <w:sz w:val="20"/>
                <w:szCs w:val="20"/>
              </w:rPr>
              <w:t>NCT03087955</w:t>
            </w:r>
          </w:p>
        </w:tc>
        <w:tc>
          <w:tcPr>
            <w:tcW w:w="6405" w:type="dxa"/>
          </w:tcPr>
          <w:p w:rsidR="00F6470D" w:rsidRPr="00D13351" w:rsidRDefault="00F6470D" w:rsidP="00F940D4">
            <w:pPr>
              <w:rPr>
                <w:color w:val="000000"/>
                <w:sz w:val="20"/>
                <w:szCs w:val="20"/>
              </w:rPr>
            </w:pPr>
            <w:r w:rsidRPr="00D13351">
              <w:rPr>
                <w:color w:val="000000"/>
                <w:sz w:val="20"/>
                <w:szCs w:val="20"/>
              </w:rPr>
              <w:t>Prospective Study on Efficacy and Safety of SCYX-7158 in Patients Infected by Human African Trypanosomiasis Due to T.b. Gambiense</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 xml:space="preserve">Human African Trypanosomiasis </w:t>
            </w:r>
          </w:p>
        </w:tc>
        <w:tc>
          <w:tcPr>
            <w:tcW w:w="2626" w:type="dxa"/>
          </w:tcPr>
          <w:p w:rsidR="00F6470D" w:rsidRPr="00D13351" w:rsidRDefault="00F6470D" w:rsidP="00F940D4">
            <w:pPr>
              <w:rPr>
                <w:color w:val="000000"/>
                <w:sz w:val="20"/>
                <w:szCs w:val="20"/>
              </w:rPr>
            </w:pPr>
            <w:r w:rsidRPr="00D13351">
              <w:rPr>
                <w:color w:val="000000"/>
                <w:sz w:val="20"/>
                <w:szCs w:val="20"/>
              </w:rPr>
              <w:t>NCT03025789</w:t>
            </w:r>
          </w:p>
        </w:tc>
        <w:tc>
          <w:tcPr>
            <w:tcW w:w="6405" w:type="dxa"/>
          </w:tcPr>
          <w:p w:rsidR="00F6470D" w:rsidRPr="00D13351" w:rsidRDefault="00F6470D" w:rsidP="00F940D4">
            <w:pPr>
              <w:rPr>
                <w:color w:val="000000"/>
                <w:sz w:val="20"/>
                <w:szCs w:val="20"/>
              </w:rPr>
            </w:pPr>
            <w:r w:rsidRPr="00D13351">
              <w:rPr>
                <w:color w:val="000000"/>
                <w:sz w:val="20"/>
                <w:szCs w:val="20"/>
              </w:rPr>
              <w:t>Fexinidazole in Human African Trypanosomiasis Due to T.b. Gambiense at Any Stage</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 xml:space="preserve">Human African Trypanosomiasis </w:t>
            </w:r>
          </w:p>
        </w:tc>
        <w:tc>
          <w:tcPr>
            <w:tcW w:w="2626" w:type="dxa"/>
          </w:tcPr>
          <w:p w:rsidR="00F6470D" w:rsidRPr="00D13351" w:rsidRDefault="00F6470D" w:rsidP="00F940D4">
            <w:pPr>
              <w:rPr>
                <w:color w:val="000000"/>
                <w:sz w:val="20"/>
                <w:szCs w:val="20"/>
              </w:rPr>
            </w:pPr>
            <w:r w:rsidRPr="00D13351">
              <w:rPr>
                <w:color w:val="000000"/>
                <w:sz w:val="20"/>
                <w:szCs w:val="20"/>
              </w:rPr>
              <w:t>NCT00906880</w:t>
            </w:r>
          </w:p>
        </w:tc>
        <w:tc>
          <w:tcPr>
            <w:tcW w:w="6405" w:type="dxa"/>
          </w:tcPr>
          <w:p w:rsidR="00F6470D" w:rsidRPr="00D13351" w:rsidRDefault="00F6470D" w:rsidP="00F940D4">
            <w:pPr>
              <w:rPr>
                <w:color w:val="000000"/>
                <w:sz w:val="20"/>
                <w:szCs w:val="20"/>
              </w:rPr>
            </w:pPr>
            <w:r w:rsidRPr="00D13351">
              <w:rPr>
                <w:color w:val="000000"/>
                <w:sz w:val="20"/>
                <w:szCs w:val="20"/>
              </w:rPr>
              <w:t>Clinical Study to Assess the Tolerability, Feasibility and Effectiveness of Nifurtimox and Eflornithine (NECT) for the Treatment of Trypanosoma Brucei Gambiense Human African Trypanosomiasis (HAT) in the Meningo-encephalitic Phase</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 xml:space="preserve">Human African Trypanosomiasis </w:t>
            </w:r>
          </w:p>
        </w:tc>
        <w:tc>
          <w:tcPr>
            <w:tcW w:w="2626" w:type="dxa"/>
          </w:tcPr>
          <w:p w:rsidR="00F6470D" w:rsidRPr="00D13351" w:rsidRDefault="00F6470D" w:rsidP="00F940D4">
            <w:pPr>
              <w:rPr>
                <w:color w:val="000000"/>
                <w:sz w:val="20"/>
                <w:szCs w:val="20"/>
              </w:rPr>
            </w:pPr>
            <w:r w:rsidRPr="00D13351">
              <w:rPr>
                <w:color w:val="000000"/>
                <w:sz w:val="20"/>
                <w:szCs w:val="20"/>
              </w:rPr>
              <w:t>NCT02184689</w:t>
            </w:r>
          </w:p>
        </w:tc>
        <w:tc>
          <w:tcPr>
            <w:tcW w:w="6405" w:type="dxa"/>
          </w:tcPr>
          <w:p w:rsidR="00F6470D" w:rsidRPr="00D13351" w:rsidRDefault="00F6470D" w:rsidP="00F940D4">
            <w:pPr>
              <w:rPr>
                <w:color w:val="000000"/>
                <w:sz w:val="20"/>
                <w:szCs w:val="20"/>
              </w:rPr>
            </w:pPr>
            <w:r w:rsidRPr="00D13351">
              <w:rPr>
                <w:color w:val="000000"/>
                <w:sz w:val="20"/>
                <w:szCs w:val="20"/>
              </w:rPr>
              <w:t>Efficacy and Safety of Fexinidazole in Children at Least 6 Years Old and Weighing Over 20 kg With Human African Trypanosomiasis (HAT) Due to T.b. Gambiense: a Prospective, Multicentre, Open Study, plug-in to the Pivotal Study</w:t>
            </w:r>
          </w:p>
        </w:tc>
        <w:tc>
          <w:tcPr>
            <w:tcW w:w="1420" w:type="dxa"/>
          </w:tcPr>
          <w:p w:rsidR="00F6470D" w:rsidRPr="00D13351" w:rsidRDefault="00F6470D" w:rsidP="00F940D4">
            <w:pPr>
              <w:jc w:val="center"/>
              <w:rPr>
                <w:color w:val="000000"/>
                <w:sz w:val="20"/>
                <w:szCs w:val="20"/>
              </w:rPr>
            </w:pPr>
            <w:r>
              <w:rPr>
                <w:color w:val="000000"/>
                <w:sz w:val="20"/>
                <w:szCs w:val="20"/>
              </w:rPr>
              <w:t>Yes</w:t>
            </w: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 xml:space="preserve">Human African Trypanosomiasis </w:t>
            </w:r>
          </w:p>
        </w:tc>
        <w:tc>
          <w:tcPr>
            <w:tcW w:w="2626" w:type="dxa"/>
          </w:tcPr>
          <w:p w:rsidR="00F6470D" w:rsidRPr="00D13351" w:rsidRDefault="00F6470D" w:rsidP="00F940D4">
            <w:pPr>
              <w:rPr>
                <w:color w:val="000000"/>
                <w:sz w:val="20"/>
                <w:szCs w:val="20"/>
              </w:rPr>
            </w:pPr>
            <w:r w:rsidRPr="00D13351">
              <w:rPr>
                <w:color w:val="000000"/>
                <w:sz w:val="20"/>
                <w:szCs w:val="20"/>
              </w:rPr>
              <w:t>NCT01685827</w:t>
            </w:r>
          </w:p>
        </w:tc>
        <w:tc>
          <w:tcPr>
            <w:tcW w:w="6405" w:type="dxa"/>
          </w:tcPr>
          <w:p w:rsidR="00F6470D" w:rsidRPr="00D13351" w:rsidRDefault="00F6470D" w:rsidP="00F940D4">
            <w:pPr>
              <w:rPr>
                <w:color w:val="000000"/>
                <w:sz w:val="20"/>
                <w:szCs w:val="20"/>
              </w:rPr>
            </w:pPr>
            <w:r w:rsidRPr="00D13351">
              <w:rPr>
                <w:color w:val="000000"/>
                <w:sz w:val="20"/>
                <w:szCs w:val="20"/>
              </w:rPr>
              <w:t>Pivotal Study of Fexinidazole for Human African Trypanosomiasis in Stage 2</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 xml:space="preserve">Human African Trypanosomiasis </w:t>
            </w:r>
          </w:p>
        </w:tc>
        <w:tc>
          <w:tcPr>
            <w:tcW w:w="2626" w:type="dxa"/>
          </w:tcPr>
          <w:p w:rsidR="00F6470D" w:rsidRPr="00D13351" w:rsidRDefault="00F6470D" w:rsidP="00F940D4">
            <w:pPr>
              <w:rPr>
                <w:color w:val="000000"/>
                <w:sz w:val="20"/>
                <w:szCs w:val="20"/>
              </w:rPr>
            </w:pPr>
            <w:r w:rsidRPr="00D13351">
              <w:rPr>
                <w:color w:val="000000"/>
                <w:sz w:val="20"/>
                <w:szCs w:val="20"/>
              </w:rPr>
              <w:t>NCT02169557</w:t>
            </w:r>
          </w:p>
        </w:tc>
        <w:tc>
          <w:tcPr>
            <w:tcW w:w="6405" w:type="dxa"/>
          </w:tcPr>
          <w:p w:rsidR="00F6470D" w:rsidRPr="00D13351" w:rsidRDefault="00F6470D" w:rsidP="00F940D4">
            <w:pPr>
              <w:rPr>
                <w:color w:val="000000"/>
                <w:sz w:val="20"/>
                <w:szCs w:val="20"/>
              </w:rPr>
            </w:pPr>
            <w:r w:rsidRPr="00D13351">
              <w:rPr>
                <w:color w:val="000000"/>
                <w:sz w:val="20"/>
                <w:szCs w:val="20"/>
              </w:rPr>
              <w:t>Efficacy and Safety of Fexinidazole in Patients With Stage 1 or Early Stage 2 Human African Trypanosomiasis (HAT) Due to T.b. Gambiense: a Prospective, Multicentre, Open-label Cohort Study, plug-in to the Pivotal Study</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Leishmaniasis</w:t>
            </w:r>
          </w:p>
        </w:tc>
        <w:tc>
          <w:tcPr>
            <w:tcW w:w="2626" w:type="dxa"/>
          </w:tcPr>
          <w:p w:rsidR="00F6470D" w:rsidRPr="00D13351" w:rsidRDefault="00F6470D" w:rsidP="00F940D4">
            <w:pPr>
              <w:rPr>
                <w:color w:val="000000"/>
                <w:sz w:val="20"/>
                <w:szCs w:val="20"/>
              </w:rPr>
            </w:pPr>
            <w:r w:rsidRPr="00D13351">
              <w:rPr>
                <w:color w:val="000000"/>
                <w:sz w:val="20"/>
                <w:szCs w:val="20"/>
              </w:rPr>
              <w:t>NCT00487253</w:t>
            </w:r>
          </w:p>
        </w:tc>
        <w:tc>
          <w:tcPr>
            <w:tcW w:w="6405" w:type="dxa"/>
          </w:tcPr>
          <w:p w:rsidR="00F6470D" w:rsidRPr="00D13351" w:rsidRDefault="00F6470D" w:rsidP="00F940D4">
            <w:pPr>
              <w:rPr>
                <w:color w:val="000000"/>
                <w:sz w:val="20"/>
                <w:szCs w:val="20"/>
              </w:rPr>
            </w:pPr>
            <w:r w:rsidRPr="00D13351">
              <w:rPr>
                <w:color w:val="000000"/>
                <w:sz w:val="20"/>
                <w:szCs w:val="20"/>
              </w:rPr>
              <w:t>Oral Miltefosine for the Treatment of Pediatric Cutaneous Leishmaniasis in Colombia</w:t>
            </w:r>
          </w:p>
        </w:tc>
        <w:tc>
          <w:tcPr>
            <w:tcW w:w="1420" w:type="dxa"/>
          </w:tcPr>
          <w:p w:rsidR="00F6470D" w:rsidRPr="00D13351" w:rsidRDefault="00F6470D" w:rsidP="00F940D4">
            <w:pPr>
              <w:jc w:val="center"/>
              <w:rPr>
                <w:color w:val="000000"/>
                <w:sz w:val="20"/>
                <w:szCs w:val="20"/>
              </w:rPr>
            </w:pPr>
            <w:r>
              <w:rPr>
                <w:color w:val="000000"/>
                <w:sz w:val="20"/>
                <w:szCs w:val="20"/>
              </w:rPr>
              <w:t>Yes</w:t>
            </w: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Leishmaniasis</w:t>
            </w:r>
          </w:p>
        </w:tc>
        <w:tc>
          <w:tcPr>
            <w:tcW w:w="2626" w:type="dxa"/>
          </w:tcPr>
          <w:p w:rsidR="00F6470D" w:rsidRPr="00D13351" w:rsidRDefault="00F6470D" w:rsidP="00F940D4">
            <w:pPr>
              <w:rPr>
                <w:color w:val="000000"/>
                <w:sz w:val="20"/>
                <w:szCs w:val="20"/>
              </w:rPr>
            </w:pPr>
            <w:r w:rsidRPr="00D13351">
              <w:rPr>
                <w:color w:val="000000"/>
                <w:sz w:val="20"/>
                <w:szCs w:val="20"/>
              </w:rPr>
              <w:t>NCT01566552</w:t>
            </w:r>
          </w:p>
        </w:tc>
        <w:tc>
          <w:tcPr>
            <w:tcW w:w="6405" w:type="dxa"/>
          </w:tcPr>
          <w:p w:rsidR="00F6470D" w:rsidRPr="00D13351" w:rsidRDefault="00F6470D" w:rsidP="00F940D4">
            <w:pPr>
              <w:rPr>
                <w:color w:val="000000"/>
                <w:sz w:val="20"/>
                <w:szCs w:val="20"/>
              </w:rPr>
            </w:pPr>
            <w:r w:rsidRPr="00D13351">
              <w:rPr>
                <w:color w:val="000000"/>
                <w:sz w:val="20"/>
                <w:szCs w:val="20"/>
              </w:rPr>
              <w:t>Single Dose Liposomal Amphotericin B for Visceral Leishmaniasis</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lastRenderedPageBreak/>
              <w:t>Leishmaniasis</w:t>
            </w:r>
          </w:p>
        </w:tc>
        <w:tc>
          <w:tcPr>
            <w:tcW w:w="2626" w:type="dxa"/>
          </w:tcPr>
          <w:p w:rsidR="00F6470D" w:rsidRPr="00D13351" w:rsidRDefault="00F6470D" w:rsidP="00F940D4">
            <w:pPr>
              <w:rPr>
                <w:color w:val="000000"/>
                <w:sz w:val="20"/>
                <w:szCs w:val="20"/>
              </w:rPr>
            </w:pPr>
            <w:r w:rsidRPr="00D13351">
              <w:rPr>
                <w:color w:val="000000"/>
                <w:sz w:val="20"/>
                <w:szCs w:val="20"/>
              </w:rPr>
              <w:t>NCT00840359</w:t>
            </w:r>
          </w:p>
        </w:tc>
        <w:tc>
          <w:tcPr>
            <w:tcW w:w="6405" w:type="dxa"/>
          </w:tcPr>
          <w:p w:rsidR="00F6470D" w:rsidRPr="00D13351" w:rsidRDefault="00F6470D" w:rsidP="00F940D4">
            <w:pPr>
              <w:rPr>
                <w:color w:val="000000"/>
                <w:sz w:val="20"/>
                <w:szCs w:val="20"/>
              </w:rPr>
            </w:pPr>
            <w:r w:rsidRPr="00D13351">
              <w:rPr>
                <w:color w:val="000000"/>
                <w:sz w:val="20"/>
                <w:szCs w:val="20"/>
              </w:rPr>
              <w:t>Study of the Efficacy of Daylight Activated Photodynamic Therapy in the Treatment of Cutaneous Leishmaniasis</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Leishmaniasis</w:t>
            </w:r>
          </w:p>
        </w:tc>
        <w:tc>
          <w:tcPr>
            <w:tcW w:w="2626" w:type="dxa"/>
          </w:tcPr>
          <w:p w:rsidR="00F6470D" w:rsidRPr="00D13351" w:rsidRDefault="00F6470D" w:rsidP="00F940D4">
            <w:pPr>
              <w:rPr>
                <w:color w:val="000000"/>
                <w:sz w:val="20"/>
                <w:szCs w:val="20"/>
              </w:rPr>
            </w:pPr>
            <w:r w:rsidRPr="00D13351">
              <w:rPr>
                <w:color w:val="000000"/>
                <w:sz w:val="20"/>
                <w:szCs w:val="20"/>
              </w:rPr>
              <w:t>NCT01138956</w:t>
            </w:r>
          </w:p>
        </w:tc>
        <w:tc>
          <w:tcPr>
            <w:tcW w:w="6405" w:type="dxa"/>
          </w:tcPr>
          <w:p w:rsidR="00F6470D" w:rsidRPr="00D13351" w:rsidRDefault="00F6470D" w:rsidP="00F940D4">
            <w:pPr>
              <w:rPr>
                <w:color w:val="000000"/>
                <w:sz w:val="20"/>
                <w:szCs w:val="20"/>
              </w:rPr>
            </w:pPr>
            <w:r w:rsidRPr="00D13351">
              <w:rPr>
                <w:color w:val="000000"/>
                <w:sz w:val="20"/>
                <w:szCs w:val="20"/>
              </w:rPr>
              <w:t>Immune Response of Visceral Leishmaniasis PatientsTreated With Antimonial Plus N-Acetylcysteine</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Leishmaniasis</w:t>
            </w:r>
          </w:p>
        </w:tc>
        <w:tc>
          <w:tcPr>
            <w:tcW w:w="2626" w:type="dxa"/>
          </w:tcPr>
          <w:p w:rsidR="00F6470D" w:rsidRPr="00D13351" w:rsidRDefault="00F6470D" w:rsidP="00F940D4">
            <w:pPr>
              <w:rPr>
                <w:color w:val="000000"/>
                <w:sz w:val="20"/>
                <w:szCs w:val="20"/>
              </w:rPr>
            </w:pPr>
            <w:r w:rsidRPr="00D13351">
              <w:rPr>
                <w:color w:val="000000"/>
                <w:sz w:val="20"/>
                <w:szCs w:val="20"/>
              </w:rPr>
              <w:t>NCT01310738</w:t>
            </w:r>
          </w:p>
        </w:tc>
        <w:tc>
          <w:tcPr>
            <w:tcW w:w="6405" w:type="dxa"/>
          </w:tcPr>
          <w:p w:rsidR="00F6470D" w:rsidRPr="00D13351" w:rsidRDefault="00F6470D" w:rsidP="00F940D4">
            <w:pPr>
              <w:rPr>
                <w:color w:val="000000"/>
                <w:sz w:val="20"/>
                <w:szCs w:val="20"/>
              </w:rPr>
            </w:pPr>
            <w:r w:rsidRPr="00D13351">
              <w:rPr>
                <w:color w:val="000000"/>
                <w:sz w:val="20"/>
                <w:szCs w:val="20"/>
              </w:rPr>
              <w:t>Efficacy and Safety Study of Drugs for Treatment of Visceral Leishmaniasis in Brazil</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Leishmaniasis</w:t>
            </w:r>
          </w:p>
        </w:tc>
        <w:tc>
          <w:tcPr>
            <w:tcW w:w="2626" w:type="dxa"/>
          </w:tcPr>
          <w:p w:rsidR="00F6470D" w:rsidRPr="00D13351" w:rsidRDefault="00F6470D" w:rsidP="00F940D4">
            <w:pPr>
              <w:rPr>
                <w:color w:val="000000"/>
                <w:sz w:val="20"/>
                <w:szCs w:val="20"/>
              </w:rPr>
            </w:pPr>
            <w:r w:rsidRPr="00D13351">
              <w:rPr>
                <w:color w:val="000000"/>
                <w:sz w:val="20"/>
                <w:szCs w:val="20"/>
              </w:rPr>
              <w:t>NCT00317629</w:t>
            </w:r>
          </w:p>
        </w:tc>
        <w:tc>
          <w:tcPr>
            <w:tcW w:w="6405" w:type="dxa"/>
          </w:tcPr>
          <w:p w:rsidR="00F6470D" w:rsidRPr="00D13351" w:rsidRDefault="00F6470D" w:rsidP="00F940D4">
            <w:pPr>
              <w:rPr>
                <w:color w:val="000000"/>
                <w:sz w:val="20"/>
                <w:szCs w:val="20"/>
              </w:rPr>
            </w:pPr>
            <w:r w:rsidRPr="00D13351">
              <w:rPr>
                <w:color w:val="000000"/>
                <w:sz w:val="20"/>
                <w:szCs w:val="20"/>
              </w:rPr>
              <w:t>Controlled Nitric Oxide Releasing Patch Versus Meglumine Antimoniate in the Treatment of Cutaneous Leishmaniasis</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Leishmaniasis</w:t>
            </w:r>
          </w:p>
        </w:tc>
        <w:tc>
          <w:tcPr>
            <w:tcW w:w="2626" w:type="dxa"/>
          </w:tcPr>
          <w:p w:rsidR="00F6470D" w:rsidRPr="00D13351" w:rsidRDefault="00F6470D" w:rsidP="00F940D4">
            <w:pPr>
              <w:rPr>
                <w:color w:val="000000"/>
                <w:sz w:val="20"/>
                <w:szCs w:val="20"/>
              </w:rPr>
            </w:pPr>
            <w:r w:rsidRPr="00D13351">
              <w:rPr>
                <w:color w:val="000000"/>
                <w:sz w:val="20"/>
                <w:szCs w:val="20"/>
              </w:rPr>
              <w:t>NCT00832208</w:t>
            </w:r>
          </w:p>
        </w:tc>
        <w:tc>
          <w:tcPr>
            <w:tcW w:w="6405" w:type="dxa"/>
          </w:tcPr>
          <w:p w:rsidR="00F6470D" w:rsidRPr="00D13351" w:rsidRDefault="00F6470D" w:rsidP="00F940D4">
            <w:pPr>
              <w:rPr>
                <w:color w:val="000000"/>
                <w:sz w:val="20"/>
                <w:szCs w:val="20"/>
              </w:rPr>
            </w:pPr>
            <w:r w:rsidRPr="00D13351">
              <w:rPr>
                <w:color w:val="000000"/>
                <w:sz w:val="20"/>
                <w:szCs w:val="20"/>
              </w:rPr>
              <w:t>Open-Label, Sequential Step, Safety and Efficacy Study to Determine the Optimal Single Dose of Ambisome for Patients With VL</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Leishmaniasis</w:t>
            </w:r>
          </w:p>
        </w:tc>
        <w:tc>
          <w:tcPr>
            <w:tcW w:w="2626" w:type="dxa"/>
          </w:tcPr>
          <w:p w:rsidR="00F6470D" w:rsidRPr="00D13351" w:rsidRDefault="00F6470D" w:rsidP="00F940D4">
            <w:pPr>
              <w:rPr>
                <w:color w:val="000000"/>
                <w:sz w:val="20"/>
                <w:szCs w:val="20"/>
              </w:rPr>
            </w:pPr>
            <w:r w:rsidRPr="00D13351">
              <w:rPr>
                <w:color w:val="000000"/>
                <w:sz w:val="20"/>
                <w:szCs w:val="20"/>
              </w:rPr>
              <w:t>NCT01953744</w:t>
            </w:r>
          </w:p>
        </w:tc>
        <w:tc>
          <w:tcPr>
            <w:tcW w:w="6405" w:type="dxa"/>
          </w:tcPr>
          <w:p w:rsidR="00F6470D" w:rsidRPr="00D13351" w:rsidRDefault="00F6470D" w:rsidP="00F940D4">
            <w:pPr>
              <w:rPr>
                <w:color w:val="000000"/>
                <w:sz w:val="20"/>
                <w:szCs w:val="20"/>
              </w:rPr>
            </w:pPr>
            <w:r w:rsidRPr="00D13351">
              <w:rPr>
                <w:color w:val="000000"/>
                <w:sz w:val="20"/>
                <w:szCs w:val="20"/>
              </w:rPr>
              <w:t>High Dose Fluconazole in Cutaneous Leishmaniasis in Bahia and Manaus</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Leishmaniasis</w:t>
            </w:r>
          </w:p>
        </w:tc>
        <w:tc>
          <w:tcPr>
            <w:tcW w:w="2626" w:type="dxa"/>
          </w:tcPr>
          <w:p w:rsidR="00F6470D" w:rsidRPr="00D13351" w:rsidRDefault="00F6470D" w:rsidP="00F940D4">
            <w:pPr>
              <w:rPr>
                <w:color w:val="000000"/>
                <w:sz w:val="20"/>
                <w:szCs w:val="20"/>
              </w:rPr>
            </w:pPr>
            <w:r w:rsidRPr="00D13351">
              <w:rPr>
                <w:color w:val="000000"/>
                <w:sz w:val="20"/>
                <w:szCs w:val="20"/>
              </w:rPr>
              <w:t>NCT01494350</w:t>
            </w:r>
          </w:p>
        </w:tc>
        <w:tc>
          <w:tcPr>
            <w:tcW w:w="6405" w:type="dxa"/>
          </w:tcPr>
          <w:p w:rsidR="00F6470D" w:rsidRPr="00D13351" w:rsidRDefault="00F6470D" w:rsidP="00F940D4">
            <w:pPr>
              <w:rPr>
                <w:color w:val="000000"/>
                <w:sz w:val="20"/>
                <w:szCs w:val="20"/>
              </w:rPr>
            </w:pPr>
            <w:r w:rsidRPr="00D13351">
              <w:rPr>
                <w:color w:val="000000"/>
                <w:sz w:val="20"/>
                <w:szCs w:val="20"/>
              </w:rPr>
              <w:t>WR 279,396 Open Label Treatment Protocol in Tunisia</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Leishmaniasis</w:t>
            </w:r>
          </w:p>
        </w:tc>
        <w:tc>
          <w:tcPr>
            <w:tcW w:w="2626" w:type="dxa"/>
          </w:tcPr>
          <w:p w:rsidR="00F6470D" w:rsidRPr="00D13351" w:rsidRDefault="00F6470D" w:rsidP="00F940D4">
            <w:pPr>
              <w:rPr>
                <w:color w:val="000000"/>
                <w:sz w:val="20"/>
                <w:szCs w:val="20"/>
              </w:rPr>
            </w:pPr>
            <w:r w:rsidRPr="00D13351">
              <w:rPr>
                <w:color w:val="000000"/>
                <w:sz w:val="20"/>
                <w:szCs w:val="20"/>
              </w:rPr>
              <w:t>NCT00682656</w:t>
            </w:r>
          </w:p>
        </w:tc>
        <w:tc>
          <w:tcPr>
            <w:tcW w:w="6405" w:type="dxa"/>
          </w:tcPr>
          <w:p w:rsidR="00F6470D" w:rsidRPr="00D13351" w:rsidRDefault="00F6470D" w:rsidP="00F940D4">
            <w:pPr>
              <w:rPr>
                <w:color w:val="000000"/>
                <w:sz w:val="20"/>
                <w:szCs w:val="20"/>
              </w:rPr>
            </w:pPr>
            <w:r w:rsidRPr="00D13351">
              <w:rPr>
                <w:color w:val="000000"/>
                <w:sz w:val="20"/>
                <w:szCs w:val="20"/>
              </w:rPr>
              <w:t>Safety and Efficacy of Azithromycin to Treat Cutaneous Leishmaniasis</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Leishmaniasis</w:t>
            </w:r>
          </w:p>
        </w:tc>
        <w:tc>
          <w:tcPr>
            <w:tcW w:w="2626" w:type="dxa"/>
          </w:tcPr>
          <w:p w:rsidR="00F6470D" w:rsidRPr="00D13351" w:rsidRDefault="00F6470D" w:rsidP="00F940D4">
            <w:pPr>
              <w:rPr>
                <w:color w:val="000000"/>
                <w:sz w:val="20"/>
                <w:szCs w:val="20"/>
              </w:rPr>
            </w:pPr>
            <w:r w:rsidRPr="00D13351">
              <w:rPr>
                <w:color w:val="000000"/>
                <w:sz w:val="20"/>
                <w:szCs w:val="20"/>
              </w:rPr>
              <w:t>NCT01380301</w:t>
            </w:r>
          </w:p>
        </w:tc>
        <w:tc>
          <w:tcPr>
            <w:tcW w:w="6405" w:type="dxa"/>
          </w:tcPr>
          <w:p w:rsidR="00F6470D" w:rsidRPr="00D13351" w:rsidRDefault="00F6470D" w:rsidP="00F940D4">
            <w:pPr>
              <w:rPr>
                <w:color w:val="000000"/>
                <w:sz w:val="20"/>
                <w:szCs w:val="20"/>
              </w:rPr>
            </w:pPr>
            <w:r w:rsidRPr="00D13351">
              <w:rPr>
                <w:color w:val="000000"/>
                <w:sz w:val="20"/>
                <w:szCs w:val="20"/>
              </w:rPr>
              <w:t>Treatment of Cutaneous Leishmaniasis With a Combination of Miltefosine and Antimony</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Leishmaniasis</w:t>
            </w:r>
          </w:p>
        </w:tc>
        <w:tc>
          <w:tcPr>
            <w:tcW w:w="2626" w:type="dxa"/>
          </w:tcPr>
          <w:p w:rsidR="00F6470D" w:rsidRPr="00D13351" w:rsidRDefault="00F6470D" w:rsidP="00F940D4">
            <w:pPr>
              <w:rPr>
                <w:color w:val="000000"/>
                <w:sz w:val="20"/>
                <w:szCs w:val="20"/>
              </w:rPr>
            </w:pPr>
            <w:r w:rsidRPr="00D13351">
              <w:rPr>
                <w:color w:val="000000"/>
                <w:sz w:val="20"/>
                <w:szCs w:val="20"/>
              </w:rPr>
              <w:t>NCT01980199</w:t>
            </w:r>
          </w:p>
        </w:tc>
        <w:tc>
          <w:tcPr>
            <w:tcW w:w="6405" w:type="dxa"/>
          </w:tcPr>
          <w:p w:rsidR="00F6470D" w:rsidRPr="00D13351" w:rsidRDefault="00F6470D" w:rsidP="00F940D4">
            <w:pPr>
              <w:rPr>
                <w:color w:val="000000"/>
                <w:sz w:val="20"/>
                <w:szCs w:val="20"/>
              </w:rPr>
            </w:pPr>
            <w:r w:rsidRPr="00D13351">
              <w:rPr>
                <w:color w:val="000000"/>
                <w:sz w:val="20"/>
                <w:szCs w:val="20"/>
              </w:rPr>
              <w:t>Trial to Determine Efficacy of Fexinidazole in Visceral Leihmaniasis Patients in Sudan</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Leishmaniasis</w:t>
            </w:r>
          </w:p>
        </w:tc>
        <w:tc>
          <w:tcPr>
            <w:tcW w:w="2626" w:type="dxa"/>
          </w:tcPr>
          <w:p w:rsidR="00F6470D" w:rsidRPr="00D13351" w:rsidRDefault="00F6470D" w:rsidP="00F940D4">
            <w:pPr>
              <w:rPr>
                <w:color w:val="000000"/>
                <w:sz w:val="20"/>
                <w:szCs w:val="20"/>
              </w:rPr>
            </w:pPr>
            <w:r w:rsidRPr="00D13351">
              <w:rPr>
                <w:color w:val="000000"/>
                <w:sz w:val="20"/>
                <w:szCs w:val="20"/>
              </w:rPr>
              <w:t>NCT01140191</w:t>
            </w:r>
          </w:p>
        </w:tc>
        <w:tc>
          <w:tcPr>
            <w:tcW w:w="6405" w:type="dxa"/>
          </w:tcPr>
          <w:p w:rsidR="00F6470D" w:rsidRPr="00D13351" w:rsidRDefault="00F6470D" w:rsidP="00F940D4">
            <w:pPr>
              <w:rPr>
                <w:color w:val="000000"/>
                <w:sz w:val="20"/>
                <w:szCs w:val="20"/>
              </w:rPr>
            </w:pPr>
            <w:r w:rsidRPr="00D13351">
              <w:rPr>
                <w:color w:val="000000"/>
                <w:sz w:val="20"/>
                <w:szCs w:val="20"/>
              </w:rPr>
              <w:t>Safety, Efficacy, and PK of Topical Paromomycin/Gentamicin Cream for Treatment of Cutaneous Leishmaniasis</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Leishmaniasis</w:t>
            </w:r>
          </w:p>
        </w:tc>
        <w:tc>
          <w:tcPr>
            <w:tcW w:w="2626" w:type="dxa"/>
          </w:tcPr>
          <w:p w:rsidR="00F6470D" w:rsidRPr="00D13351" w:rsidRDefault="00F6470D" w:rsidP="00F940D4">
            <w:pPr>
              <w:rPr>
                <w:color w:val="000000"/>
                <w:sz w:val="20"/>
                <w:szCs w:val="20"/>
              </w:rPr>
            </w:pPr>
            <w:r w:rsidRPr="00D13351">
              <w:rPr>
                <w:color w:val="000000"/>
                <w:sz w:val="20"/>
                <w:szCs w:val="20"/>
              </w:rPr>
              <w:t>NCT02193022</w:t>
            </w:r>
          </w:p>
        </w:tc>
        <w:tc>
          <w:tcPr>
            <w:tcW w:w="6405" w:type="dxa"/>
          </w:tcPr>
          <w:p w:rsidR="00F6470D" w:rsidRPr="00D13351" w:rsidRDefault="00F6470D" w:rsidP="00F940D4">
            <w:pPr>
              <w:rPr>
                <w:color w:val="000000"/>
                <w:sz w:val="20"/>
                <w:szCs w:val="20"/>
              </w:rPr>
            </w:pPr>
            <w:r w:rsidRPr="00D13351">
              <w:rPr>
                <w:color w:val="000000"/>
                <w:sz w:val="20"/>
                <w:szCs w:val="20"/>
              </w:rPr>
              <w:t>Miltefosine for Children With PKDL</w:t>
            </w:r>
          </w:p>
        </w:tc>
        <w:tc>
          <w:tcPr>
            <w:tcW w:w="1420" w:type="dxa"/>
          </w:tcPr>
          <w:p w:rsidR="00F6470D" w:rsidRPr="00D13351" w:rsidRDefault="00F6470D" w:rsidP="00F940D4">
            <w:pPr>
              <w:jc w:val="center"/>
              <w:rPr>
                <w:color w:val="000000"/>
                <w:sz w:val="20"/>
                <w:szCs w:val="20"/>
              </w:rPr>
            </w:pPr>
            <w:r>
              <w:rPr>
                <w:color w:val="000000"/>
                <w:sz w:val="20"/>
                <w:szCs w:val="20"/>
              </w:rPr>
              <w:t>Yes</w:t>
            </w: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Leishmaniasis</w:t>
            </w:r>
          </w:p>
        </w:tc>
        <w:tc>
          <w:tcPr>
            <w:tcW w:w="2626" w:type="dxa"/>
          </w:tcPr>
          <w:p w:rsidR="00F6470D" w:rsidRPr="00D13351" w:rsidRDefault="00F6470D" w:rsidP="00F940D4">
            <w:pPr>
              <w:rPr>
                <w:color w:val="000000"/>
                <w:sz w:val="20"/>
                <w:szCs w:val="20"/>
              </w:rPr>
            </w:pPr>
            <w:r w:rsidRPr="00D13351">
              <w:rPr>
                <w:color w:val="000000"/>
                <w:sz w:val="20"/>
                <w:szCs w:val="20"/>
              </w:rPr>
              <w:t>NCT02687971</w:t>
            </w:r>
          </w:p>
        </w:tc>
        <w:tc>
          <w:tcPr>
            <w:tcW w:w="6405" w:type="dxa"/>
          </w:tcPr>
          <w:p w:rsidR="00F6470D" w:rsidRPr="00D13351" w:rsidRDefault="00F6470D" w:rsidP="00F940D4">
            <w:pPr>
              <w:rPr>
                <w:color w:val="000000"/>
                <w:sz w:val="20"/>
                <w:szCs w:val="20"/>
              </w:rPr>
            </w:pPr>
            <w:r w:rsidRPr="00D13351">
              <w:rPr>
                <w:color w:val="000000"/>
                <w:sz w:val="20"/>
                <w:szCs w:val="20"/>
              </w:rPr>
              <w:t>Thermotherapy + a Short Course of Miltefosine for the Treatment of Uncomplicated Cutaneous Leishmaniasis in the New WorldÂ¨</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Leishmaniasis</w:t>
            </w:r>
          </w:p>
        </w:tc>
        <w:tc>
          <w:tcPr>
            <w:tcW w:w="2626" w:type="dxa"/>
          </w:tcPr>
          <w:p w:rsidR="00F6470D" w:rsidRPr="00D13351" w:rsidRDefault="00F6470D" w:rsidP="00F940D4">
            <w:pPr>
              <w:rPr>
                <w:color w:val="000000"/>
                <w:sz w:val="20"/>
                <w:szCs w:val="20"/>
              </w:rPr>
            </w:pPr>
            <w:r w:rsidRPr="00D13351">
              <w:rPr>
                <w:color w:val="000000"/>
                <w:sz w:val="20"/>
                <w:szCs w:val="20"/>
              </w:rPr>
              <w:t>NCT01301937</w:t>
            </w:r>
          </w:p>
        </w:tc>
        <w:tc>
          <w:tcPr>
            <w:tcW w:w="6405" w:type="dxa"/>
          </w:tcPr>
          <w:p w:rsidR="00F6470D" w:rsidRPr="00D13351" w:rsidRDefault="00F6470D" w:rsidP="00F940D4">
            <w:pPr>
              <w:rPr>
                <w:color w:val="000000"/>
                <w:sz w:val="20"/>
                <w:szCs w:val="20"/>
              </w:rPr>
            </w:pPr>
            <w:r w:rsidRPr="00D13351">
              <w:rPr>
                <w:color w:val="000000"/>
                <w:sz w:val="20"/>
                <w:szCs w:val="20"/>
              </w:rPr>
              <w:t>Low Antimonial Dosage in American Mucosal Leishmaniasis</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Leishmaniasis</w:t>
            </w:r>
          </w:p>
        </w:tc>
        <w:tc>
          <w:tcPr>
            <w:tcW w:w="2626" w:type="dxa"/>
          </w:tcPr>
          <w:p w:rsidR="00F6470D" w:rsidRPr="00D13351" w:rsidRDefault="00F6470D" w:rsidP="00F940D4">
            <w:pPr>
              <w:rPr>
                <w:color w:val="000000"/>
                <w:sz w:val="20"/>
                <w:szCs w:val="20"/>
              </w:rPr>
            </w:pPr>
            <w:r w:rsidRPr="00D13351">
              <w:rPr>
                <w:color w:val="000000"/>
                <w:sz w:val="20"/>
                <w:szCs w:val="20"/>
              </w:rPr>
              <w:t>NCT02530697</w:t>
            </w:r>
          </w:p>
        </w:tc>
        <w:tc>
          <w:tcPr>
            <w:tcW w:w="6405" w:type="dxa"/>
          </w:tcPr>
          <w:p w:rsidR="00F6470D" w:rsidRPr="00D13351" w:rsidRDefault="00F6470D" w:rsidP="00F940D4">
            <w:pPr>
              <w:rPr>
                <w:color w:val="000000"/>
                <w:sz w:val="20"/>
                <w:szCs w:val="20"/>
              </w:rPr>
            </w:pPr>
            <w:r w:rsidRPr="00D13351">
              <w:rPr>
                <w:color w:val="000000"/>
                <w:sz w:val="20"/>
                <w:szCs w:val="20"/>
              </w:rPr>
              <w:t>The Association of Miltefosine and Pentoxifylline to Treat Mucosal Leishmaniasis: A Clinical Trial in Brazil</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Leishmaniasis</w:t>
            </w:r>
          </w:p>
        </w:tc>
        <w:tc>
          <w:tcPr>
            <w:tcW w:w="2626" w:type="dxa"/>
          </w:tcPr>
          <w:p w:rsidR="00F6470D" w:rsidRPr="00D13351" w:rsidRDefault="00F6470D" w:rsidP="00F940D4">
            <w:pPr>
              <w:rPr>
                <w:color w:val="000000"/>
                <w:sz w:val="20"/>
                <w:szCs w:val="20"/>
              </w:rPr>
            </w:pPr>
            <w:r w:rsidRPr="00D13351">
              <w:rPr>
                <w:color w:val="000000"/>
                <w:sz w:val="20"/>
                <w:szCs w:val="20"/>
              </w:rPr>
              <w:t>NCT02894008</w:t>
            </w:r>
          </w:p>
        </w:tc>
        <w:tc>
          <w:tcPr>
            <w:tcW w:w="6405" w:type="dxa"/>
          </w:tcPr>
          <w:p w:rsidR="00F6470D" w:rsidRPr="00D13351" w:rsidRDefault="00F6470D" w:rsidP="00F940D4">
            <w:pPr>
              <w:rPr>
                <w:color w:val="000000"/>
                <w:sz w:val="20"/>
                <w:szCs w:val="20"/>
              </w:rPr>
            </w:pPr>
            <w:r w:rsidRPr="00D13351">
              <w:rPr>
                <w:color w:val="000000"/>
                <w:sz w:val="20"/>
                <w:szCs w:val="20"/>
              </w:rPr>
              <w:t>A Study of a New Leishmania Vaccine Candidate ChAd63-KH</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Leishmaniasis</w:t>
            </w:r>
          </w:p>
        </w:tc>
        <w:tc>
          <w:tcPr>
            <w:tcW w:w="2626" w:type="dxa"/>
          </w:tcPr>
          <w:p w:rsidR="00F6470D" w:rsidRPr="00D13351" w:rsidRDefault="00F6470D" w:rsidP="00F940D4">
            <w:pPr>
              <w:rPr>
                <w:color w:val="000000"/>
                <w:sz w:val="20"/>
                <w:szCs w:val="20"/>
              </w:rPr>
            </w:pPr>
            <w:r w:rsidRPr="00D13351">
              <w:rPr>
                <w:color w:val="000000"/>
                <w:sz w:val="20"/>
                <w:szCs w:val="20"/>
              </w:rPr>
              <w:t>IRCT138903023862N3</w:t>
            </w:r>
          </w:p>
        </w:tc>
        <w:tc>
          <w:tcPr>
            <w:tcW w:w="6405" w:type="dxa"/>
          </w:tcPr>
          <w:p w:rsidR="00F6470D" w:rsidRPr="00D13351" w:rsidRDefault="00F6470D" w:rsidP="00F940D4">
            <w:pPr>
              <w:rPr>
                <w:color w:val="000000"/>
                <w:sz w:val="20"/>
                <w:szCs w:val="20"/>
              </w:rPr>
            </w:pPr>
            <w:r w:rsidRPr="00D13351">
              <w:rPr>
                <w:color w:val="000000"/>
                <w:sz w:val="20"/>
                <w:szCs w:val="20"/>
              </w:rPr>
              <w:t>Comparing two methods of oral Azithromycin and cryotherapy in cutaneous leishmaniasis treatment in children</w:t>
            </w:r>
          </w:p>
        </w:tc>
        <w:tc>
          <w:tcPr>
            <w:tcW w:w="1420" w:type="dxa"/>
          </w:tcPr>
          <w:p w:rsidR="00F6470D" w:rsidRPr="00D13351" w:rsidRDefault="00F6470D" w:rsidP="00F940D4">
            <w:pPr>
              <w:jc w:val="center"/>
              <w:rPr>
                <w:color w:val="000000"/>
                <w:sz w:val="20"/>
                <w:szCs w:val="20"/>
              </w:rPr>
            </w:pPr>
            <w:r>
              <w:rPr>
                <w:color w:val="000000"/>
                <w:sz w:val="20"/>
                <w:szCs w:val="20"/>
              </w:rPr>
              <w:t>Yes</w:t>
            </w: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Leishmaniasis</w:t>
            </w:r>
          </w:p>
        </w:tc>
        <w:tc>
          <w:tcPr>
            <w:tcW w:w="2626" w:type="dxa"/>
          </w:tcPr>
          <w:p w:rsidR="00F6470D" w:rsidRPr="00D13351" w:rsidRDefault="00F6470D" w:rsidP="00F940D4">
            <w:pPr>
              <w:rPr>
                <w:color w:val="000000"/>
                <w:sz w:val="20"/>
                <w:szCs w:val="20"/>
              </w:rPr>
            </w:pPr>
            <w:r w:rsidRPr="00D13351">
              <w:rPr>
                <w:color w:val="000000"/>
                <w:sz w:val="20"/>
                <w:szCs w:val="20"/>
              </w:rPr>
              <w:t>CTRI/2009/091/000058</w:t>
            </w:r>
          </w:p>
        </w:tc>
        <w:tc>
          <w:tcPr>
            <w:tcW w:w="6405" w:type="dxa"/>
          </w:tcPr>
          <w:p w:rsidR="00F6470D" w:rsidRPr="00D13351" w:rsidRDefault="00F6470D" w:rsidP="00F940D4">
            <w:pPr>
              <w:rPr>
                <w:color w:val="000000"/>
                <w:sz w:val="20"/>
                <w:szCs w:val="20"/>
              </w:rPr>
            </w:pPr>
            <w:r w:rsidRPr="00D13351">
              <w:rPr>
                <w:color w:val="000000"/>
                <w:sz w:val="20"/>
                <w:szCs w:val="20"/>
              </w:rPr>
              <w:t>Comparing the treatments of Two Different Lipid preparations of Amphotericin B for the treatment of Kala Azar</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Leishmaniasis</w:t>
            </w:r>
          </w:p>
        </w:tc>
        <w:tc>
          <w:tcPr>
            <w:tcW w:w="2626" w:type="dxa"/>
          </w:tcPr>
          <w:p w:rsidR="00F6470D" w:rsidRPr="00D13351" w:rsidRDefault="00F6470D" w:rsidP="00F940D4">
            <w:pPr>
              <w:rPr>
                <w:color w:val="000000"/>
                <w:sz w:val="20"/>
                <w:szCs w:val="20"/>
              </w:rPr>
            </w:pPr>
            <w:r w:rsidRPr="00D13351">
              <w:rPr>
                <w:color w:val="000000"/>
                <w:sz w:val="20"/>
                <w:szCs w:val="20"/>
              </w:rPr>
              <w:t>CTRI/2012/08/002891</w:t>
            </w:r>
          </w:p>
        </w:tc>
        <w:tc>
          <w:tcPr>
            <w:tcW w:w="6405" w:type="dxa"/>
          </w:tcPr>
          <w:p w:rsidR="00F6470D" w:rsidRPr="00D13351" w:rsidRDefault="00F6470D" w:rsidP="00F940D4">
            <w:pPr>
              <w:rPr>
                <w:color w:val="000000"/>
                <w:sz w:val="20"/>
                <w:szCs w:val="20"/>
              </w:rPr>
            </w:pPr>
            <w:r w:rsidRPr="00D13351">
              <w:rPr>
                <w:color w:val="000000"/>
                <w:sz w:val="20"/>
                <w:szCs w:val="20"/>
              </w:rPr>
              <w:t>An open-label, prospective, non randomised, non comparative, multicenter, observational pharmacovigilence study of the safety and effectiveness of new treatment modalities to treat VL in public sector of India.</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Leishmaniasis</w:t>
            </w:r>
          </w:p>
        </w:tc>
        <w:tc>
          <w:tcPr>
            <w:tcW w:w="2626" w:type="dxa"/>
          </w:tcPr>
          <w:p w:rsidR="00F6470D" w:rsidRPr="00D13351" w:rsidRDefault="00F6470D" w:rsidP="00F940D4">
            <w:pPr>
              <w:rPr>
                <w:color w:val="000000"/>
                <w:sz w:val="20"/>
                <w:szCs w:val="20"/>
              </w:rPr>
            </w:pPr>
            <w:r w:rsidRPr="00D13351">
              <w:rPr>
                <w:color w:val="000000"/>
                <w:sz w:val="20"/>
                <w:szCs w:val="20"/>
              </w:rPr>
              <w:t>CTRI/2009/091/000318</w:t>
            </w:r>
          </w:p>
        </w:tc>
        <w:tc>
          <w:tcPr>
            <w:tcW w:w="6405" w:type="dxa"/>
          </w:tcPr>
          <w:p w:rsidR="00F6470D" w:rsidRPr="00D13351" w:rsidRDefault="00F6470D" w:rsidP="00F940D4">
            <w:pPr>
              <w:rPr>
                <w:color w:val="000000"/>
                <w:sz w:val="20"/>
                <w:szCs w:val="20"/>
              </w:rPr>
            </w:pPr>
            <w:r w:rsidRPr="00D13351">
              <w:rPr>
                <w:color w:val="000000"/>
                <w:sz w:val="20"/>
                <w:szCs w:val="20"/>
              </w:rPr>
              <w:t>A clinical trial to study the effects of various combinations for the treatment of Kala-Azar</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Leishmaniasis</w:t>
            </w:r>
          </w:p>
        </w:tc>
        <w:tc>
          <w:tcPr>
            <w:tcW w:w="2626" w:type="dxa"/>
          </w:tcPr>
          <w:p w:rsidR="00F6470D" w:rsidRPr="00D13351" w:rsidRDefault="00F6470D" w:rsidP="00F940D4">
            <w:pPr>
              <w:rPr>
                <w:color w:val="000000"/>
                <w:sz w:val="20"/>
                <w:szCs w:val="20"/>
              </w:rPr>
            </w:pPr>
            <w:r w:rsidRPr="00D13351">
              <w:rPr>
                <w:color w:val="000000"/>
                <w:sz w:val="20"/>
                <w:szCs w:val="20"/>
              </w:rPr>
              <w:t>ACTRN12612000367842</w:t>
            </w:r>
          </w:p>
        </w:tc>
        <w:tc>
          <w:tcPr>
            <w:tcW w:w="6405" w:type="dxa"/>
          </w:tcPr>
          <w:p w:rsidR="00F6470D" w:rsidRPr="00D13351" w:rsidRDefault="00F6470D" w:rsidP="00F940D4">
            <w:pPr>
              <w:rPr>
                <w:color w:val="000000"/>
                <w:sz w:val="20"/>
                <w:szCs w:val="20"/>
              </w:rPr>
            </w:pPr>
            <w:r w:rsidRPr="00D13351">
              <w:rPr>
                <w:color w:val="000000"/>
                <w:sz w:val="20"/>
                <w:szCs w:val="20"/>
              </w:rPr>
              <w:t>Feasibility of using single dose liposomal Amphotericin B for the treatment of Visceral Leishmaniasis in Bangladesh</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Leishmaniasis</w:t>
            </w:r>
          </w:p>
        </w:tc>
        <w:tc>
          <w:tcPr>
            <w:tcW w:w="2626" w:type="dxa"/>
          </w:tcPr>
          <w:p w:rsidR="00F6470D" w:rsidRPr="00D13351" w:rsidRDefault="00F6470D" w:rsidP="00F940D4">
            <w:pPr>
              <w:rPr>
                <w:color w:val="000000"/>
                <w:sz w:val="20"/>
                <w:szCs w:val="20"/>
              </w:rPr>
            </w:pPr>
            <w:r w:rsidRPr="00D13351">
              <w:rPr>
                <w:color w:val="000000"/>
                <w:sz w:val="20"/>
                <w:szCs w:val="20"/>
              </w:rPr>
              <w:t>IRCT2013092414746N1</w:t>
            </w:r>
          </w:p>
        </w:tc>
        <w:tc>
          <w:tcPr>
            <w:tcW w:w="6405" w:type="dxa"/>
          </w:tcPr>
          <w:p w:rsidR="00F6470D" w:rsidRPr="00D13351" w:rsidRDefault="00F6470D" w:rsidP="00F940D4">
            <w:pPr>
              <w:rPr>
                <w:color w:val="000000"/>
                <w:sz w:val="20"/>
                <w:szCs w:val="20"/>
              </w:rPr>
            </w:pPr>
            <w:r w:rsidRPr="00D13351">
              <w:rPr>
                <w:color w:val="000000"/>
                <w:sz w:val="20"/>
                <w:szCs w:val="20"/>
              </w:rPr>
              <w:t>Treatment of patients with ZCL</w:t>
            </w:r>
          </w:p>
        </w:tc>
        <w:tc>
          <w:tcPr>
            <w:tcW w:w="1420" w:type="dxa"/>
          </w:tcPr>
          <w:p w:rsidR="00F6470D" w:rsidRPr="00D13351" w:rsidRDefault="00F6470D" w:rsidP="00F940D4">
            <w:pPr>
              <w:jc w:val="center"/>
              <w:rPr>
                <w:color w:val="000000"/>
                <w:sz w:val="20"/>
                <w:szCs w:val="20"/>
              </w:rPr>
            </w:pPr>
          </w:p>
        </w:tc>
      </w:tr>
      <w:tr w:rsidR="00F6470D" w:rsidRPr="00D13351" w:rsidTr="00F940D4">
        <w:trPr>
          <w:trHeight w:val="440"/>
        </w:trPr>
        <w:tc>
          <w:tcPr>
            <w:tcW w:w="2499" w:type="dxa"/>
          </w:tcPr>
          <w:p w:rsidR="00F6470D" w:rsidRPr="00D13351" w:rsidRDefault="00F6470D" w:rsidP="00F940D4">
            <w:pPr>
              <w:rPr>
                <w:bCs/>
                <w:color w:val="000000"/>
                <w:sz w:val="20"/>
                <w:szCs w:val="20"/>
              </w:rPr>
            </w:pPr>
            <w:r w:rsidRPr="00D13351">
              <w:rPr>
                <w:bCs/>
                <w:color w:val="000000"/>
                <w:sz w:val="20"/>
                <w:szCs w:val="20"/>
              </w:rPr>
              <w:lastRenderedPageBreak/>
              <w:t>Leishmaniasis</w:t>
            </w:r>
          </w:p>
        </w:tc>
        <w:tc>
          <w:tcPr>
            <w:tcW w:w="2626" w:type="dxa"/>
          </w:tcPr>
          <w:p w:rsidR="00F6470D" w:rsidRPr="00D13351" w:rsidRDefault="00F6470D" w:rsidP="00F940D4">
            <w:pPr>
              <w:rPr>
                <w:color w:val="000000"/>
                <w:sz w:val="20"/>
                <w:szCs w:val="20"/>
              </w:rPr>
            </w:pPr>
            <w:r w:rsidRPr="00D13351">
              <w:rPr>
                <w:color w:val="000000"/>
                <w:sz w:val="20"/>
                <w:szCs w:val="20"/>
              </w:rPr>
              <w:t>ACTRN12614001288617</w:t>
            </w:r>
          </w:p>
        </w:tc>
        <w:tc>
          <w:tcPr>
            <w:tcW w:w="6405" w:type="dxa"/>
          </w:tcPr>
          <w:p w:rsidR="00F6470D" w:rsidRPr="00D13351" w:rsidRDefault="00F6470D" w:rsidP="00F940D4">
            <w:pPr>
              <w:spacing w:after="240"/>
              <w:rPr>
                <w:color w:val="000000"/>
                <w:sz w:val="20"/>
                <w:szCs w:val="20"/>
              </w:rPr>
            </w:pPr>
            <w:r w:rsidRPr="00D13351">
              <w:rPr>
                <w:color w:val="000000"/>
                <w:sz w:val="20"/>
                <w:szCs w:val="20"/>
              </w:rPr>
              <w:t>A clinical trial to assess the safety and effect of heat therapy in comparison to standa</w:t>
            </w:r>
            <w:r>
              <w:rPr>
                <w:color w:val="000000"/>
                <w:sz w:val="20"/>
                <w:szCs w:val="20"/>
              </w:rPr>
              <w:t>r</w:t>
            </w:r>
            <w:r w:rsidRPr="00D13351">
              <w:rPr>
                <w:color w:val="000000"/>
                <w:sz w:val="20"/>
                <w:szCs w:val="20"/>
              </w:rPr>
              <w:t>d intra-lesional sodium stibogluconate for cutaneous leishmaniasis</w:t>
            </w:r>
          </w:p>
        </w:tc>
        <w:tc>
          <w:tcPr>
            <w:tcW w:w="1420" w:type="dxa"/>
          </w:tcPr>
          <w:p w:rsidR="00F6470D" w:rsidRPr="00D13351" w:rsidRDefault="00F6470D" w:rsidP="00F940D4">
            <w:pP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Leishmaniasis</w:t>
            </w:r>
          </w:p>
        </w:tc>
        <w:tc>
          <w:tcPr>
            <w:tcW w:w="2626" w:type="dxa"/>
          </w:tcPr>
          <w:p w:rsidR="00F6470D" w:rsidRPr="00D13351" w:rsidRDefault="00F6470D" w:rsidP="00F940D4">
            <w:pPr>
              <w:rPr>
                <w:color w:val="000000"/>
                <w:sz w:val="20"/>
                <w:szCs w:val="20"/>
              </w:rPr>
            </w:pPr>
            <w:r w:rsidRPr="00D13351">
              <w:rPr>
                <w:color w:val="000000"/>
                <w:sz w:val="20"/>
                <w:szCs w:val="20"/>
              </w:rPr>
              <w:t>IRCT138903063862N4</w:t>
            </w:r>
          </w:p>
        </w:tc>
        <w:tc>
          <w:tcPr>
            <w:tcW w:w="6405" w:type="dxa"/>
          </w:tcPr>
          <w:p w:rsidR="00F6470D" w:rsidRPr="00D13351" w:rsidRDefault="00F6470D" w:rsidP="00F940D4">
            <w:pPr>
              <w:rPr>
                <w:color w:val="000000"/>
                <w:sz w:val="20"/>
                <w:szCs w:val="20"/>
              </w:rPr>
            </w:pPr>
            <w:r w:rsidRPr="00D13351">
              <w:rPr>
                <w:color w:val="000000"/>
                <w:sz w:val="20"/>
                <w:szCs w:val="20"/>
              </w:rPr>
              <w:t>Comparing improvement efficacy of leishmaniasis patients with three treatment methods including combined cryotherapy and interalesional meglumine antimoniate (Glucantime) vs. cryotherapy and interalesional glucantime alone for the treatment of cutaneous leishmaniasis</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Leishmaniasis</w:t>
            </w:r>
          </w:p>
        </w:tc>
        <w:tc>
          <w:tcPr>
            <w:tcW w:w="2626" w:type="dxa"/>
          </w:tcPr>
          <w:p w:rsidR="00F6470D" w:rsidRPr="00D13351" w:rsidRDefault="00F6470D" w:rsidP="00F940D4">
            <w:pPr>
              <w:rPr>
                <w:color w:val="000000"/>
                <w:sz w:val="20"/>
                <w:szCs w:val="20"/>
              </w:rPr>
            </w:pPr>
            <w:r w:rsidRPr="00D13351">
              <w:rPr>
                <w:color w:val="000000"/>
                <w:sz w:val="20"/>
                <w:szCs w:val="20"/>
              </w:rPr>
              <w:t>IRCT201108301475N6</w:t>
            </w:r>
          </w:p>
        </w:tc>
        <w:tc>
          <w:tcPr>
            <w:tcW w:w="6405" w:type="dxa"/>
          </w:tcPr>
          <w:p w:rsidR="00F6470D" w:rsidRPr="00D13351" w:rsidRDefault="00F6470D" w:rsidP="00F940D4">
            <w:pPr>
              <w:rPr>
                <w:color w:val="000000"/>
                <w:sz w:val="20"/>
                <w:szCs w:val="20"/>
              </w:rPr>
            </w:pPr>
            <w:r w:rsidRPr="00D13351">
              <w:rPr>
                <w:color w:val="000000"/>
                <w:sz w:val="20"/>
                <w:szCs w:val="20"/>
              </w:rPr>
              <w:t>Double blind, randomized phase 3 efficacy trial of topical nano-liposomal paromomycin in the treatment of cutaneous leishmaniasis caused by L. major</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Leishmaniasis</w:t>
            </w:r>
          </w:p>
        </w:tc>
        <w:tc>
          <w:tcPr>
            <w:tcW w:w="2626" w:type="dxa"/>
          </w:tcPr>
          <w:p w:rsidR="00F6470D" w:rsidRPr="00D13351" w:rsidRDefault="00F6470D" w:rsidP="00F940D4">
            <w:pPr>
              <w:rPr>
                <w:color w:val="000000"/>
                <w:sz w:val="20"/>
                <w:szCs w:val="20"/>
              </w:rPr>
            </w:pPr>
            <w:r w:rsidRPr="00D13351">
              <w:rPr>
                <w:color w:val="000000"/>
                <w:sz w:val="20"/>
                <w:szCs w:val="20"/>
              </w:rPr>
              <w:t>IRCT201101313862N6</w:t>
            </w:r>
          </w:p>
        </w:tc>
        <w:tc>
          <w:tcPr>
            <w:tcW w:w="6405" w:type="dxa"/>
          </w:tcPr>
          <w:p w:rsidR="00F6470D" w:rsidRPr="00D13351" w:rsidRDefault="00F6470D" w:rsidP="00F940D4">
            <w:pPr>
              <w:rPr>
                <w:color w:val="000000"/>
                <w:sz w:val="20"/>
                <w:szCs w:val="20"/>
              </w:rPr>
            </w:pPr>
            <w:r w:rsidRPr="00D13351">
              <w:rPr>
                <w:color w:val="000000"/>
                <w:sz w:val="20"/>
                <w:szCs w:val="20"/>
              </w:rPr>
              <w:t>Comparing improvement of lesions in leishmaniasis patients with two treatment methods including trichloroacetic Acid (TCA) and interalesional meglumine antimoniate (Glucantime) for the treatment of Lupoid leishmaniasis</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Leishmaniasis</w:t>
            </w:r>
          </w:p>
        </w:tc>
        <w:tc>
          <w:tcPr>
            <w:tcW w:w="2626" w:type="dxa"/>
          </w:tcPr>
          <w:p w:rsidR="00F6470D" w:rsidRPr="00D13351" w:rsidRDefault="00F6470D" w:rsidP="00F940D4">
            <w:pPr>
              <w:rPr>
                <w:color w:val="000000"/>
                <w:sz w:val="20"/>
                <w:szCs w:val="20"/>
              </w:rPr>
            </w:pPr>
            <w:r w:rsidRPr="00D13351">
              <w:rPr>
                <w:color w:val="000000"/>
                <w:sz w:val="20"/>
                <w:szCs w:val="20"/>
              </w:rPr>
              <w:t>IRCT138802131871N1</w:t>
            </w:r>
          </w:p>
        </w:tc>
        <w:tc>
          <w:tcPr>
            <w:tcW w:w="6405" w:type="dxa"/>
          </w:tcPr>
          <w:p w:rsidR="00F6470D" w:rsidRPr="00D13351" w:rsidRDefault="00F6470D" w:rsidP="00F940D4">
            <w:pPr>
              <w:rPr>
                <w:color w:val="000000"/>
                <w:sz w:val="20"/>
                <w:szCs w:val="20"/>
              </w:rPr>
            </w:pPr>
            <w:r w:rsidRPr="00D13351">
              <w:rPr>
                <w:color w:val="000000"/>
                <w:sz w:val="20"/>
                <w:szCs w:val="20"/>
              </w:rPr>
              <w:t>Comparing efficacy of  two treatment methods including  topical liposomal Amphotericin B versus intralesional Meglumine Antimoniate (Glucantime) in the Treatment of Cutaneous Leishmaniasis</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Leishmaniasis</w:t>
            </w:r>
          </w:p>
        </w:tc>
        <w:tc>
          <w:tcPr>
            <w:tcW w:w="2626" w:type="dxa"/>
          </w:tcPr>
          <w:p w:rsidR="00F6470D" w:rsidRPr="00D13351" w:rsidRDefault="00F6470D" w:rsidP="00F940D4">
            <w:pPr>
              <w:rPr>
                <w:color w:val="000000"/>
                <w:sz w:val="20"/>
                <w:szCs w:val="20"/>
              </w:rPr>
            </w:pPr>
            <w:r w:rsidRPr="00D13351">
              <w:rPr>
                <w:color w:val="000000"/>
                <w:sz w:val="20"/>
                <w:szCs w:val="20"/>
              </w:rPr>
              <w:t>IRCT138904091159N7</w:t>
            </w:r>
          </w:p>
        </w:tc>
        <w:tc>
          <w:tcPr>
            <w:tcW w:w="6405" w:type="dxa"/>
          </w:tcPr>
          <w:p w:rsidR="00F6470D" w:rsidRPr="00D13351" w:rsidRDefault="00F6470D" w:rsidP="00F940D4">
            <w:pPr>
              <w:rPr>
                <w:color w:val="000000"/>
                <w:sz w:val="20"/>
                <w:szCs w:val="20"/>
              </w:rPr>
            </w:pPr>
            <w:r w:rsidRPr="00D13351">
              <w:rPr>
                <w:color w:val="000000"/>
                <w:sz w:val="20"/>
                <w:szCs w:val="20"/>
              </w:rPr>
              <w:t>Comparison between two groups in the treatment of cutaneous leishmaniasis</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Leishmaniasis</w:t>
            </w:r>
          </w:p>
        </w:tc>
        <w:tc>
          <w:tcPr>
            <w:tcW w:w="2626" w:type="dxa"/>
          </w:tcPr>
          <w:p w:rsidR="00F6470D" w:rsidRPr="00D13351" w:rsidRDefault="00F6470D" w:rsidP="00F940D4">
            <w:pPr>
              <w:rPr>
                <w:color w:val="000000"/>
                <w:sz w:val="20"/>
                <w:szCs w:val="20"/>
              </w:rPr>
            </w:pPr>
            <w:r w:rsidRPr="00D13351">
              <w:rPr>
                <w:color w:val="000000"/>
                <w:sz w:val="20"/>
                <w:szCs w:val="20"/>
              </w:rPr>
              <w:t>IRCT138710191535N1</w:t>
            </w:r>
          </w:p>
        </w:tc>
        <w:tc>
          <w:tcPr>
            <w:tcW w:w="6405" w:type="dxa"/>
          </w:tcPr>
          <w:p w:rsidR="00F6470D" w:rsidRPr="00D13351" w:rsidRDefault="00F6470D" w:rsidP="00F940D4">
            <w:pPr>
              <w:rPr>
                <w:color w:val="000000"/>
                <w:sz w:val="20"/>
                <w:szCs w:val="20"/>
              </w:rPr>
            </w:pPr>
            <w:r w:rsidRPr="00D13351">
              <w:rPr>
                <w:color w:val="000000"/>
                <w:sz w:val="20"/>
                <w:szCs w:val="20"/>
              </w:rPr>
              <w:t>Evaluation of efficacy of topical nitric oxide in treatment of cutaneous leishmaniasis</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Leishmaniasis</w:t>
            </w:r>
          </w:p>
        </w:tc>
        <w:tc>
          <w:tcPr>
            <w:tcW w:w="2626" w:type="dxa"/>
          </w:tcPr>
          <w:p w:rsidR="00F6470D" w:rsidRPr="00D13351" w:rsidRDefault="00F6470D" w:rsidP="00F940D4">
            <w:pPr>
              <w:rPr>
                <w:color w:val="000000"/>
                <w:sz w:val="20"/>
                <w:szCs w:val="20"/>
              </w:rPr>
            </w:pPr>
            <w:r w:rsidRPr="00D13351">
              <w:rPr>
                <w:color w:val="000000"/>
                <w:sz w:val="20"/>
                <w:szCs w:val="20"/>
              </w:rPr>
              <w:t>IRCT138804162082N1</w:t>
            </w:r>
          </w:p>
        </w:tc>
        <w:tc>
          <w:tcPr>
            <w:tcW w:w="6405" w:type="dxa"/>
          </w:tcPr>
          <w:p w:rsidR="00F6470D" w:rsidRPr="00D13351" w:rsidRDefault="00F6470D" w:rsidP="00F940D4">
            <w:pPr>
              <w:rPr>
                <w:color w:val="000000"/>
                <w:sz w:val="20"/>
                <w:szCs w:val="20"/>
              </w:rPr>
            </w:pPr>
            <w:r w:rsidRPr="00D13351">
              <w:rPr>
                <w:color w:val="000000"/>
                <w:sz w:val="20"/>
                <w:szCs w:val="20"/>
              </w:rPr>
              <w:t>Comparing theraputic response to systemic Meglumine Antimoniate (Glucantime) in children with acute Cutaneous Leishmaniasis versus adult patients</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Leishmaniasis</w:t>
            </w:r>
          </w:p>
        </w:tc>
        <w:tc>
          <w:tcPr>
            <w:tcW w:w="2626" w:type="dxa"/>
          </w:tcPr>
          <w:p w:rsidR="00F6470D" w:rsidRPr="00D13351" w:rsidRDefault="00F6470D" w:rsidP="00F940D4">
            <w:pPr>
              <w:rPr>
                <w:color w:val="000000"/>
                <w:sz w:val="20"/>
                <w:szCs w:val="20"/>
              </w:rPr>
            </w:pPr>
            <w:r w:rsidRPr="00D13351">
              <w:rPr>
                <w:color w:val="000000"/>
                <w:sz w:val="20"/>
                <w:szCs w:val="20"/>
              </w:rPr>
              <w:t>IRCT138710221542N1</w:t>
            </w:r>
          </w:p>
        </w:tc>
        <w:tc>
          <w:tcPr>
            <w:tcW w:w="6405" w:type="dxa"/>
          </w:tcPr>
          <w:p w:rsidR="00F6470D" w:rsidRPr="00D13351" w:rsidRDefault="00F6470D" w:rsidP="00F940D4">
            <w:pPr>
              <w:rPr>
                <w:color w:val="000000"/>
                <w:sz w:val="20"/>
                <w:szCs w:val="20"/>
              </w:rPr>
            </w:pPr>
            <w:r w:rsidRPr="00D13351">
              <w:rPr>
                <w:color w:val="000000"/>
                <w:sz w:val="20"/>
                <w:szCs w:val="20"/>
              </w:rPr>
              <w:t>Comparison of two regimens of fluconazol in treatment of cutaneous lieshmaniasis</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Leishmaniasis</w:t>
            </w:r>
          </w:p>
        </w:tc>
        <w:tc>
          <w:tcPr>
            <w:tcW w:w="2626" w:type="dxa"/>
          </w:tcPr>
          <w:p w:rsidR="00F6470D" w:rsidRPr="00D13351" w:rsidRDefault="00F6470D" w:rsidP="00F940D4">
            <w:pPr>
              <w:rPr>
                <w:color w:val="000000"/>
                <w:sz w:val="20"/>
                <w:szCs w:val="20"/>
              </w:rPr>
            </w:pPr>
            <w:r w:rsidRPr="00D13351">
              <w:rPr>
                <w:color w:val="000000"/>
                <w:sz w:val="20"/>
                <w:szCs w:val="20"/>
              </w:rPr>
              <w:t>IRCT138901312082N2</w:t>
            </w:r>
          </w:p>
        </w:tc>
        <w:tc>
          <w:tcPr>
            <w:tcW w:w="6405" w:type="dxa"/>
          </w:tcPr>
          <w:p w:rsidR="00F6470D" w:rsidRPr="00D13351" w:rsidRDefault="00F6470D" w:rsidP="00F940D4">
            <w:pPr>
              <w:rPr>
                <w:color w:val="000000"/>
                <w:sz w:val="20"/>
                <w:szCs w:val="20"/>
              </w:rPr>
            </w:pPr>
            <w:r w:rsidRPr="00D13351">
              <w:rPr>
                <w:color w:val="000000"/>
                <w:sz w:val="20"/>
                <w:szCs w:val="20"/>
              </w:rPr>
              <w:t>Comparing efficacy of two treatment methods including topical liposomal Azithromycin versus intralesional Meglumine Antimoniate (Glucantime) in the treatment of cutaneous Leishmaniasis</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Leishmaniasis</w:t>
            </w:r>
          </w:p>
        </w:tc>
        <w:tc>
          <w:tcPr>
            <w:tcW w:w="2626" w:type="dxa"/>
          </w:tcPr>
          <w:p w:rsidR="00F6470D" w:rsidRPr="00D13351" w:rsidRDefault="00F6470D" w:rsidP="00F940D4">
            <w:pPr>
              <w:rPr>
                <w:color w:val="000000"/>
                <w:sz w:val="20"/>
                <w:szCs w:val="20"/>
              </w:rPr>
            </w:pPr>
            <w:r w:rsidRPr="00D13351">
              <w:rPr>
                <w:color w:val="000000"/>
                <w:sz w:val="20"/>
                <w:szCs w:val="20"/>
              </w:rPr>
              <w:t>IRCT2014031216955N1</w:t>
            </w:r>
          </w:p>
        </w:tc>
        <w:tc>
          <w:tcPr>
            <w:tcW w:w="6405" w:type="dxa"/>
          </w:tcPr>
          <w:p w:rsidR="00F6470D" w:rsidRPr="00D13351" w:rsidRDefault="00F6470D" w:rsidP="00F940D4">
            <w:pPr>
              <w:rPr>
                <w:color w:val="000000"/>
                <w:sz w:val="20"/>
                <w:szCs w:val="20"/>
              </w:rPr>
            </w:pPr>
            <w:r w:rsidRPr="00D13351">
              <w:rPr>
                <w:color w:val="000000"/>
                <w:sz w:val="20"/>
                <w:szCs w:val="20"/>
              </w:rPr>
              <w:t>Topical treatment of cutaneous leishmaniasis with lipozomal azithromycin</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Leishmaniasis</w:t>
            </w:r>
          </w:p>
        </w:tc>
        <w:tc>
          <w:tcPr>
            <w:tcW w:w="2626" w:type="dxa"/>
          </w:tcPr>
          <w:p w:rsidR="00F6470D" w:rsidRPr="00D13351" w:rsidRDefault="00F6470D" w:rsidP="00F940D4">
            <w:pPr>
              <w:rPr>
                <w:color w:val="000000"/>
                <w:sz w:val="20"/>
                <w:szCs w:val="20"/>
              </w:rPr>
            </w:pPr>
            <w:r w:rsidRPr="00D13351">
              <w:rPr>
                <w:color w:val="000000"/>
                <w:sz w:val="20"/>
                <w:szCs w:val="20"/>
              </w:rPr>
              <w:t>IRCT2015082523753N1</w:t>
            </w:r>
          </w:p>
        </w:tc>
        <w:tc>
          <w:tcPr>
            <w:tcW w:w="6405" w:type="dxa"/>
          </w:tcPr>
          <w:p w:rsidR="00F6470D" w:rsidRPr="00D13351" w:rsidRDefault="00F6470D" w:rsidP="00F940D4">
            <w:pPr>
              <w:rPr>
                <w:color w:val="000000"/>
                <w:sz w:val="20"/>
                <w:szCs w:val="20"/>
              </w:rPr>
            </w:pPr>
            <w:r w:rsidRPr="00D13351">
              <w:rPr>
                <w:color w:val="000000"/>
                <w:sz w:val="20"/>
                <w:szCs w:val="20"/>
              </w:rPr>
              <w:t>Effectiveness of traditional medicine products Juniperus excelsa M.Bieb in the treatment of cutaneous leishmaniasis</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Leishmaniasis</w:t>
            </w:r>
          </w:p>
        </w:tc>
        <w:tc>
          <w:tcPr>
            <w:tcW w:w="2626" w:type="dxa"/>
          </w:tcPr>
          <w:p w:rsidR="00F6470D" w:rsidRPr="00D13351" w:rsidRDefault="00F6470D" w:rsidP="00F940D4">
            <w:pPr>
              <w:rPr>
                <w:color w:val="000000"/>
                <w:sz w:val="20"/>
                <w:szCs w:val="20"/>
              </w:rPr>
            </w:pPr>
            <w:r w:rsidRPr="00D13351">
              <w:rPr>
                <w:color w:val="000000"/>
                <w:sz w:val="20"/>
                <w:szCs w:val="20"/>
              </w:rPr>
              <w:t>JPRN-UMIN000010994</w:t>
            </w:r>
          </w:p>
        </w:tc>
        <w:tc>
          <w:tcPr>
            <w:tcW w:w="6405" w:type="dxa"/>
          </w:tcPr>
          <w:p w:rsidR="00F6470D" w:rsidRPr="00D13351" w:rsidRDefault="00F6470D" w:rsidP="00F940D4">
            <w:pPr>
              <w:rPr>
                <w:color w:val="000000"/>
                <w:sz w:val="20"/>
                <w:szCs w:val="20"/>
              </w:rPr>
            </w:pPr>
            <w:r w:rsidRPr="00D13351">
              <w:rPr>
                <w:color w:val="000000"/>
                <w:sz w:val="20"/>
                <w:szCs w:val="20"/>
              </w:rPr>
              <w:t>Double blinded randomised placebo controlled phase II trial of Shiunko Ointment local application twice a day for 4 weeks in Ethiopian patients with localized cutaneous Leishmaniasis.</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Leishmaniasis</w:t>
            </w:r>
          </w:p>
        </w:tc>
        <w:tc>
          <w:tcPr>
            <w:tcW w:w="2626" w:type="dxa"/>
          </w:tcPr>
          <w:p w:rsidR="00F6470D" w:rsidRPr="00D13351" w:rsidRDefault="00F6470D" w:rsidP="00F940D4">
            <w:pPr>
              <w:rPr>
                <w:color w:val="000000"/>
                <w:sz w:val="20"/>
                <w:szCs w:val="20"/>
              </w:rPr>
            </w:pPr>
            <w:r w:rsidRPr="00D13351">
              <w:rPr>
                <w:color w:val="000000"/>
                <w:sz w:val="20"/>
                <w:szCs w:val="20"/>
              </w:rPr>
              <w:t>ACTRN12609001029280</w:t>
            </w:r>
          </w:p>
        </w:tc>
        <w:tc>
          <w:tcPr>
            <w:tcW w:w="6405" w:type="dxa"/>
          </w:tcPr>
          <w:p w:rsidR="00F6470D" w:rsidRPr="00D13351" w:rsidRDefault="00F6470D" w:rsidP="00F940D4">
            <w:pPr>
              <w:rPr>
                <w:color w:val="000000"/>
                <w:sz w:val="20"/>
                <w:szCs w:val="20"/>
              </w:rPr>
            </w:pPr>
            <w:r w:rsidRPr="00D13351">
              <w:rPr>
                <w:color w:val="000000"/>
                <w:sz w:val="20"/>
                <w:szCs w:val="20"/>
              </w:rPr>
              <w:t>Liposomal amphotericin B for the treatment of Bangladeshi patients with visceral leishmaniasis.</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Leishmaniasis</w:t>
            </w:r>
          </w:p>
        </w:tc>
        <w:tc>
          <w:tcPr>
            <w:tcW w:w="2626" w:type="dxa"/>
          </w:tcPr>
          <w:p w:rsidR="00F6470D" w:rsidRPr="00D13351" w:rsidRDefault="00F6470D" w:rsidP="00F940D4">
            <w:pPr>
              <w:rPr>
                <w:color w:val="000000"/>
                <w:sz w:val="20"/>
                <w:szCs w:val="20"/>
              </w:rPr>
            </w:pPr>
            <w:r w:rsidRPr="00D13351">
              <w:rPr>
                <w:color w:val="000000"/>
                <w:sz w:val="20"/>
                <w:szCs w:val="20"/>
              </w:rPr>
              <w:t>IRCT138903183862N5</w:t>
            </w:r>
          </w:p>
        </w:tc>
        <w:tc>
          <w:tcPr>
            <w:tcW w:w="6405" w:type="dxa"/>
          </w:tcPr>
          <w:p w:rsidR="00F6470D" w:rsidRPr="00D13351" w:rsidRDefault="00F6470D" w:rsidP="00F940D4">
            <w:pPr>
              <w:rPr>
                <w:color w:val="000000"/>
                <w:sz w:val="20"/>
                <w:szCs w:val="20"/>
              </w:rPr>
            </w:pPr>
            <w:r w:rsidRPr="00D13351">
              <w:rPr>
                <w:color w:val="000000"/>
                <w:sz w:val="20"/>
                <w:szCs w:val="20"/>
              </w:rPr>
              <w:t>Evaluating the effects of thermotherapy on cutaneous leishmaniasis</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Leishmaniasis</w:t>
            </w:r>
          </w:p>
        </w:tc>
        <w:tc>
          <w:tcPr>
            <w:tcW w:w="2626" w:type="dxa"/>
          </w:tcPr>
          <w:p w:rsidR="00F6470D" w:rsidRPr="00D13351" w:rsidRDefault="00F6470D" w:rsidP="00F940D4">
            <w:pPr>
              <w:rPr>
                <w:color w:val="000000"/>
                <w:sz w:val="20"/>
                <w:szCs w:val="20"/>
              </w:rPr>
            </w:pPr>
            <w:r w:rsidRPr="00D13351">
              <w:rPr>
                <w:color w:val="000000"/>
                <w:sz w:val="20"/>
                <w:szCs w:val="20"/>
              </w:rPr>
              <w:t>ACTRN12610000130066</w:t>
            </w:r>
          </w:p>
        </w:tc>
        <w:tc>
          <w:tcPr>
            <w:tcW w:w="6405" w:type="dxa"/>
          </w:tcPr>
          <w:p w:rsidR="00F6470D" w:rsidRPr="00D13351" w:rsidRDefault="00F6470D" w:rsidP="00F940D4">
            <w:pPr>
              <w:rPr>
                <w:color w:val="000000"/>
                <w:sz w:val="20"/>
                <w:szCs w:val="20"/>
              </w:rPr>
            </w:pPr>
            <w:r w:rsidRPr="00D13351">
              <w:rPr>
                <w:color w:val="000000"/>
                <w:sz w:val="20"/>
                <w:szCs w:val="20"/>
              </w:rPr>
              <w:t>Liposomal amphotericin B for the treatment of Nepalese patients with visceral leishmaniasis.</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lastRenderedPageBreak/>
              <w:t>Leishmaniasis</w:t>
            </w:r>
          </w:p>
        </w:tc>
        <w:tc>
          <w:tcPr>
            <w:tcW w:w="2626" w:type="dxa"/>
          </w:tcPr>
          <w:p w:rsidR="00F6470D" w:rsidRPr="00D13351" w:rsidRDefault="00F6470D" w:rsidP="00F940D4">
            <w:pPr>
              <w:rPr>
                <w:color w:val="000000"/>
                <w:sz w:val="20"/>
                <w:szCs w:val="20"/>
              </w:rPr>
            </w:pPr>
            <w:r w:rsidRPr="00D13351">
              <w:rPr>
                <w:color w:val="000000"/>
                <w:sz w:val="20"/>
                <w:szCs w:val="20"/>
              </w:rPr>
              <w:t>CTRI/2011/11/002145</w:t>
            </w:r>
          </w:p>
        </w:tc>
        <w:tc>
          <w:tcPr>
            <w:tcW w:w="6405" w:type="dxa"/>
          </w:tcPr>
          <w:p w:rsidR="00F6470D" w:rsidRPr="00D13351" w:rsidRDefault="00F6470D" w:rsidP="00F940D4">
            <w:pPr>
              <w:rPr>
                <w:color w:val="000000"/>
                <w:sz w:val="20"/>
                <w:szCs w:val="20"/>
              </w:rPr>
            </w:pPr>
            <w:r w:rsidRPr="00D13351">
              <w:rPr>
                <w:color w:val="000000"/>
                <w:sz w:val="20"/>
                <w:szCs w:val="20"/>
              </w:rPr>
              <w:t>A Prospective Study to Assess Safety of Single-Dose Regimen at Two Dose Levels of FUNGISOME</w:t>
            </w:r>
            <w:r w:rsidRPr="00EC1C9C">
              <w:rPr>
                <w:color w:val="000000"/>
                <w:sz w:val="20"/>
                <w:szCs w:val="20"/>
                <w:vertAlign w:val="superscript"/>
              </w:rPr>
              <w:t>TM</w:t>
            </w:r>
            <w:r w:rsidRPr="00D13351">
              <w:rPr>
                <w:color w:val="000000"/>
                <w:sz w:val="20"/>
                <w:szCs w:val="20"/>
              </w:rPr>
              <w:t xml:space="preserve"> in</w:t>
            </w:r>
            <w:r>
              <w:rPr>
                <w:color w:val="000000"/>
                <w:sz w:val="20"/>
                <w:szCs w:val="20"/>
              </w:rPr>
              <w:t xml:space="preserve"> </w:t>
            </w:r>
            <w:r w:rsidRPr="00D13351">
              <w:rPr>
                <w:color w:val="000000"/>
                <w:sz w:val="20"/>
                <w:szCs w:val="20"/>
              </w:rPr>
              <w:t>Treatment of Visceral Leishmaniasis (Kala-Azar)</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Leishmaniasis</w:t>
            </w:r>
          </w:p>
        </w:tc>
        <w:tc>
          <w:tcPr>
            <w:tcW w:w="2626" w:type="dxa"/>
          </w:tcPr>
          <w:p w:rsidR="00F6470D" w:rsidRPr="00D13351" w:rsidRDefault="00F6470D" w:rsidP="00F940D4">
            <w:pPr>
              <w:rPr>
                <w:color w:val="000000"/>
                <w:sz w:val="20"/>
                <w:szCs w:val="20"/>
              </w:rPr>
            </w:pPr>
            <w:r w:rsidRPr="00D13351">
              <w:rPr>
                <w:color w:val="000000"/>
                <w:sz w:val="20"/>
                <w:szCs w:val="20"/>
              </w:rPr>
              <w:t>NCT01032187</w:t>
            </w:r>
          </w:p>
        </w:tc>
        <w:tc>
          <w:tcPr>
            <w:tcW w:w="6405" w:type="dxa"/>
          </w:tcPr>
          <w:p w:rsidR="00F6470D" w:rsidRPr="00D13351" w:rsidRDefault="00F6470D" w:rsidP="00F940D4">
            <w:pPr>
              <w:rPr>
                <w:color w:val="000000"/>
                <w:sz w:val="20"/>
                <w:szCs w:val="20"/>
              </w:rPr>
            </w:pPr>
            <w:r w:rsidRPr="00D13351">
              <w:rPr>
                <w:color w:val="000000"/>
                <w:sz w:val="20"/>
                <w:szCs w:val="20"/>
              </w:rPr>
              <w:t>Amphotericin B to Treat Visceral Leishmaniasis in Brazilian Children</w:t>
            </w:r>
          </w:p>
        </w:tc>
        <w:tc>
          <w:tcPr>
            <w:tcW w:w="1420" w:type="dxa"/>
          </w:tcPr>
          <w:p w:rsidR="00F6470D" w:rsidRPr="00D13351" w:rsidRDefault="00F6470D" w:rsidP="00F940D4">
            <w:pPr>
              <w:jc w:val="center"/>
              <w:rPr>
                <w:color w:val="000000"/>
                <w:sz w:val="20"/>
                <w:szCs w:val="20"/>
              </w:rPr>
            </w:pPr>
            <w:r>
              <w:rPr>
                <w:color w:val="000000"/>
                <w:sz w:val="20"/>
                <w:szCs w:val="20"/>
              </w:rPr>
              <w:t>Yes</w:t>
            </w: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Leishmaniasis</w:t>
            </w:r>
          </w:p>
        </w:tc>
        <w:tc>
          <w:tcPr>
            <w:tcW w:w="2626" w:type="dxa"/>
          </w:tcPr>
          <w:p w:rsidR="00F6470D" w:rsidRPr="00D13351" w:rsidRDefault="00F6470D" w:rsidP="00F940D4">
            <w:pPr>
              <w:rPr>
                <w:color w:val="000000"/>
                <w:sz w:val="20"/>
                <w:szCs w:val="20"/>
              </w:rPr>
            </w:pPr>
            <w:r w:rsidRPr="00D13351">
              <w:rPr>
                <w:color w:val="000000"/>
                <w:sz w:val="20"/>
                <w:szCs w:val="20"/>
              </w:rPr>
              <w:t>NCT02431143</w:t>
            </w:r>
          </w:p>
        </w:tc>
        <w:tc>
          <w:tcPr>
            <w:tcW w:w="6405" w:type="dxa"/>
          </w:tcPr>
          <w:p w:rsidR="00F6470D" w:rsidRPr="00D13351" w:rsidRDefault="00F6470D" w:rsidP="00F940D4">
            <w:pPr>
              <w:rPr>
                <w:color w:val="000000"/>
                <w:sz w:val="20"/>
                <w:szCs w:val="20"/>
              </w:rPr>
            </w:pPr>
            <w:r w:rsidRPr="00D13351">
              <w:rPr>
                <w:color w:val="000000"/>
                <w:sz w:val="20"/>
                <w:szCs w:val="20"/>
              </w:rPr>
              <w:t>Pharmacokinetics/Safety of Miltefosine Allometric Dose for the Treatment of Visceral Leishmaniasis in Children in Eastern Africa</w:t>
            </w:r>
          </w:p>
        </w:tc>
        <w:tc>
          <w:tcPr>
            <w:tcW w:w="1420" w:type="dxa"/>
          </w:tcPr>
          <w:p w:rsidR="00F6470D" w:rsidRPr="00D13351" w:rsidRDefault="00F6470D" w:rsidP="00F940D4">
            <w:pPr>
              <w:jc w:val="center"/>
              <w:rPr>
                <w:color w:val="000000"/>
                <w:sz w:val="20"/>
                <w:szCs w:val="20"/>
              </w:rPr>
            </w:pPr>
            <w:r>
              <w:rPr>
                <w:color w:val="000000"/>
                <w:sz w:val="20"/>
                <w:szCs w:val="20"/>
              </w:rPr>
              <w:t>Yes</w:t>
            </w: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Leishmaniasis</w:t>
            </w:r>
          </w:p>
        </w:tc>
        <w:tc>
          <w:tcPr>
            <w:tcW w:w="2626" w:type="dxa"/>
          </w:tcPr>
          <w:p w:rsidR="00F6470D" w:rsidRPr="00D13351" w:rsidRDefault="00F6470D" w:rsidP="00F940D4">
            <w:pPr>
              <w:rPr>
                <w:color w:val="000000"/>
                <w:sz w:val="20"/>
                <w:szCs w:val="20"/>
              </w:rPr>
            </w:pPr>
            <w:r w:rsidRPr="00D13351">
              <w:rPr>
                <w:color w:val="000000"/>
                <w:sz w:val="20"/>
                <w:szCs w:val="20"/>
              </w:rPr>
              <w:t>NCT00604955</w:t>
            </w:r>
          </w:p>
        </w:tc>
        <w:tc>
          <w:tcPr>
            <w:tcW w:w="6405" w:type="dxa"/>
          </w:tcPr>
          <w:p w:rsidR="00F6470D" w:rsidRPr="00D13351" w:rsidRDefault="00F6470D" w:rsidP="00F940D4">
            <w:pPr>
              <w:rPr>
                <w:color w:val="000000"/>
                <w:sz w:val="20"/>
                <w:szCs w:val="20"/>
              </w:rPr>
            </w:pPr>
            <w:r w:rsidRPr="00D13351">
              <w:rPr>
                <w:color w:val="000000"/>
                <w:sz w:val="20"/>
                <w:szCs w:val="20"/>
              </w:rPr>
              <w:t>Expand Access/Assess Safety and Efficacy of Paromomycin IM Injection for the Treatment of Visceral Leishmaniasis</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Leishmaniasis</w:t>
            </w:r>
          </w:p>
        </w:tc>
        <w:tc>
          <w:tcPr>
            <w:tcW w:w="2626" w:type="dxa"/>
          </w:tcPr>
          <w:p w:rsidR="00F6470D" w:rsidRPr="00D13351" w:rsidRDefault="00F6470D" w:rsidP="00F940D4">
            <w:pPr>
              <w:rPr>
                <w:color w:val="000000"/>
                <w:sz w:val="20"/>
                <w:szCs w:val="20"/>
              </w:rPr>
            </w:pPr>
            <w:r w:rsidRPr="00D13351">
              <w:rPr>
                <w:color w:val="000000"/>
                <w:sz w:val="20"/>
                <w:szCs w:val="20"/>
              </w:rPr>
              <w:t>NCT00696969</w:t>
            </w:r>
          </w:p>
        </w:tc>
        <w:tc>
          <w:tcPr>
            <w:tcW w:w="6405" w:type="dxa"/>
          </w:tcPr>
          <w:p w:rsidR="00F6470D" w:rsidRPr="00D13351" w:rsidRDefault="00F6470D" w:rsidP="00F940D4">
            <w:pPr>
              <w:rPr>
                <w:color w:val="000000"/>
                <w:sz w:val="20"/>
                <w:szCs w:val="20"/>
              </w:rPr>
            </w:pPr>
            <w:r w:rsidRPr="00D13351">
              <w:rPr>
                <w:color w:val="000000"/>
                <w:sz w:val="20"/>
                <w:szCs w:val="20"/>
              </w:rPr>
              <w:t>Safety and Efficacy Study to Evaluate Different Combination Treatment Regimens for Visceral Leishmaniasis</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Leishmaniasis</w:t>
            </w:r>
          </w:p>
        </w:tc>
        <w:tc>
          <w:tcPr>
            <w:tcW w:w="2626" w:type="dxa"/>
          </w:tcPr>
          <w:p w:rsidR="00F6470D" w:rsidRPr="00D13351" w:rsidRDefault="00F6470D" w:rsidP="00F940D4">
            <w:pPr>
              <w:rPr>
                <w:color w:val="000000"/>
                <w:sz w:val="20"/>
                <w:szCs w:val="20"/>
              </w:rPr>
            </w:pPr>
            <w:r w:rsidRPr="00D13351">
              <w:rPr>
                <w:color w:val="000000"/>
                <w:sz w:val="20"/>
                <w:szCs w:val="20"/>
              </w:rPr>
              <w:t>NCT00523965</w:t>
            </w:r>
          </w:p>
        </w:tc>
        <w:tc>
          <w:tcPr>
            <w:tcW w:w="6405" w:type="dxa"/>
          </w:tcPr>
          <w:p w:rsidR="00F6470D" w:rsidRPr="00D13351" w:rsidRDefault="00F6470D" w:rsidP="00F940D4">
            <w:pPr>
              <w:rPr>
                <w:color w:val="000000"/>
                <w:sz w:val="20"/>
                <w:szCs w:val="20"/>
              </w:rPr>
            </w:pPr>
            <w:r w:rsidRPr="00D13351">
              <w:rPr>
                <w:color w:val="000000"/>
                <w:sz w:val="20"/>
                <w:szCs w:val="20"/>
              </w:rPr>
              <w:t>Combination Therapy in Indian Visceral Leishmaniasis</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Leishmaniasis</w:t>
            </w:r>
          </w:p>
        </w:tc>
        <w:tc>
          <w:tcPr>
            <w:tcW w:w="2626" w:type="dxa"/>
          </w:tcPr>
          <w:p w:rsidR="00F6470D" w:rsidRPr="00D13351" w:rsidRDefault="00F6470D" w:rsidP="00F940D4">
            <w:pPr>
              <w:rPr>
                <w:color w:val="000000"/>
                <w:sz w:val="20"/>
                <w:szCs w:val="20"/>
              </w:rPr>
            </w:pPr>
            <w:r w:rsidRPr="00D13351">
              <w:rPr>
                <w:color w:val="000000"/>
                <w:sz w:val="20"/>
                <w:szCs w:val="20"/>
              </w:rPr>
              <w:t>NCT01122771</w:t>
            </w:r>
          </w:p>
        </w:tc>
        <w:tc>
          <w:tcPr>
            <w:tcW w:w="6405" w:type="dxa"/>
          </w:tcPr>
          <w:p w:rsidR="00F6470D" w:rsidRPr="00D13351" w:rsidRDefault="00F6470D" w:rsidP="00F940D4">
            <w:pPr>
              <w:rPr>
                <w:color w:val="000000"/>
                <w:sz w:val="20"/>
                <w:szCs w:val="20"/>
              </w:rPr>
            </w:pPr>
            <w:r w:rsidRPr="00D13351">
              <w:rPr>
                <w:color w:val="000000"/>
                <w:sz w:val="20"/>
                <w:szCs w:val="20"/>
              </w:rPr>
              <w:t>Phase III, Study of Three Short Course Combo (Ambisome, Miltefosine, Paromomycin) Compared With AmBisome for the Treatment of VL in Bangladesh</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Leishmaniasis</w:t>
            </w:r>
          </w:p>
        </w:tc>
        <w:tc>
          <w:tcPr>
            <w:tcW w:w="2626" w:type="dxa"/>
          </w:tcPr>
          <w:p w:rsidR="00F6470D" w:rsidRPr="00D13351" w:rsidRDefault="00F6470D" w:rsidP="00F940D4">
            <w:pPr>
              <w:rPr>
                <w:color w:val="000000"/>
                <w:sz w:val="20"/>
                <w:szCs w:val="20"/>
              </w:rPr>
            </w:pPr>
            <w:r w:rsidRPr="00D13351">
              <w:rPr>
                <w:color w:val="000000"/>
                <w:sz w:val="20"/>
                <w:szCs w:val="20"/>
              </w:rPr>
              <w:t>NCT00876824</w:t>
            </w:r>
          </w:p>
        </w:tc>
        <w:tc>
          <w:tcPr>
            <w:tcW w:w="6405" w:type="dxa"/>
          </w:tcPr>
          <w:p w:rsidR="00F6470D" w:rsidRPr="00D13351" w:rsidRDefault="00F6470D" w:rsidP="00F940D4">
            <w:pPr>
              <w:rPr>
                <w:color w:val="000000"/>
                <w:sz w:val="20"/>
                <w:szCs w:val="20"/>
              </w:rPr>
            </w:pPr>
            <w:r w:rsidRPr="00D13351">
              <w:rPr>
                <w:color w:val="000000"/>
                <w:sz w:val="20"/>
                <w:szCs w:val="20"/>
              </w:rPr>
              <w:t>To Study the Effect Of Single Infusions Of Amphotericin B Lipid Preparations in Treatment of Patients Of Kala Azar</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Leishmaniasis</w:t>
            </w:r>
          </w:p>
        </w:tc>
        <w:tc>
          <w:tcPr>
            <w:tcW w:w="2626" w:type="dxa"/>
          </w:tcPr>
          <w:p w:rsidR="00F6470D" w:rsidRPr="00D13351" w:rsidRDefault="00F6470D" w:rsidP="00F940D4">
            <w:pPr>
              <w:rPr>
                <w:color w:val="000000"/>
                <w:sz w:val="20"/>
                <w:szCs w:val="20"/>
              </w:rPr>
            </w:pPr>
            <w:r w:rsidRPr="00D13351">
              <w:rPr>
                <w:color w:val="000000"/>
                <w:sz w:val="20"/>
                <w:szCs w:val="20"/>
              </w:rPr>
              <w:t>NCT00471705</w:t>
            </w:r>
          </w:p>
        </w:tc>
        <w:tc>
          <w:tcPr>
            <w:tcW w:w="6405" w:type="dxa"/>
          </w:tcPr>
          <w:p w:rsidR="00F6470D" w:rsidRPr="00D13351" w:rsidRDefault="00F6470D" w:rsidP="00F940D4">
            <w:pPr>
              <w:rPr>
                <w:color w:val="000000"/>
                <w:sz w:val="20"/>
                <w:szCs w:val="20"/>
              </w:rPr>
            </w:pPr>
            <w:r w:rsidRPr="00D13351">
              <w:rPr>
                <w:color w:val="000000"/>
                <w:sz w:val="20"/>
                <w:szCs w:val="20"/>
              </w:rPr>
              <w:t>Efficacy and Safety of Miltefosine or Thermotherapy for Cutaneous Leishmaniasis in Colombia.</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Leishmaniasis</w:t>
            </w:r>
          </w:p>
        </w:tc>
        <w:tc>
          <w:tcPr>
            <w:tcW w:w="2626" w:type="dxa"/>
          </w:tcPr>
          <w:p w:rsidR="00F6470D" w:rsidRPr="00D13351" w:rsidRDefault="00F6470D" w:rsidP="00F940D4">
            <w:pPr>
              <w:rPr>
                <w:color w:val="000000"/>
                <w:sz w:val="20"/>
                <w:szCs w:val="20"/>
              </w:rPr>
            </w:pPr>
            <w:r w:rsidRPr="00D13351">
              <w:rPr>
                <w:color w:val="000000"/>
                <w:sz w:val="20"/>
                <w:szCs w:val="20"/>
              </w:rPr>
              <w:t>NCT00628719</w:t>
            </w:r>
          </w:p>
        </w:tc>
        <w:tc>
          <w:tcPr>
            <w:tcW w:w="6405" w:type="dxa"/>
          </w:tcPr>
          <w:p w:rsidR="00F6470D" w:rsidRPr="00D13351" w:rsidRDefault="00F6470D" w:rsidP="00F940D4">
            <w:pPr>
              <w:rPr>
                <w:color w:val="000000"/>
                <w:sz w:val="20"/>
                <w:szCs w:val="20"/>
              </w:rPr>
            </w:pPr>
            <w:r w:rsidRPr="00D13351">
              <w:rPr>
                <w:color w:val="000000"/>
                <w:sz w:val="20"/>
                <w:szCs w:val="20"/>
              </w:rPr>
              <w:t>Single Infusion of Liposomal Amphotericin B in Indian Visceral Leishmaniasis</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Leishmaniasis</w:t>
            </w:r>
          </w:p>
        </w:tc>
        <w:tc>
          <w:tcPr>
            <w:tcW w:w="2626" w:type="dxa"/>
          </w:tcPr>
          <w:p w:rsidR="00F6470D" w:rsidRPr="00D13351" w:rsidRDefault="00F6470D" w:rsidP="00F940D4">
            <w:pPr>
              <w:rPr>
                <w:color w:val="000000"/>
                <w:sz w:val="20"/>
                <w:szCs w:val="20"/>
              </w:rPr>
            </w:pPr>
            <w:r w:rsidRPr="00D13351">
              <w:rPr>
                <w:color w:val="000000"/>
                <w:sz w:val="20"/>
                <w:szCs w:val="20"/>
              </w:rPr>
              <w:t>NCT01790659</w:t>
            </w:r>
          </w:p>
        </w:tc>
        <w:tc>
          <w:tcPr>
            <w:tcW w:w="6405" w:type="dxa"/>
          </w:tcPr>
          <w:p w:rsidR="00F6470D" w:rsidRPr="00D13351" w:rsidRDefault="00F6470D" w:rsidP="00F940D4">
            <w:pPr>
              <w:rPr>
                <w:color w:val="000000"/>
                <w:sz w:val="20"/>
                <w:szCs w:val="20"/>
              </w:rPr>
            </w:pPr>
            <w:r w:rsidRPr="00D13351">
              <w:rPr>
                <w:color w:val="000000"/>
                <w:sz w:val="20"/>
                <w:szCs w:val="20"/>
              </w:rPr>
              <w:t>Phase 3 Study of Walter Reed (WR) 279,396 and Paromomycin Alone for the Treatment of Cutaneous Leishmaniasis in Panama</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Leishmaniasis</w:t>
            </w:r>
          </w:p>
        </w:tc>
        <w:tc>
          <w:tcPr>
            <w:tcW w:w="2626" w:type="dxa"/>
          </w:tcPr>
          <w:p w:rsidR="00F6470D" w:rsidRPr="00D13351" w:rsidRDefault="00F6470D" w:rsidP="00F940D4">
            <w:pPr>
              <w:rPr>
                <w:color w:val="000000"/>
                <w:sz w:val="20"/>
                <w:szCs w:val="20"/>
              </w:rPr>
            </w:pPr>
            <w:r w:rsidRPr="00D13351">
              <w:rPr>
                <w:color w:val="000000"/>
                <w:sz w:val="20"/>
                <w:szCs w:val="20"/>
              </w:rPr>
              <w:t>NCT00606580</w:t>
            </w:r>
          </w:p>
        </w:tc>
        <w:tc>
          <w:tcPr>
            <w:tcW w:w="6405" w:type="dxa"/>
          </w:tcPr>
          <w:p w:rsidR="00F6470D" w:rsidRPr="00D13351" w:rsidRDefault="00F6470D" w:rsidP="00F940D4">
            <w:pPr>
              <w:rPr>
                <w:color w:val="000000"/>
                <w:sz w:val="20"/>
                <w:szCs w:val="20"/>
              </w:rPr>
            </w:pPr>
            <w:r w:rsidRPr="00D13351">
              <w:rPr>
                <w:color w:val="000000"/>
                <w:sz w:val="20"/>
                <w:szCs w:val="20"/>
              </w:rPr>
              <w:t>Phase 3 Study to Evaluate WR 279,396 vs. Paromomycin Alone to Treat Cutaneous Leishmaniasis (in Tunisia)</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Leishmaniasis</w:t>
            </w:r>
          </w:p>
        </w:tc>
        <w:tc>
          <w:tcPr>
            <w:tcW w:w="2626" w:type="dxa"/>
          </w:tcPr>
          <w:p w:rsidR="00F6470D" w:rsidRPr="00D13351" w:rsidRDefault="00F6470D" w:rsidP="00F940D4">
            <w:pPr>
              <w:rPr>
                <w:color w:val="000000"/>
                <w:sz w:val="20"/>
                <w:szCs w:val="20"/>
              </w:rPr>
            </w:pPr>
            <w:r w:rsidRPr="00D13351">
              <w:rPr>
                <w:color w:val="000000"/>
                <w:sz w:val="20"/>
                <w:szCs w:val="20"/>
              </w:rPr>
              <w:t>NCT00629031</w:t>
            </w:r>
          </w:p>
        </w:tc>
        <w:tc>
          <w:tcPr>
            <w:tcW w:w="6405" w:type="dxa"/>
          </w:tcPr>
          <w:p w:rsidR="00F6470D" w:rsidRPr="00D13351" w:rsidRDefault="00F6470D" w:rsidP="00F940D4">
            <w:pPr>
              <w:rPr>
                <w:color w:val="000000"/>
                <w:sz w:val="20"/>
                <w:szCs w:val="20"/>
              </w:rPr>
            </w:pPr>
            <w:r w:rsidRPr="00D13351">
              <w:rPr>
                <w:color w:val="000000"/>
                <w:sz w:val="20"/>
                <w:szCs w:val="20"/>
              </w:rPr>
              <w:t>An Open Lable Randomised Study to Assess the Safety and Efficacy of Short Course Paromomycin in Visceral Leishmaniasis</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Leishmaniasis</w:t>
            </w:r>
          </w:p>
        </w:tc>
        <w:tc>
          <w:tcPr>
            <w:tcW w:w="2626" w:type="dxa"/>
          </w:tcPr>
          <w:p w:rsidR="00F6470D" w:rsidRPr="00D13351" w:rsidRDefault="00F6470D" w:rsidP="00F940D4">
            <w:pPr>
              <w:rPr>
                <w:color w:val="000000"/>
                <w:sz w:val="20"/>
                <w:szCs w:val="20"/>
              </w:rPr>
            </w:pPr>
            <w:r w:rsidRPr="00D13351">
              <w:rPr>
                <w:color w:val="000000"/>
                <w:sz w:val="20"/>
                <w:szCs w:val="20"/>
              </w:rPr>
              <w:t>NCT03311607</w:t>
            </w:r>
          </w:p>
        </w:tc>
        <w:tc>
          <w:tcPr>
            <w:tcW w:w="6405" w:type="dxa"/>
          </w:tcPr>
          <w:p w:rsidR="00F6470D" w:rsidRPr="00D13351" w:rsidRDefault="00F6470D" w:rsidP="00F940D4">
            <w:pPr>
              <w:rPr>
                <w:color w:val="000000"/>
                <w:sz w:val="20"/>
                <w:szCs w:val="20"/>
              </w:rPr>
            </w:pPr>
            <w:r w:rsidRPr="00D13351">
              <w:rPr>
                <w:color w:val="000000"/>
                <w:sz w:val="20"/>
                <w:szCs w:val="20"/>
              </w:rPr>
              <w:t>Safety and Effectiveness of Short-course AmBisome in the Treatment of PKDL in Bangladesh</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Leishmaniasis</w:t>
            </w:r>
          </w:p>
        </w:tc>
        <w:tc>
          <w:tcPr>
            <w:tcW w:w="2626" w:type="dxa"/>
          </w:tcPr>
          <w:p w:rsidR="00F6470D" w:rsidRPr="00D13351" w:rsidRDefault="00F6470D" w:rsidP="00F940D4">
            <w:pPr>
              <w:rPr>
                <w:color w:val="000000"/>
                <w:sz w:val="20"/>
                <w:szCs w:val="20"/>
              </w:rPr>
            </w:pPr>
            <w:r w:rsidRPr="00D13351">
              <w:rPr>
                <w:color w:val="000000"/>
                <w:sz w:val="20"/>
                <w:szCs w:val="20"/>
              </w:rPr>
              <w:t>NCT00317980</w:t>
            </w:r>
          </w:p>
        </w:tc>
        <w:tc>
          <w:tcPr>
            <w:tcW w:w="6405" w:type="dxa"/>
          </w:tcPr>
          <w:p w:rsidR="00F6470D" w:rsidRPr="00D13351" w:rsidRDefault="00F6470D" w:rsidP="00F940D4">
            <w:pPr>
              <w:rPr>
                <w:color w:val="000000"/>
                <w:sz w:val="20"/>
                <w:szCs w:val="20"/>
              </w:rPr>
            </w:pPr>
            <w:r w:rsidRPr="00D13351">
              <w:rPr>
                <w:color w:val="000000"/>
                <w:sz w:val="20"/>
                <w:szCs w:val="20"/>
              </w:rPr>
              <w:t>Safety and Efficacy of Low-Dose Pentavalent Antimony for Treatment of Cutaneous Leishmaniasis</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Leishmaniasis</w:t>
            </w:r>
          </w:p>
        </w:tc>
        <w:tc>
          <w:tcPr>
            <w:tcW w:w="2626" w:type="dxa"/>
          </w:tcPr>
          <w:p w:rsidR="00F6470D" w:rsidRPr="00D13351" w:rsidRDefault="00F6470D" w:rsidP="00F940D4">
            <w:pPr>
              <w:rPr>
                <w:color w:val="000000"/>
                <w:sz w:val="20"/>
                <w:szCs w:val="20"/>
              </w:rPr>
            </w:pPr>
            <w:r w:rsidRPr="00D13351">
              <w:rPr>
                <w:color w:val="000000"/>
                <w:sz w:val="20"/>
                <w:szCs w:val="20"/>
              </w:rPr>
              <w:t>NCT01069198</w:t>
            </w:r>
          </w:p>
        </w:tc>
        <w:tc>
          <w:tcPr>
            <w:tcW w:w="6405" w:type="dxa"/>
          </w:tcPr>
          <w:p w:rsidR="00F6470D" w:rsidRPr="00D13351" w:rsidRDefault="00F6470D" w:rsidP="00F940D4">
            <w:pPr>
              <w:rPr>
                <w:color w:val="000000"/>
                <w:sz w:val="20"/>
                <w:szCs w:val="20"/>
              </w:rPr>
            </w:pPr>
            <w:r w:rsidRPr="00D13351">
              <w:rPr>
                <w:color w:val="000000"/>
                <w:sz w:val="20"/>
                <w:szCs w:val="20"/>
              </w:rPr>
              <w:t>A Community Trial for Visceral Leishmaniasis (VL)</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Leishmaniasis</w:t>
            </w:r>
          </w:p>
        </w:tc>
        <w:tc>
          <w:tcPr>
            <w:tcW w:w="2626" w:type="dxa"/>
          </w:tcPr>
          <w:p w:rsidR="00F6470D" w:rsidRPr="00D13351" w:rsidRDefault="00F6470D" w:rsidP="00F940D4">
            <w:pPr>
              <w:rPr>
                <w:color w:val="000000"/>
                <w:sz w:val="20"/>
                <w:szCs w:val="20"/>
              </w:rPr>
            </w:pPr>
            <w:r w:rsidRPr="00D13351">
              <w:rPr>
                <w:color w:val="000000"/>
                <w:sz w:val="20"/>
                <w:szCs w:val="20"/>
              </w:rPr>
              <w:t>NCT00370825</w:t>
            </w:r>
          </w:p>
        </w:tc>
        <w:tc>
          <w:tcPr>
            <w:tcW w:w="6405" w:type="dxa"/>
          </w:tcPr>
          <w:p w:rsidR="00F6470D" w:rsidRPr="00D13351" w:rsidRDefault="00F6470D" w:rsidP="00F940D4">
            <w:pPr>
              <w:rPr>
                <w:color w:val="000000"/>
                <w:sz w:val="20"/>
                <w:szCs w:val="20"/>
              </w:rPr>
            </w:pPr>
            <w:r w:rsidRPr="00D13351">
              <w:rPr>
                <w:color w:val="000000"/>
                <w:sz w:val="20"/>
                <w:szCs w:val="20"/>
              </w:rPr>
              <w:t>Combination Chemotherapy for the Treatment of Indian Kala-Azar</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Leishmaniasis</w:t>
            </w:r>
          </w:p>
        </w:tc>
        <w:tc>
          <w:tcPr>
            <w:tcW w:w="2626" w:type="dxa"/>
          </w:tcPr>
          <w:p w:rsidR="00F6470D" w:rsidRPr="00D13351" w:rsidRDefault="00F6470D" w:rsidP="00F940D4">
            <w:pPr>
              <w:rPr>
                <w:color w:val="000000"/>
                <w:sz w:val="20"/>
                <w:szCs w:val="20"/>
              </w:rPr>
            </w:pPr>
            <w:r w:rsidRPr="00D13351">
              <w:rPr>
                <w:color w:val="000000"/>
                <w:sz w:val="20"/>
                <w:szCs w:val="20"/>
              </w:rPr>
              <w:t>NCT00600548</w:t>
            </w:r>
          </w:p>
        </w:tc>
        <w:tc>
          <w:tcPr>
            <w:tcW w:w="6405" w:type="dxa"/>
          </w:tcPr>
          <w:p w:rsidR="00F6470D" w:rsidRPr="00D13351" w:rsidRDefault="00F6470D" w:rsidP="00F940D4">
            <w:pPr>
              <w:rPr>
                <w:color w:val="000000"/>
                <w:sz w:val="20"/>
                <w:szCs w:val="20"/>
              </w:rPr>
            </w:pPr>
            <w:r w:rsidRPr="00D13351">
              <w:rPr>
                <w:color w:val="000000"/>
                <w:sz w:val="20"/>
                <w:szCs w:val="20"/>
              </w:rPr>
              <w:t>Trial of Miltefosine in Cutaneous Leishmaniasis (Brazil)</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Leishmaniasis</w:t>
            </w:r>
          </w:p>
        </w:tc>
        <w:tc>
          <w:tcPr>
            <w:tcW w:w="2626" w:type="dxa"/>
          </w:tcPr>
          <w:p w:rsidR="00F6470D" w:rsidRPr="00D13351" w:rsidRDefault="00F6470D" w:rsidP="00F940D4">
            <w:pPr>
              <w:rPr>
                <w:color w:val="000000"/>
                <w:sz w:val="20"/>
                <w:szCs w:val="20"/>
              </w:rPr>
            </w:pPr>
            <w:r w:rsidRPr="00D13351">
              <w:rPr>
                <w:color w:val="000000"/>
                <w:sz w:val="20"/>
                <w:szCs w:val="20"/>
              </w:rPr>
              <w:t>NCT01381055</w:t>
            </w:r>
          </w:p>
        </w:tc>
        <w:tc>
          <w:tcPr>
            <w:tcW w:w="6405" w:type="dxa"/>
          </w:tcPr>
          <w:p w:rsidR="00F6470D" w:rsidRPr="00D13351" w:rsidRDefault="00F6470D" w:rsidP="00F940D4">
            <w:pPr>
              <w:rPr>
                <w:color w:val="000000"/>
                <w:sz w:val="20"/>
                <w:szCs w:val="20"/>
              </w:rPr>
            </w:pPr>
            <w:r w:rsidRPr="00D13351">
              <w:rPr>
                <w:color w:val="000000"/>
                <w:sz w:val="20"/>
                <w:szCs w:val="20"/>
              </w:rPr>
              <w:t>Antimony Plus Pentoxifylline in Cutaneous Leishmaniasis</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Leishmaniasis</w:t>
            </w:r>
          </w:p>
        </w:tc>
        <w:tc>
          <w:tcPr>
            <w:tcW w:w="2626" w:type="dxa"/>
          </w:tcPr>
          <w:p w:rsidR="00F6470D" w:rsidRPr="00D13351" w:rsidRDefault="00F6470D" w:rsidP="00F940D4">
            <w:pPr>
              <w:rPr>
                <w:color w:val="000000"/>
                <w:sz w:val="20"/>
                <w:szCs w:val="20"/>
              </w:rPr>
            </w:pPr>
            <w:r w:rsidRPr="00D13351">
              <w:rPr>
                <w:color w:val="000000"/>
                <w:sz w:val="20"/>
                <w:szCs w:val="20"/>
              </w:rPr>
              <w:t>NCT02919605</w:t>
            </w:r>
          </w:p>
        </w:tc>
        <w:tc>
          <w:tcPr>
            <w:tcW w:w="6405" w:type="dxa"/>
          </w:tcPr>
          <w:p w:rsidR="00F6470D" w:rsidRPr="00D13351" w:rsidRDefault="00F6470D" w:rsidP="00F940D4">
            <w:pPr>
              <w:rPr>
                <w:color w:val="000000"/>
                <w:sz w:val="20"/>
                <w:szCs w:val="20"/>
              </w:rPr>
            </w:pPr>
            <w:r w:rsidRPr="00D13351">
              <w:rPr>
                <w:color w:val="000000"/>
                <w:sz w:val="20"/>
                <w:szCs w:val="20"/>
              </w:rPr>
              <w:t>Efficacy and Safety of Pentamidine (7mg/kg) for Patients With Cutaneous Leishmaniasis Caused by L. Guyanensis</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Leishmaniasis</w:t>
            </w:r>
          </w:p>
        </w:tc>
        <w:tc>
          <w:tcPr>
            <w:tcW w:w="2626" w:type="dxa"/>
          </w:tcPr>
          <w:p w:rsidR="00F6470D" w:rsidRPr="00D13351" w:rsidRDefault="00F6470D" w:rsidP="00F940D4">
            <w:pPr>
              <w:rPr>
                <w:color w:val="000000"/>
                <w:sz w:val="20"/>
                <w:szCs w:val="20"/>
              </w:rPr>
            </w:pPr>
            <w:r w:rsidRPr="00D13351">
              <w:rPr>
                <w:color w:val="000000"/>
                <w:sz w:val="20"/>
                <w:szCs w:val="20"/>
              </w:rPr>
              <w:t>NCT01067443</w:t>
            </w:r>
          </w:p>
        </w:tc>
        <w:tc>
          <w:tcPr>
            <w:tcW w:w="6405" w:type="dxa"/>
          </w:tcPr>
          <w:p w:rsidR="00F6470D" w:rsidRPr="00D13351" w:rsidRDefault="00F6470D" w:rsidP="00F940D4">
            <w:pPr>
              <w:rPr>
                <w:color w:val="000000"/>
                <w:sz w:val="20"/>
                <w:szCs w:val="20"/>
              </w:rPr>
            </w:pPr>
            <w:r w:rsidRPr="00D13351">
              <w:rPr>
                <w:color w:val="000000"/>
                <w:sz w:val="20"/>
                <w:szCs w:val="20"/>
              </w:rPr>
              <w:t xml:space="preserve">Clinical Trial to Assess the Safety and Efficacy of Sodium Stibogluconate (SSG) and AmBisome Combination, Miltefosine and AmBisome and </w:t>
            </w:r>
            <w:r w:rsidRPr="00D13351">
              <w:rPr>
                <w:color w:val="000000"/>
                <w:sz w:val="20"/>
                <w:szCs w:val="20"/>
              </w:rPr>
              <w:lastRenderedPageBreak/>
              <w:t>Miltefosine Alone for the Treatment Visceral Leishmaniasis in Eastern Africa</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Leishmaniasis</w:t>
            </w:r>
          </w:p>
        </w:tc>
        <w:tc>
          <w:tcPr>
            <w:tcW w:w="2626" w:type="dxa"/>
          </w:tcPr>
          <w:p w:rsidR="00F6470D" w:rsidRPr="00D13351" w:rsidRDefault="00F6470D" w:rsidP="00F940D4">
            <w:pPr>
              <w:rPr>
                <w:color w:val="000000"/>
                <w:sz w:val="20"/>
                <w:szCs w:val="20"/>
              </w:rPr>
            </w:pPr>
            <w:r w:rsidRPr="00D13351">
              <w:rPr>
                <w:color w:val="000000"/>
                <w:sz w:val="20"/>
                <w:szCs w:val="20"/>
              </w:rPr>
              <w:t>NCT00371995</w:t>
            </w:r>
          </w:p>
        </w:tc>
        <w:tc>
          <w:tcPr>
            <w:tcW w:w="6405" w:type="dxa"/>
          </w:tcPr>
          <w:p w:rsidR="00F6470D" w:rsidRPr="00D13351" w:rsidRDefault="00F6470D" w:rsidP="00F940D4">
            <w:pPr>
              <w:rPr>
                <w:color w:val="000000"/>
                <w:sz w:val="20"/>
                <w:szCs w:val="20"/>
              </w:rPr>
            </w:pPr>
            <w:r w:rsidRPr="00D13351">
              <w:rPr>
                <w:color w:val="000000"/>
                <w:sz w:val="20"/>
                <w:szCs w:val="20"/>
              </w:rPr>
              <w:t>Short Course of Miltefosine and Liposomal Amphotericin B for Kala-azar</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Leishmaniasis</w:t>
            </w:r>
          </w:p>
        </w:tc>
        <w:tc>
          <w:tcPr>
            <w:tcW w:w="2626" w:type="dxa"/>
          </w:tcPr>
          <w:p w:rsidR="00F6470D" w:rsidRPr="00D13351" w:rsidRDefault="00F6470D" w:rsidP="00F940D4">
            <w:pPr>
              <w:rPr>
                <w:color w:val="000000"/>
                <w:sz w:val="20"/>
                <w:szCs w:val="20"/>
              </w:rPr>
            </w:pPr>
            <w:r w:rsidRPr="00D13351">
              <w:rPr>
                <w:color w:val="000000"/>
                <w:sz w:val="20"/>
                <w:szCs w:val="20"/>
              </w:rPr>
              <w:t>NCT00429715</w:t>
            </w:r>
          </w:p>
        </w:tc>
        <w:tc>
          <w:tcPr>
            <w:tcW w:w="6405" w:type="dxa"/>
          </w:tcPr>
          <w:p w:rsidR="00F6470D" w:rsidRPr="00D13351" w:rsidRDefault="00F6470D" w:rsidP="00F940D4">
            <w:pPr>
              <w:rPr>
                <w:color w:val="000000"/>
                <w:sz w:val="20"/>
                <w:szCs w:val="20"/>
              </w:rPr>
            </w:pPr>
            <w:r w:rsidRPr="00D13351">
              <w:rPr>
                <w:color w:val="000000"/>
                <w:sz w:val="20"/>
                <w:szCs w:val="20"/>
              </w:rPr>
              <w:t>Safety/Efficacy Trial of Killed Leishmania Vaccine in Volunteers With no Response to Leishmanin</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Leishmaniasis</w:t>
            </w:r>
          </w:p>
        </w:tc>
        <w:tc>
          <w:tcPr>
            <w:tcW w:w="2626" w:type="dxa"/>
          </w:tcPr>
          <w:p w:rsidR="00F6470D" w:rsidRPr="00D13351" w:rsidRDefault="00F6470D" w:rsidP="00F940D4">
            <w:pPr>
              <w:rPr>
                <w:color w:val="000000"/>
                <w:sz w:val="20"/>
                <w:szCs w:val="20"/>
              </w:rPr>
            </w:pPr>
            <w:r w:rsidRPr="00D13351">
              <w:rPr>
                <w:color w:val="000000"/>
                <w:sz w:val="20"/>
                <w:szCs w:val="20"/>
              </w:rPr>
              <w:t>NCT00351520</w:t>
            </w:r>
          </w:p>
        </w:tc>
        <w:tc>
          <w:tcPr>
            <w:tcW w:w="6405" w:type="dxa"/>
          </w:tcPr>
          <w:p w:rsidR="00F6470D" w:rsidRPr="00D13351" w:rsidRDefault="00F6470D" w:rsidP="00F940D4">
            <w:pPr>
              <w:rPr>
                <w:color w:val="000000"/>
                <w:sz w:val="20"/>
                <w:szCs w:val="20"/>
              </w:rPr>
            </w:pPr>
            <w:r w:rsidRPr="00D13351">
              <w:rPr>
                <w:color w:val="000000"/>
                <w:sz w:val="20"/>
                <w:szCs w:val="20"/>
              </w:rPr>
              <w:t>Efficacy Trial on Oral Miltefosine in Comparison With Glucantime in the Treatment of ACL Caused by L. Tropica</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Leishmaniasis</w:t>
            </w:r>
          </w:p>
        </w:tc>
        <w:tc>
          <w:tcPr>
            <w:tcW w:w="2626" w:type="dxa"/>
          </w:tcPr>
          <w:p w:rsidR="00F6470D" w:rsidRPr="00D13351" w:rsidRDefault="00F6470D" w:rsidP="00F940D4">
            <w:pPr>
              <w:rPr>
                <w:color w:val="000000"/>
                <w:sz w:val="20"/>
                <w:szCs w:val="20"/>
              </w:rPr>
            </w:pPr>
            <w:r w:rsidRPr="00D13351">
              <w:rPr>
                <w:color w:val="000000"/>
                <w:sz w:val="20"/>
                <w:szCs w:val="20"/>
              </w:rPr>
              <w:t>NCT01328457</w:t>
            </w:r>
          </w:p>
        </w:tc>
        <w:tc>
          <w:tcPr>
            <w:tcW w:w="6405" w:type="dxa"/>
          </w:tcPr>
          <w:p w:rsidR="00F6470D" w:rsidRPr="00D13351" w:rsidRDefault="00F6470D" w:rsidP="00F940D4">
            <w:pPr>
              <w:rPr>
                <w:color w:val="000000"/>
                <w:sz w:val="20"/>
                <w:szCs w:val="20"/>
              </w:rPr>
            </w:pPr>
            <w:r w:rsidRPr="00D13351">
              <w:rPr>
                <w:color w:val="000000"/>
                <w:sz w:val="20"/>
                <w:szCs w:val="20"/>
              </w:rPr>
              <w:t>An Effectiveness Study of Paromomycin IM Injection (PMIM) for the Treatment of Visceral Leishmaniasis (VL) in Bangladesh</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Leishmaniasis</w:t>
            </w:r>
          </w:p>
        </w:tc>
        <w:tc>
          <w:tcPr>
            <w:tcW w:w="2626" w:type="dxa"/>
          </w:tcPr>
          <w:p w:rsidR="00F6470D" w:rsidRPr="00D13351" w:rsidRDefault="00F6470D" w:rsidP="00F940D4">
            <w:pPr>
              <w:rPr>
                <w:color w:val="000000"/>
                <w:sz w:val="20"/>
                <w:szCs w:val="20"/>
              </w:rPr>
            </w:pPr>
            <w:r w:rsidRPr="00D13351">
              <w:rPr>
                <w:color w:val="000000"/>
                <w:sz w:val="20"/>
                <w:szCs w:val="20"/>
              </w:rPr>
              <w:t>NCT00490230</w:t>
            </w:r>
          </w:p>
        </w:tc>
        <w:tc>
          <w:tcPr>
            <w:tcW w:w="6405" w:type="dxa"/>
          </w:tcPr>
          <w:p w:rsidR="00F6470D" w:rsidRPr="00D13351" w:rsidRDefault="00F6470D" w:rsidP="00F940D4">
            <w:pPr>
              <w:rPr>
                <w:color w:val="000000"/>
                <w:sz w:val="20"/>
                <w:szCs w:val="20"/>
              </w:rPr>
            </w:pPr>
            <w:r w:rsidRPr="00D13351">
              <w:rPr>
                <w:color w:val="000000"/>
                <w:sz w:val="20"/>
                <w:szCs w:val="20"/>
              </w:rPr>
              <w:t>Cosmetic Outcome of Leishmaniasis Scar After WR279396 Application</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Leishmaniasis</w:t>
            </w:r>
          </w:p>
        </w:tc>
        <w:tc>
          <w:tcPr>
            <w:tcW w:w="2626" w:type="dxa"/>
          </w:tcPr>
          <w:p w:rsidR="00F6470D" w:rsidRPr="00D13351" w:rsidRDefault="00F6470D" w:rsidP="00F940D4">
            <w:pPr>
              <w:rPr>
                <w:color w:val="000000"/>
                <w:sz w:val="20"/>
                <w:szCs w:val="20"/>
              </w:rPr>
            </w:pPr>
            <w:r w:rsidRPr="00D13351">
              <w:rPr>
                <w:color w:val="000000"/>
                <w:sz w:val="20"/>
                <w:szCs w:val="20"/>
              </w:rPr>
              <w:t>NCT01661296</w:t>
            </w:r>
          </w:p>
        </w:tc>
        <w:tc>
          <w:tcPr>
            <w:tcW w:w="6405" w:type="dxa"/>
          </w:tcPr>
          <w:p w:rsidR="00F6470D" w:rsidRPr="00D13351" w:rsidRDefault="00F6470D" w:rsidP="00F940D4">
            <w:pPr>
              <w:rPr>
                <w:color w:val="000000"/>
                <w:sz w:val="20"/>
                <w:szCs w:val="20"/>
              </w:rPr>
            </w:pPr>
            <w:r w:rsidRPr="00D13351">
              <w:rPr>
                <w:color w:val="000000"/>
                <w:sz w:val="20"/>
                <w:szCs w:val="20"/>
              </w:rPr>
              <w:t>Efficacy of Radio-frequency Induced Heat (RFH)Therapy in Treatment of Cutaneous Leishmaniasis in India</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Leishmaniasis</w:t>
            </w:r>
          </w:p>
        </w:tc>
        <w:tc>
          <w:tcPr>
            <w:tcW w:w="2626" w:type="dxa"/>
          </w:tcPr>
          <w:p w:rsidR="00F6470D" w:rsidRPr="00D13351" w:rsidRDefault="00F6470D" w:rsidP="00F940D4">
            <w:pPr>
              <w:rPr>
                <w:color w:val="000000"/>
                <w:sz w:val="20"/>
                <w:szCs w:val="20"/>
              </w:rPr>
            </w:pPr>
            <w:r w:rsidRPr="00D13351">
              <w:rPr>
                <w:color w:val="000000"/>
                <w:sz w:val="20"/>
                <w:szCs w:val="20"/>
              </w:rPr>
              <w:t>NCT00429780</w:t>
            </w:r>
          </w:p>
        </w:tc>
        <w:tc>
          <w:tcPr>
            <w:tcW w:w="6405" w:type="dxa"/>
          </w:tcPr>
          <w:p w:rsidR="00F6470D" w:rsidRPr="00D13351" w:rsidRDefault="00F6470D" w:rsidP="00F940D4">
            <w:pPr>
              <w:rPr>
                <w:color w:val="000000"/>
                <w:sz w:val="20"/>
                <w:szCs w:val="20"/>
              </w:rPr>
            </w:pPr>
            <w:r w:rsidRPr="00D13351">
              <w:rPr>
                <w:color w:val="000000"/>
                <w:sz w:val="20"/>
                <w:szCs w:val="20"/>
              </w:rPr>
              <w:t>Safety/Efficacy Trial of Killed Leishmania Vaccine in Volunteers With Positive Response to Leishmanin (LST&gt;0)</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Leishmaniasis</w:t>
            </w:r>
          </w:p>
        </w:tc>
        <w:tc>
          <w:tcPr>
            <w:tcW w:w="2626" w:type="dxa"/>
          </w:tcPr>
          <w:p w:rsidR="00F6470D" w:rsidRPr="00D13351" w:rsidRDefault="00F6470D" w:rsidP="00F940D4">
            <w:pPr>
              <w:rPr>
                <w:color w:val="000000"/>
                <w:sz w:val="20"/>
                <w:szCs w:val="20"/>
              </w:rPr>
            </w:pPr>
            <w:r w:rsidRPr="00D13351">
              <w:rPr>
                <w:color w:val="000000"/>
                <w:sz w:val="20"/>
                <w:szCs w:val="20"/>
              </w:rPr>
              <w:t>NCT01300975</w:t>
            </w:r>
          </w:p>
        </w:tc>
        <w:tc>
          <w:tcPr>
            <w:tcW w:w="6405" w:type="dxa"/>
          </w:tcPr>
          <w:p w:rsidR="00F6470D" w:rsidRPr="00D13351" w:rsidRDefault="00F6470D" w:rsidP="00F940D4">
            <w:pPr>
              <w:rPr>
                <w:color w:val="000000"/>
                <w:sz w:val="20"/>
                <w:szCs w:val="20"/>
              </w:rPr>
            </w:pPr>
            <w:r w:rsidRPr="00D13351">
              <w:rPr>
                <w:color w:val="000000"/>
                <w:sz w:val="20"/>
                <w:szCs w:val="20"/>
              </w:rPr>
              <w:t>Intralesional Antimony for Bolivian Cutaneous Leishmaniasis</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Leishmaniasis</w:t>
            </w:r>
          </w:p>
        </w:tc>
        <w:tc>
          <w:tcPr>
            <w:tcW w:w="2626" w:type="dxa"/>
          </w:tcPr>
          <w:p w:rsidR="00F6470D" w:rsidRPr="00D13351" w:rsidRDefault="00F6470D" w:rsidP="00F940D4">
            <w:pPr>
              <w:rPr>
                <w:color w:val="000000"/>
                <w:sz w:val="20"/>
                <w:szCs w:val="20"/>
              </w:rPr>
            </w:pPr>
            <w:r w:rsidRPr="00D13351">
              <w:rPr>
                <w:color w:val="000000"/>
                <w:sz w:val="20"/>
                <w:szCs w:val="20"/>
              </w:rPr>
              <w:t>NCT00469495</w:t>
            </w:r>
          </w:p>
        </w:tc>
        <w:tc>
          <w:tcPr>
            <w:tcW w:w="6405" w:type="dxa"/>
          </w:tcPr>
          <w:p w:rsidR="00F6470D" w:rsidRPr="00D13351" w:rsidRDefault="00F6470D" w:rsidP="00F940D4">
            <w:pPr>
              <w:rPr>
                <w:color w:val="000000"/>
                <w:sz w:val="20"/>
                <w:szCs w:val="20"/>
              </w:rPr>
            </w:pPr>
            <w:r w:rsidRPr="00D13351">
              <w:rPr>
                <w:color w:val="000000"/>
                <w:sz w:val="20"/>
                <w:szCs w:val="20"/>
              </w:rPr>
              <w:t>Antihelminthic Therapy Combined With Antimony in the Treatment of Cutaneous Leishmaniasis</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Leishmaniasis</w:t>
            </w:r>
          </w:p>
        </w:tc>
        <w:tc>
          <w:tcPr>
            <w:tcW w:w="2626" w:type="dxa"/>
          </w:tcPr>
          <w:p w:rsidR="00F6470D" w:rsidRPr="00D13351" w:rsidRDefault="00F6470D" w:rsidP="00F940D4">
            <w:pPr>
              <w:rPr>
                <w:color w:val="000000"/>
                <w:sz w:val="20"/>
                <w:szCs w:val="20"/>
              </w:rPr>
            </w:pPr>
            <w:r w:rsidRPr="00D13351">
              <w:rPr>
                <w:color w:val="000000"/>
                <w:sz w:val="20"/>
                <w:szCs w:val="20"/>
              </w:rPr>
              <w:t>NCT01845727</w:t>
            </w:r>
          </w:p>
        </w:tc>
        <w:tc>
          <w:tcPr>
            <w:tcW w:w="6405" w:type="dxa"/>
          </w:tcPr>
          <w:p w:rsidR="00F6470D" w:rsidRPr="00D13351" w:rsidRDefault="00F6470D" w:rsidP="00F940D4">
            <w:pPr>
              <w:rPr>
                <w:color w:val="000000"/>
                <w:sz w:val="20"/>
                <w:szCs w:val="20"/>
              </w:rPr>
            </w:pPr>
            <w:r w:rsidRPr="00D13351">
              <w:rPr>
                <w:color w:val="000000"/>
                <w:sz w:val="20"/>
                <w:szCs w:val="20"/>
              </w:rPr>
              <w:t>Topical 3% Amphotericin B Cream for the Treatment of Cutaneous Leishmaniasis in Colombia</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Leishmaniasis</w:t>
            </w:r>
          </w:p>
        </w:tc>
        <w:tc>
          <w:tcPr>
            <w:tcW w:w="2626" w:type="dxa"/>
          </w:tcPr>
          <w:p w:rsidR="00F6470D" w:rsidRPr="00D13351" w:rsidRDefault="00F6470D" w:rsidP="00F940D4">
            <w:pPr>
              <w:rPr>
                <w:color w:val="000000"/>
                <w:sz w:val="20"/>
                <w:szCs w:val="20"/>
              </w:rPr>
            </w:pPr>
            <w:r w:rsidRPr="00D13351">
              <w:rPr>
                <w:color w:val="000000"/>
                <w:sz w:val="20"/>
                <w:szCs w:val="20"/>
              </w:rPr>
              <w:t>NCT01464242</w:t>
            </w:r>
          </w:p>
        </w:tc>
        <w:tc>
          <w:tcPr>
            <w:tcW w:w="6405" w:type="dxa"/>
          </w:tcPr>
          <w:p w:rsidR="00F6470D" w:rsidRPr="00D13351" w:rsidRDefault="00F6470D" w:rsidP="00F940D4">
            <w:pPr>
              <w:rPr>
                <w:color w:val="000000"/>
                <w:sz w:val="20"/>
                <w:szCs w:val="20"/>
              </w:rPr>
            </w:pPr>
            <w:r w:rsidRPr="00D13351">
              <w:rPr>
                <w:color w:val="000000"/>
                <w:sz w:val="20"/>
                <w:szCs w:val="20"/>
              </w:rPr>
              <w:t>Add-on Study of Pentoxifylline in Cutaneous Leishmaniasis</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Leishmaniasis</w:t>
            </w:r>
          </w:p>
        </w:tc>
        <w:tc>
          <w:tcPr>
            <w:tcW w:w="2626" w:type="dxa"/>
          </w:tcPr>
          <w:p w:rsidR="00F6470D" w:rsidRPr="00D13351" w:rsidRDefault="00F6470D" w:rsidP="00F940D4">
            <w:pPr>
              <w:rPr>
                <w:color w:val="000000"/>
                <w:sz w:val="20"/>
                <w:szCs w:val="20"/>
              </w:rPr>
            </w:pPr>
            <w:r w:rsidRPr="00D13351">
              <w:rPr>
                <w:color w:val="000000"/>
                <w:sz w:val="20"/>
                <w:szCs w:val="20"/>
              </w:rPr>
              <w:t>NCT01360762</w:t>
            </w:r>
          </w:p>
        </w:tc>
        <w:tc>
          <w:tcPr>
            <w:tcW w:w="6405" w:type="dxa"/>
          </w:tcPr>
          <w:p w:rsidR="00F6470D" w:rsidRPr="00D13351" w:rsidRDefault="00F6470D" w:rsidP="00F940D4">
            <w:pPr>
              <w:rPr>
                <w:color w:val="000000"/>
                <w:sz w:val="20"/>
                <w:szCs w:val="20"/>
              </w:rPr>
            </w:pPr>
            <w:r w:rsidRPr="00D13351">
              <w:rPr>
                <w:color w:val="000000"/>
                <w:sz w:val="20"/>
                <w:szCs w:val="20"/>
              </w:rPr>
              <w:t>Prophylaxis of Visceral Leishmaniasis Relapses in HIV Co-infected Patients With Pentamidine: a Cohort Study</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Leishmaniasis</w:t>
            </w:r>
          </w:p>
        </w:tc>
        <w:tc>
          <w:tcPr>
            <w:tcW w:w="2626" w:type="dxa"/>
          </w:tcPr>
          <w:p w:rsidR="00F6470D" w:rsidRPr="00D13351" w:rsidRDefault="00F6470D" w:rsidP="00F940D4">
            <w:pPr>
              <w:rPr>
                <w:color w:val="000000"/>
                <w:sz w:val="20"/>
                <w:szCs w:val="20"/>
              </w:rPr>
            </w:pPr>
            <w:r w:rsidRPr="00D13351">
              <w:rPr>
                <w:color w:val="000000"/>
                <w:sz w:val="20"/>
                <w:szCs w:val="20"/>
              </w:rPr>
              <w:t>NCT00996463</w:t>
            </w:r>
          </w:p>
        </w:tc>
        <w:tc>
          <w:tcPr>
            <w:tcW w:w="6405" w:type="dxa"/>
          </w:tcPr>
          <w:p w:rsidR="00F6470D" w:rsidRPr="00D13351" w:rsidRDefault="00F6470D" w:rsidP="00F940D4">
            <w:pPr>
              <w:rPr>
                <w:color w:val="000000"/>
                <w:sz w:val="20"/>
                <w:szCs w:val="20"/>
              </w:rPr>
            </w:pPr>
            <w:r w:rsidRPr="00D13351">
              <w:rPr>
                <w:color w:val="000000"/>
                <w:sz w:val="20"/>
                <w:szCs w:val="20"/>
              </w:rPr>
              <w:t>Rationales for Wound Care Management in Old World Cutaneous Leishmaniasis Patients</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Leishmaniasis</w:t>
            </w:r>
          </w:p>
        </w:tc>
        <w:tc>
          <w:tcPr>
            <w:tcW w:w="2626" w:type="dxa"/>
          </w:tcPr>
          <w:p w:rsidR="00F6470D" w:rsidRPr="00D13351" w:rsidRDefault="00F6470D" w:rsidP="00F940D4">
            <w:pPr>
              <w:rPr>
                <w:color w:val="000000"/>
                <w:sz w:val="20"/>
                <w:szCs w:val="20"/>
              </w:rPr>
            </w:pPr>
            <w:r w:rsidRPr="00D13351">
              <w:rPr>
                <w:color w:val="000000"/>
                <w:sz w:val="20"/>
                <w:szCs w:val="20"/>
              </w:rPr>
              <w:t>NCT00381394</w:t>
            </w:r>
          </w:p>
        </w:tc>
        <w:tc>
          <w:tcPr>
            <w:tcW w:w="6405" w:type="dxa"/>
          </w:tcPr>
          <w:p w:rsidR="00F6470D" w:rsidRPr="00D13351" w:rsidRDefault="00F6470D" w:rsidP="00F940D4">
            <w:pPr>
              <w:rPr>
                <w:color w:val="000000"/>
                <w:sz w:val="20"/>
                <w:szCs w:val="20"/>
              </w:rPr>
            </w:pPr>
            <w:r w:rsidRPr="00D13351">
              <w:rPr>
                <w:color w:val="000000"/>
                <w:sz w:val="20"/>
                <w:szCs w:val="20"/>
              </w:rPr>
              <w:t>A Study Evaluating Sitamaquine Compared With Amphotericin B In The Treatment Of Visceral Leishmaniasis.</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Leishmaniasis</w:t>
            </w:r>
          </w:p>
        </w:tc>
        <w:tc>
          <w:tcPr>
            <w:tcW w:w="2626" w:type="dxa"/>
          </w:tcPr>
          <w:p w:rsidR="00F6470D" w:rsidRPr="00D13351" w:rsidRDefault="00F6470D" w:rsidP="00F940D4">
            <w:pPr>
              <w:rPr>
                <w:color w:val="000000"/>
                <w:sz w:val="20"/>
                <w:szCs w:val="20"/>
              </w:rPr>
            </w:pPr>
            <w:r w:rsidRPr="00D13351">
              <w:rPr>
                <w:color w:val="000000"/>
                <w:sz w:val="20"/>
                <w:szCs w:val="20"/>
              </w:rPr>
              <w:t>NCT01380314</w:t>
            </w:r>
          </w:p>
        </w:tc>
        <w:tc>
          <w:tcPr>
            <w:tcW w:w="6405" w:type="dxa"/>
          </w:tcPr>
          <w:p w:rsidR="00F6470D" w:rsidRPr="00D13351" w:rsidRDefault="00F6470D" w:rsidP="00F940D4">
            <w:pPr>
              <w:rPr>
                <w:color w:val="000000"/>
                <w:sz w:val="20"/>
                <w:szCs w:val="20"/>
              </w:rPr>
            </w:pPr>
            <w:r w:rsidRPr="00D13351">
              <w:rPr>
                <w:color w:val="000000"/>
                <w:sz w:val="20"/>
                <w:szCs w:val="20"/>
              </w:rPr>
              <w:t>Oral Miltefosine Plus Topical Imiquimod to Treat Cutaneous Leishmaniasis</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Leishmaniasis</w:t>
            </w:r>
          </w:p>
        </w:tc>
        <w:tc>
          <w:tcPr>
            <w:tcW w:w="2626" w:type="dxa"/>
          </w:tcPr>
          <w:p w:rsidR="00F6470D" w:rsidRPr="00D13351" w:rsidRDefault="00F6470D" w:rsidP="00F940D4">
            <w:pPr>
              <w:rPr>
                <w:color w:val="000000"/>
                <w:sz w:val="20"/>
                <w:szCs w:val="20"/>
              </w:rPr>
            </w:pPr>
            <w:r w:rsidRPr="00D13351">
              <w:rPr>
                <w:color w:val="000000"/>
                <w:sz w:val="20"/>
                <w:szCs w:val="20"/>
              </w:rPr>
              <w:t>NCT01462500</w:t>
            </w:r>
          </w:p>
        </w:tc>
        <w:tc>
          <w:tcPr>
            <w:tcW w:w="6405" w:type="dxa"/>
          </w:tcPr>
          <w:p w:rsidR="00F6470D" w:rsidRPr="00D13351" w:rsidRDefault="00F6470D" w:rsidP="00F940D4">
            <w:pPr>
              <w:rPr>
                <w:color w:val="000000"/>
                <w:sz w:val="20"/>
                <w:szCs w:val="20"/>
              </w:rPr>
            </w:pPr>
            <w:r w:rsidRPr="00D13351">
              <w:rPr>
                <w:color w:val="000000"/>
                <w:sz w:val="20"/>
                <w:szCs w:val="20"/>
              </w:rPr>
              <w:t>Pharmacokinetics of Miltefosine in Children and Adults</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Leishmaniasis</w:t>
            </w:r>
          </w:p>
        </w:tc>
        <w:tc>
          <w:tcPr>
            <w:tcW w:w="2626" w:type="dxa"/>
          </w:tcPr>
          <w:p w:rsidR="00F6470D" w:rsidRPr="00D13351" w:rsidRDefault="00F6470D" w:rsidP="00F940D4">
            <w:pPr>
              <w:rPr>
                <w:color w:val="000000"/>
                <w:sz w:val="20"/>
                <w:szCs w:val="20"/>
              </w:rPr>
            </w:pPr>
            <w:r w:rsidRPr="00D13351">
              <w:rPr>
                <w:color w:val="000000"/>
                <w:sz w:val="20"/>
                <w:szCs w:val="20"/>
              </w:rPr>
              <w:t>NCT00497601</w:t>
            </w:r>
          </w:p>
        </w:tc>
        <w:tc>
          <w:tcPr>
            <w:tcW w:w="6405" w:type="dxa"/>
          </w:tcPr>
          <w:p w:rsidR="00F6470D" w:rsidRPr="00D13351" w:rsidRDefault="00F6470D" w:rsidP="00F940D4">
            <w:pPr>
              <w:rPr>
                <w:color w:val="000000"/>
                <w:sz w:val="20"/>
                <w:szCs w:val="20"/>
              </w:rPr>
            </w:pPr>
            <w:r w:rsidRPr="00D13351">
              <w:rPr>
                <w:color w:val="000000"/>
                <w:sz w:val="20"/>
                <w:szCs w:val="20"/>
              </w:rPr>
              <w:t>A Phase II Study To Assess Safety and Efficacy Of Short-Course Regimens Of Amphotericin B Emulsion In Kala-Azar</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Leishmaniasis</w:t>
            </w:r>
          </w:p>
        </w:tc>
        <w:tc>
          <w:tcPr>
            <w:tcW w:w="2626" w:type="dxa"/>
          </w:tcPr>
          <w:p w:rsidR="00F6470D" w:rsidRPr="00D13351" w:rsidRDefault="00F6470D" w:rsidP="00F940D4">
            <w:pPr>
              <w:rPr>
                <w:color w:val="000000"/>
                <w:sz w:val="20"/>
                <w:szCs w:val="20"/>
              </w:rPr>
            </w:pPr>
            <w:r w:rsidRPr="00D13351">
              <w:rPr>
                <w:color w:val="000000"/>
                <w:sz w:val="20"/>
                <w:szCs w:val="20"/>
              </w:rPr>
              <w:t>NCT03294161</w:t>
            </w:r>
          </w:p>
        </w:tc>
        <w:tc>
          <w:tcPr>
            <w:tcW w:w="6405" w:type="dxa"/>
          </w:tcPr>
          <w:p w:rsidR="00F6470D" w:rsidRPr="00D13351" w:rsidRDefault="00F6470D" w:rsidP="00F940D4">
            <w:pPr>
              <w:rPr>
                <w:color w:val="000000"/>
                <w:sz w:val="20"/>
                <w:szCs w:val="20"/>
              </w:rPr>
            </w:pPr>
            <w:r w:rsidRPr="00D13351">
              <w:rPr>
                <w:color w:val="000000"/>
                <w:sz w:val="20"/>
                <w:szCs w:val="20"/>
              </w:rPr>
              <w:t>Fourth-generation Immucillin Derivative DI4G Associated Therapy in Cutaneous Leishmaniasis</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Leishmaniasis</w:t>
            </w:r>
          </w:p>
        </w:tc>
        <w:tc>
          <w:tcPr>
            <w:tcW w:w="2626" w:type="dxa"/>
          </w:tcPr>
          <w:p w:rsidR="00F6470D" w:rsidRPr="00D13351" w:rsidRDefault="00F6470D" w:rsidP="00F940D4">
            <w:pPr>
              <w:rPr>
                <w:color w:val="000000"/>
                <w:sz w:val="20"/>
                <w:szCs w:val="20"/>
              </w:rPr>
            </w:pPr>
            <w:r w:rsidRPr="00D13351">
              <w:rPr>
                <w:color w:val="000000"/>
                <w:sz w:val="20"/>
                <w:szCs w:val="20"/>
              </w:rPr>
              <w:t>NCT01011309</w:t>
            </w:r>
          </w:p>
        </w:tc>
        <w:tc>
          <w:tcPr>
            <w:tcW w:w="6405" w:type="dxa"/>
          </w:tcPr>
          <w:p w:rsidR="00F6470D" w:rsidRPr="00D13351" w:rsidRDefault="00F6470D" w:rsidP="00F940D4">
            <w:pPr>
              <w:rPr>
                <w:color w:val="000000"/>
                <w:sz w:val="20"/>
                <w:szCs w:val="20"/>
              </w:rPr>
            </w:pPr>
            <w:r w:rsidRPr="00D13351">
              <w:rPr>
                <w:color w:val="000000"/>
                <w:sz w:val="20"/>
                <w:szCs w:val="20"/>
              </w:rPr>
              <w:t>A Study of the Efficacy and Safety of the LEISH-F2 + MPL-SE Vaccine for Treatment of Cutaneous Leishmaniasis</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Leishmaniasis</w:t>
            </w:r>
          </w:p>
        </w:tc>
        <w:tc>
          <w:tcPr>
            <w:tcW w:w="2626" w:type="dxa"/>
          </w:tcPr>
          <w:p w:rsidR="00F6470D" w:rsidRPr="00D13351" w:rsidRDefault="00F6470D" w:rsidP="00F940D4">
            <w:pPr>
              <w:rPr>
                <w:color w:val="000000"/>
                <w:sz w:val="20"/>
                <w:szCs w:val="20"/>
              </w:rPr>
            </w:pPr>
            <w:r w:rsidRPr="00D13351">
              <w:rPr>
                <w:color w:val="000000"/>
                <w:sz w:val="20"/>
                <w:szCs w:val="20"/>
              </w:rPr>
              <w:t>NCT01377974</w:t>
            </w:r>
          </w:p>
        </w:tc>
        <w:tc>
          <w:tcPr>
            <w:tcW w:w="6405" w:type="dxa"/>
          </w:tcPr>
          <w:p w:rsidR="00F6470D" w:rsidRPr="00D13351" w:rsidRDefault="00F6470D" w:rsidP="00F940D4">
            <w:pPr>
              <w:rPr>
                <w:color w:val="000000"/>
                <w:sz w:val="20"/>
                <w:szCs w:val="20"/>
              </w:rPr>
            </w:pPr>
            <w:r w:rsidRPr="00D13351">
              <w:rPr>
                <w:color w:val="000000"/>
                <w:sz w:val="20"/>
                <w:szCs w:val="20"/>
              </w:rPr>
              <w:t>Clinical Trial of Miltefosine to Treat Mucosal Leishmaniasis</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Leishmaniasis</w:t>
            </w:r>
          </w:p>
        </w:tc>
        <w:tc>
          <w:tcPr>
            <w:tcW w:w="2626" w:type="dxa"/>
          </w:tcPr>
          <w:p w:rsidR="00F6470D" w:rsidRPr="00D13351" w:rsidRDefault="00F6470D" w:rsidP="00F940D4">
            <w:pPr>
              <w:rPr>
                <w:color w:val="000000"/>
                <w:sz w:val="20"/>
                <w:szCs w:val="20"/>
              </w:rPr>
            </w:pPr>
            <w:r w:rsidRPr="00D13351">
              <w:rPr>
                <w:color w:val="000000"/>
                <w:sz w:val="20"/>
                <w:szCs w:val="20"/>
              </w:rPr>
              <w:t>NCT01635777</w:t>
            </w:r>
          </w:p>
        </w:tc>
        <w:tc>
          <w:tcPr>
            <w:tcW w:w="6405" w:type="dxa"/>
          </w:tcPr>
          <w:p w:rsidR="00F6470D" w:rsidRPr="00D13351" w:rsidRDefault="00F6470D" w:rsidP="00F940D4">
            <w:pPr>
              <w:rPr>
                <w:color w:val="000000"/>
                <w:sz w:val="20"/>
                <w:szCs w:val="20"/>
              </w:rPr>
            </w:pPr>
            <w:r w:rsidRPr="00D13351">
              <w:rPr>
                <w:color w:val="000000"/>
                <w:sz w:val="20"/>
                <w:szCs w:val="20"/>
              </w:rPr>
              <w:t>Safety and Efficacy of Oral Miltefosine in Patients With Post Kala Azar Dermal Leishmaniasis (PKDL)</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lastRenderedPageBreak/>
              <w:t>Leishmaniasis</w:t>
            </w:r>
          </w:p>
        </w:tc>
        <w:tc>
          <w:tcPr>
            <w:tcW w:w="2626" w:type="dxa"/>
          </w:tcPr>
          <w:p w:rsidR="00F6470D" w:rsidRPr="00D13351" w:rsidRDefault="00F6470D" w:rsidP="00F940D4">
            <w:pPr>
              <w:rPr>
                <w:color w:val="000000"/>
                <w:sz w:val="20"/>
                <w:szCs w:val="20"/>
              </w:rPr>
            </w:pPr>
            <w:r w:rsidRPr="00D13351">
              <w:rPr>
                <w:color w:val="000000"/>
                <w:sz w:val="20"/>
                <w:szCs w:val="20"/>
              </w:rPr>
              <w:t>NCT01975051</w:t>
            </w:r>
          </w:p>
        </w:tc>
        <w:tc>
          <w:tcPr>
            <w:tcW w:w="6405" w:type="dxa"/>
          </w:tcPr>
          <w:p w:rsidR="00F6470D" w:rsidRPr="00D13351" w:rsidRDefault="00F6470D" w:rsidP="00F940D4">
            <w:pPr>
              <w:rPr>
                <w:color w:val="000000"/>
                <w:sz w:val="20"/>
                <w:szCs w:val="20"/>
              </w:rPr>
            </w:pPr>
            <w:r w:rsidRPr="00D13351">
              <w:rPr>
                <w:color w:val="000000"/>
                <w:sz w:val="20"/>
                <w:szCs w:val="20"/>
              </w:rPr>
              <w:t>A Study to Explore Association of Treatment Regimens for Visceral Leishmaniasis, Host Immunological, Genetical and Nutrition Factors With Post-kala-azar Dermal Leishmaniasis (PKDL)</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Leishmaniasis</w:t>
            </w:r>
          </w:p>
        </w:tc>
        <w:tc>
          <w:tcPr>
            <w:tcW w:w="2626" w:type="dxa"/>
          </w:tcPr>
          <w:p w:rsidR="00F6470D" w:rsidRPr="00D13351" w:rsidRDefault="00F6470D" w:rsidP="00F940D4">
            <w:pPr>
              <w:rPr>
                <w:color w:val="000000"/>
                <w:sz w:val="20"/>
                <w:szCs w:val="20"/>
              </w:rPr>
            </w:pPr>
            <w:r w:rsidRPr="00D13351">
              <w:rPr>
                <w:color w:val="000000"/>
                <w:sz w:val="20"/>
                <w:szCs w:val="20"/>
              </w:rPr>
              <w:t>NCT01083576</w:t>
            </w:r>
          </w:p>
        </w:tc>
        <w:tc>
          <w:tcPr>
            <w:tcW w:w="6405" w:type="dxa"/>
          </w:tcPr>
          <w:p w:rsidR="00F6470D" w:rsidRPr="00D13351" w:rsidRDefault="00F6470D" w:rsidP="00F940D4">
            <w:pPr>
              <w:rPr>
                <w:color w:val="000000"/>
                <w:sz w:val="20"/>
                <w:szCs w:val="20"/>
              </w:rPr>
            </w:pPr>
            <w:r w:rsidRPr="00D13351">
              <w:rPr>
                <w:color w:val="000000"/>
                <w:sz w:val="20"/>
                <w:szCs w:val="20"/>
              </w:rPr>
              <w:t>Pharmacokinetics, Safety, and Efficacy Trial of WR 279,396 (Paromomycin + Gentamicin Topical Cream) and Paromomycin Topical Cream for the Treatment of Cutaneous Leishmaniasis in Panama</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Leishmaniasis</w:t>
            </w:r>
          </w:p>
        </w:tc>
        <w:tc>
          <w:tcPr>
            <w:tcW w:w="2626" w:type="dxa"/>
          </w:tcPr>
          <w:p w:rsidR="00F6470D" w:rsidRPr="00D13351" w:rsidRDefault="00F6470D" w:rsidP="00F940D4">
            <w:pPr>
              <w:rPr>
                <w:color w:val="000000"/>
                <w:sz w:val="20"/>
                <w:szCs w:val="20"/>
              </w:rPr>
            </w:pPr>
            <w:r w:rsidRPr="00D13351">
              <w:rPr>
                <w:color w:val="000000"/>
                <w:sz w:val="20"/>
                <w:szCs w:val="20"/>
              </w:rPr>
              <w:t>NCT01032382</w:t>
            </w:r>
          </w:p>
        </w:tc>
        <w:tc>
          <w:tcPr>
            <w:tcW w:w="6405" w:type="dxa"/>
          </w:tcPr>
          <w:p w:rsidR="00F6470D" w:rsidRPr="00D13351" w:rsidRDefault="00F6470D" w:rsidP="00F940D4">
            <w:pPr>
              <w:rPr>
                <w:color w:val="000000"/>
                <w:sz w:val="20"/>
                <w:szCs w:val="20"/>
              </w:rPr>
            </w:pPr>
            <w:r w:rsidRPr="00D13351">
              <w:rPr>
                <w:color w:val="000000"/>
                <w:sz w:val="20"/>
                <w:szCs w:val="20"/>
              </w:rPr>
              <w:t>Safety, Efficacy and Pharmacokinetics (PK) Study of WR 279,396 Versus Paromomycin for Treatment of Cutaneous Leishmaniasis (Peru-PK)</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Leishmaniasis</w:t>
            </w:r>
          </w:p>
        </w:tc>
        <w:tc>
          <w:tcPr>
            <w:tcW w:w="2626" w:type="dxa"/>
          </w:tcPr>
          <w:p w:rsidR="00F6470D" w:rsidRPr="00D13351" w:rsidRDefault="00F6470D" w:rsidP="00F940D4">
            <w:pPr>
              <w:rPr>
                <w:color w:val="000000"/>
                <w:sz w:val="20"/>
                <w:szCs w:val="20"/>
              </w:rPr>
            </w:pPr>
            <w:r w:rsidRPr="00D13351">
              <w:rPr>
                <w:color w:val="000000"/>
                <w:sz w:val="20"/>
                <w:szCs w:val="20"/>
              </w:rPr>
              <w:t>NCT02025491</w:t>
            </w:r>
          </w:p>
        </w:tc>
        <w:tc>
          <w:tcPr>
            <w:tcW w:w="6405" w:type="dxa"/>
          </w:tcPr>
          <w:p w:rsidR="00F6470D" w:rsidRPr="00D13351" w:rsidRDefault="00F6470D" w:rsidP="00F940D4">
            <w:pPr>
              <w:rPr>
                <w:color w:val="000000"/>
                <w:sz w:val="20"/>
                <w:szCs w:val="20"/>
              </w:rPr>
            </w:pPr>
            <w:r w:rsidRPr="00D13351">
              <w:rPr>
                <w:color w:val="000000"/>
                <w:sz w:val="20"/>
                <w:szCs w:val="20"/>
              </w:rPr>
              <w:t>Liposomal Amphotericin in Disseminated Leishmaniasis</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Leishmaniasis</w:t>
            </w:r>
          </w:p>
        </w:tc>
        <w:tc>
          <w:tcPr>
            <w:tcW w:w="2626" w:type="dxa"/>
          </w:tcPr>
          <w:p w:rsidR="00F6470D" w:rsidRPr="00D13351" w:rsidRDefault="00F6470D" w:rsidP="00F940D4">
            <w:pPr>
              <w:rPr>
                <w:color w:val="000000"/>
                <w:sz w:val="20"/>
                <w:szCs w:val="20"/>
              </w:rPr>
            </w:pPr>
            <w:r w:rsidRPr="00D13351">
              <w:rPr>
                <w:color w:val="000000"/>
                <w:sz w:val="20"/>
                <w:szCs w:val="20"/>
              </w:rPr>
              <w:t>NCT01988909</w:t>
            </w:r>
          </w:p>
        </w:tc>
        <w:tc>
          <w:tcPr>
            <w:tcW w:w="6405" w:type="dxa"/>
          </w:tcPr>
          <w:p w:rsidR="00F6470D" w:rsidRPr="00D13351" w:rsidRDefault="00F6470D" w:rsidP="00F940D4">
            <w:pPr>
              <w:rPr>
                <w:color w:val="000000"/>
                <w:sz w:val="20"/>
                <w:szCs w:val="20"/>
              </w:rPr>
            </w:pPr>
            <w:r w:rsidRPr="00D13351">
              <w:rPr>
                <w:color w:val="000000"/>
                <w:sz w:val="20"/>
                <w:szCs w:val="20"/>
              </w:rPr>
              <w:t>WR 279,396 for the Treatment of Cutaneous Leishmaniasis</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Leishmaniasis</w:t>
            </w:r>
          </w:p>
        </w:tc>
        <w:tc>
          <w:tcPr>
            <w:tcW w:w="2626" w:type="dxa"/>
          </w:tcPr>
          <w:p w:rsidR="00F6470D" w:rsidRPr="00D13351" w:rsidRDefault="00F6470D" w:rsidP="00F940D4">
            <w:pPr>
              <w:rPr>
                <w:color w:val="000000"/>
                <w:sz w:val="20"/>
                <w:szCs w:val="20"/>
              </w:rPr>
            </w:pPr>
            <w:r w:rsidRPr="00D13351">
              <w:rPr>
                <w:color w:val="000000"/>
                <w:sz w:val="20"/>
                <w:szCs w:val="20"/>
              </w:rPr>
              <w:t>NCT00818818</w:t>
            </w:r>
          </w:p>
        </w:tc>
        <w:tc>
          <w:tcPr>
            <w:tcW w:w="6405" w:type="dxa"/>
          </w:tcPr>
          <w:p w:rsidR="00F6470D" w:rsidRPr="00D13351" w:rsidRDefault="00F6470D" w:rsidP="00F940D4">
            <w:pPr>
              <w:rPr>
                <w:color w:val="000000"/>
                <w:sz w:val="20"/>
                <w:szCs w:val="20"/>
              </w:rPr>
            </w:pPr>
            <w:r w:rsidRPr="00D13351">
              <w:rPr>
                <w:color w:val="000000"/>
                <w:sz w:val="20"/>
                <w:szCs w:val="20"/>
              </w:rPr>
              <w:t>Low-dose Pentavalent Antimony Treatment of Cutaneous Leishmaniasis in Old Age Patients</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Leishmaniasis</w:t>
            </w:r>
          </w:p>
        </w:tc>
        <w:tc>
          <w:tcPr>
            <w:tcW w:w="2626" w:type="dxa"/>
          </w:tcPr>
          <w:p w:rsidR="00F6470D" w:rsidRPr="00D13351" w:rsidRDefault="00F6470D" w:rsidP="00F940D4">
            <w:pPr>
              <w:rPr>
                <w:color w:val="000000"/>
                <w:sz w:val="20"/>
                <w:szCs w:val="20"/>
              </w:rPr>
            </w:pPr>
            <w:r w:rsidRPr="00D13351">
              <w:rPr>
                <w:color w:val="000000"/>
                <w:sz w:val="20"/>
                <w:szCs w:val="20"/>
              </w:rPr>
              <w:t>NCT01050907</w:t>
            </w:r>
          </w:p>
        </w:tc>
        <w:tc>
          <w:tcPr>
            <w:tcW w:w="6405" w:type="dxa"/>
          </w:tcPr>
          <w:p w:rsidR="00F6470D" w:rsidRPr="00D13351" w:rsidRDefault="00F6470D" w:rsidP="00F940D4">
            <w:pPr>
              <w:rPr>
                <w:color w:val="000000"/>
                <w:sz w:val="20"/>
                <w:szCs w:val="20"/>
              </w:rPr>
            </w:pPr>
            <w:r w:rsidRPr="00D13351">
              <w:rPr>
                <w:color w:val="000000"/>
                <w:sz w:val="20"/>
                <w:szCs w:val="20"/>
              </w:rPr>
              <w:t>Miltefosine to Treat Mucocutaneous Leishmaniasis</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Leishmaniasis</w:t>
            </w:r>
          </w:p>
        </w:tc>
        <w:tc>
          <w:tcPr>
            <w:tcW w:w="2626" w:type="dxa"/>
          </w:tcPr>
          <w:p w:rsidR="00F6470D" w:rsidRPr="00D13351" w:rsidRDefault="00F6470D" w:rsidP="00F940D4">
            <w:pPr>
              <w:rPr>
                <w:color w:val="000000"/>
                <w:sz w:val="20"/>
                <w:szCs w:val="20"/>
              </w:rPr>
            </w:pPr>
            <w:r w:rsidRPr="00D13351">
              <w:rPr>
                <w:color w:val="000000"/>
                <w:sz w:val="20"/>
                <w:szCs w:val="20"/>
              </w:rPr>
              <w:t>NCT01301924</w:t>
            </w:r>
          </w:p>
        </w:tc>
        <w:tc>
          <w:tcPr>
            <w:tcW w:w="6405" w:type="dxa"/>
          </w:tcPr>
          <w:p w:rsidR="00F6470D" w:rsidRPr="00D13351" w:rsidRDefault="00F6470D" w:rsidP="00F940D4">
            <w:pPr>
              <w:rPr>
                <w:color w:val="000000"/>
                <w:sz w:val="20"/>
                <w:szCs w:val="20"/>
              </w:rPr>
            </w:pPr>
            <w:r w:rsidRPr="00D13351">
              <w:rPr>
                <w:color w:val="000000"/>
                <w:sz w:val="20"/>
                <w:szCs w:val="20"/>
              </w:rPr>
              <w:t>Comparison of Standard and Alternative Antimonial Dosage in Patients With American Cutaneous Leishmaniasis</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Leishmaniasis</w:t>
            </w:r>
          </w:p>
        </w:tc>
        <w:tc>
          <w:tcPr>
            <w:tcW w:w="2626" w:type="dxa"/>
          </w:tcPr>
          <w:p w:rsidR="00F6470D" w:rsidRPr="00D13351" w:rsidRDefault="00F6470D" w:rsidP="00F940D4">
            <w:pPr>
              <w:rPr>
                <w:color w:val="000000"/>
                <w:sz w:val="20"/>
                <w:szCs w:val="20"/>
              </w:rPr>
            </w:pPr>
            <w:r w:rsidRPr="00D13351">
              <w:rPr>
                <w:color w:val="000000"/>
                <w:sz w:val="20"/>
                <w:szCs w:val="20"/>
              </w:rPr>
              <w:t>NCT02011958</w:t>
            </w:r>
          </w:p>
        </w:tc>
        <w:tc>
          <w:tcPr>
            <w:tcW w:w="6405" w:type="dxa"/>
          </w:tcPr>
          <w:p w:rsidR="00F6470D" w:rsidRPr="00D13351" w:rsidRDefault="00F6470D" w:rsidP="00F940D4">
            <w:pPr>
              <w:rPr>
                <w:color w:val="000000"/>
                <w:sz w:val="20"/>
                <w:szCs w:val="20"/>
              </w:rPr>
            </w:pPr>
            <w:r w:rsidRPr="00D13351">
              <w:rPr>
                <w:color w:val="000000"/>
                <w:sz w:val="20"/>
                <w:szCs w:val="20"/>
              </w:rPr>
              <w:t>Efficacy Trial of Ambisome Given Alone and Ambisome Given in Combination With Miltefosine for the Treatment of VL HIV Positive Ethiopian Patients.</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Leishmaniasis</w:t>
            </w:r>
          </w:p>
        </w:tc>
        <w:tc>
          <w:tcPr>
            <w:tcW w:w="2626" w:type="dxa"/>
          </w:tcPr>
          <w:p w:rsidR="00F6470D" w:rsidRPr="00D13351" w:rsidRDefault="00F6470D" w:rsidP="00F940D4">
            <w:pPr>
              <w:rPr>
                <w:color w:val="000000"/>
                <w:sz w:val="20"/>
                <w:szCs w:val="20"/>
              </w:rPr>
            </w:pPr>
            <w:r w:rsidRPr="00D13351">
              <w:rPr>
                <w:color w:val="000000"/>
                <w:sz w:val="20"/>
                <w:szCs w:val="20"/>
              </w:rPr>
              <w:t>NCT03009422</w:t>
            </w:r>
          </w:p>
        </w:tc>
        <w:tc>
          <w:tcPr>
            <w:tcW w:w="6405" w:type="dxa"/>
          </w:tcPr>
          <w:p w:rsidR="00F6470D" w:rsidRPr="00D13351" w:rsidRDefault="00F6470D" w:rsidP="00F940D4">
            <w:pPr>
              <w:rPr>
                <w:color w:val="000000"/>
                <w:sz w:val="20"/>
                <w:szCs w:val="20"/>
              </w:rPr>
            </w:pPr>
            <w:r w:rsidRPr="00D13351">
              <w:rPr>
                <w:color w:val="000000"/>
                <w:sz w:val="20"/>
                <w:szCs w:val="20"/>
              </w:rPr>
              <w:t>Fractional CO2 Laser With Topical Pentostam Treatment for Cutaneous Leishmaniasis.</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 xml:space="preserve">Leprosy </w:t>
            </w:r>
          </w:p>
        </w:tc>
        <w:tc>
          <w:tcPr>
            <w:tcW w:w="2626" w:type="dxa"/>
          </w:tcPr>
          <w:p w:rsidR="00F6470D" w:rsidRPr="00D13351" w:rsidRDefault="00F6470D" w:rsidP="00F940D4">
            <w:pPr>
              <w:rPr>
                <w:color w:val="000000"/>
                <w:sz w:val="20"/>
                <w:szCs w:val="20"/>
              </w:rPr>
            </w:pPr>
            <w:r w:rsidRPr="00D13351">
              <w:rPr>
                <w:color w:val="000000"/>
                <w:sz w:val="20"/>
                <w:szCs w:val="20"/>
              </w:rPr>
              <w:t>NCT00406861</w:t>
            </w:r>
          </w:p>
        </w:tc>
        <w:tc>
          <w:tcPr>
            <w:tcW w:w="6405" w:type="dxa"/>
          </w:tcPr>
          <w:p w:rsidR="00F6470D" w:rsidRPr="00D13351" w:rsidRDefault="00F6470D" w:rsidP="00F940D4">
            <w:pPr>
              <w:rPr>
                <w:color w:val="000000"/>
                <w:sz w:val="20"/>
                <w:szCs w:val="20"/>
              </w:rPr>
            </w:pPr>
            <w:r w:rsidRPr="00D13351">
              <w:rPr>
                <w:color w:val="000000"/>
                <w:sz w:val="20"/>
                <w:szCs w:val="20"/>
              </w:rPr>
              <w:t>Montelukast in ENL Reaction</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 xml:space="preserve">Leprosy </w:t>
            </w:r>
          </w:p>
        </w:tc>
        <w:tc>
          <w:tcPr>
            <w:tcW w:w="2626" w:type="dxa"/>
          </w:tcPr>
          <w:p w:rsidR="00F6470D" w:rsidRPr="00D13351" w:rsidRDefault="00F6470D" w:rsidP="00F940D4">
            <w:pPr>
              <w:rPr>
                <w:color w:val="000000"/>
                <w:sz w:val="20"/>
                <w:szCs w:val="20"/>
              </w:rPr>
            </w:pPr>
            <w:r w:rsidRPr="00D13351">
              <w:rPr>
                <w:color w:val="000000"/>
                <w:sz w:val="20"/>
                <w:szCs w:val="20"/>
              </w:rPr>
              <w:t>NCT02550080</w:t>
            </w:r>
          </w:p>
        </w:tc>
        <w:tc>
          <w:tcPr>
            <w:tcW w:w="6405" w:type="dxa"/>
          </w:tcPr>
          <w:p w:rsidR="00F6470D" w:rsidRPr="00D13351" w:rsidRDefault="00F6470D" w:rsidP="00F940D4">
            <w:pPr>
              <w:rPr>
                <w:color w:val="000000"/>
                <w:sz w:val="20"/>
                <w:szCs w:val="20"/>
              </w:rPr>
            </w:pPr>
            <w:r w:rsidRPr="00D13351">
              <w:rPr>
                <w:color w:val="000000"/>
                <w:sz w:val="20"/>
                <w:szCs w:val="20"/>
              </w:rPr>
              <w:t>Clinical Utility Of Genetic Screening For HLA-B*1301, On Susceptibility To Dapsone Hypersensitivity Syndrome</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 xml:space="preserve">Leprosy </w:t>
            </w:r>
          </w:p>
        </w:tc>
        <w:tc>
          <w:tcPr>
            <w:tcW w:w="2626" w:type="dxa"/>
          </w:tcPr>
          <w:p w:rsidR="00F6470D" w:rsidRPr="00D13351" w:rsidRDefault="00F6470D" w:rsidP="00F940D4">
            <w:pPr>
              <w:rPr>
                <w:color w:val="000000"/>
                <w:sz w:val="20"/>
                <w:szCs w:val="20"/>
              </w:rPr>
            </w:pPr>
            <w:r w:rsidRPr="00D13351">
              <w:rPr>
                <w:color w:val="000000"/>
                <w:sz w:val="20"/>
                <w:szCs w:val="20"/>
              </w:rPr>
              <w:t>CTRI/2011/09/002022</w:t>
            </w:r>
          </w:p>
        </w:tc>
        <w:tc>
          <w:tcPr>
            <w:tcW w:w="6405" w:type="dxa"/>
          </w:tcPr>
          <w:p w:rsidR="00F6470D" w:rsidRPr="00D13351" w:rsidRDefault="00F6470D" w:rsidP="00F940D4">
            <w:pPr>
              <w:rPr>
                <w:color w:val="000000"/>
                <w:sz w:val="20"/>
                <w:szCs w:val="20"/>
              </w:rPr>
            </w:pPr>
            <w:r w:rsidRPr="00D13351">
              <w:rPr>
                <w:color w:val="000000"/>
                <w:sz w:val="20"/>
                <w:szCs w:val="20"/>
              </w:rPr>
              <w:t>Treatment of Early Neuropathy in Leprosy</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 xml:space="preserve">Leprosy </w:t>
            </w:r>
          </w:p>
        </w:tc>
        <w:tc>
          <w:tcPr>
            <w:tcW w:w="2626" w:type="dxa"/>
          </w:tcPr>
          <w:p w:rsidR="00F6470D" w:rsidRPr="00D13351" w:rsidRDefault="00F6470D" w:rsidP="00F940D4">
            <w:pPr>
              <w:rPr>
                <w:color w:val="000000"/>
                <w:sz w:val="20"/>
                <w:szCs w:val="20"/>
              </w:rPr>
            </w:pPr>
            <w:r w:rsidRPr="00D13351">
              <w:rPr>
                <w:color w:val="000000"/>
                <w:sz w:val="20"/>
                <w:szCs w:val="20"/>
              </w:rPr>
              <w:t>CTRI/2013/05/003607</w:t>
            </w:r>
          </w:p>
        </w:tc>
        <w:tc>
          <w:tcPr>
            <w:tcW w:w="6405" w:type="dxa"/>
          </w:tcPr>
          <w:p w:rsidR="00F6470D" w:rsidRPr="00D13351" w:rsidRDefault="00F6470D" w:rsidP="00F940D4">
            <w:pPr>
              <w:rPr>
                <w:color w:val="000000"/>
                <w:sz w:val="20"/>
                <w:szCs w:val="20"/>
              </w:rPr>
            </w:pPr>
            <w:r w:rsidRPr="00D13351">
              <w:rPr>
                <w:color w:val="000000"/>
                <w:sz w:val="20"/>
                <w:szCs w:val="20"/>
              </w:rPr>
              <w:t>Comparison of usefullness and safety of two drugs, Pentoxyphylline and Clofazimine, along with Prednisolone in Leprosy reaction</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 xml:space="preserve">Leprosy </w:t>
            </w:r>
          </w:p>
        </w:tc>
        <w:tc>
          <w:tcPr>
            <w:tcW w:w="2626" w:type="dxa"/>
          </w:tcPr>
          <w:p w:rsidR="00F6470D" w:rsidRPr="00D13351" w:rsidRDefault="00F6470D" w:rsidP="00F940D4">
            <w:pPr>
              <w:rPr>
                <w:color w:val="000000"/>
                <w:sz w:val="20"/>
                <w:szCs w:val="20"/>
              </w:rPr>
            </w:pPr>
            <w:r w:rsidRPr="00D13351">
              <w:rPr>
                <w:color w:val="000000"/>
                <w:sz w:val="20"/>
                <w:szCs w:val="20"/>
              </w:rPr>
              <w:t>JPRN-JMA-IIA00116</w:t>
            </w:r>
          </w:p>
        </w:tc>
        <w:tc>
          <w:tcPr>
            <w:tcW w:w="6405" w:type="dxa"/>
          </w:tcPr>
          <w:p w:rsidR="00F6470D" w:rsidRPr="00D13351" w:rsidRDefault="00F6470D" w:rsidP="00F940D4">
            <w:pPr>
              <w:rPr>
                <w:color w:val="000000"/>
                <w:sz w:val="20"/>
                <w:szCs w:val="20"/>
              </w:rPr>
            </w:pPr>
            <w:r w:rsidRPr="00D13351">
              <w:rPr>
                <w:color w:val="000000"/>
                <w:sz w:val="20"/>
                <w:szCs w:val="20"/>
              </w:rPr>
              <w:t>Hansens disease neurogenic pain treated  by tramset study</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 xml:space="preserve">Leprosy </w:t>
            </w:r>
          </w:p>
        </w:tc>
        <w:tc>
          <w:tcPr>
            <w:tcW w:w="2626" w:type="dxa"/>
          </w:tcPr>
          <w:p w:rsidR="00F6470D" w:rsidRPr="00D13351" w:rsidRDefault="00F6470D" w:rsidP="00F940D4">
            <w:pPr>
              <w:rPr>
                <w:color w:val="000000"/>
                <w:sz w:val="20"/>
                <w:szCs w:val="20"/>
              </w:rPr>
            </w:pPr>
            <w:r w:rsidRPr="00D13351">
              <w:rPr>
                <w:color w:val="000000"/>
                <w:sz w:val="20"/>
                <w:szCs w:val="20"/>
              </w:rPr>
              <w:t>CTRI/2012/07/002791</w:t>
            </w:r>
          </w:p>
        </w:tc>
        <w:tc>
          <w:tcPr>
            <w:tcW w:w="6405" w:type="dxa"/>
          </w:tcPr>
          <w:p w:rsidR="00F6470D" w:rsidRPr="00D13351" w:rsidRDefault="00F6470D" w:rsidP="00F940D4">
            <w:pPr>
              <w:rPr>
                <w:color w:val="000000"/>
                <w:sz w:val="20"/>
                <w:szCs w:val="20"/>
              </w:rPr>
            </w:pPr>
            <w:r w:rsidRPr="00D13351">
              <w:rPr>
                <w:color w:val="000000"/>
                <w:sz w:val="20"/>
                <w:szCs w:val="20"/>
              </w:rPr>
              <w:t>Preventing leprosy by vaccine</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 xml:space="preserve">Leprosy </w:t>
            </w:r>
          </w:p>
        </w:tc>
        <w:tc>
          <w:tcPr>
            <w:tcW w:w="2626" w:type="dxa"/>
          </w:tcPr>
          <w:p w:rsidR="00F6470D" w:rsidRPr="00D13351" w:rsidRDefault="00F6470D" w:rsidP="00F940D4">
            <w:pPr>
              <w:rPr>
                <w:color w:val="000000"/>
                <w:sz w:val="20"/>
                <w:szCs w:val="20"/>
              </w:rPr>
            </w:pPr>
            <w:r w:rsidRPr="00D13351">
              <w:rPr>
                <w:color w:val="000000"/>
                <w:sz w:val="20"/>
                <w:szCs w:val="20"/>
              </w:rPr>
              <w:t>NTR3087</w:t>
            </w:r>
          </w:p>
        </w:tc>
        <w:tc>
          <w:tcPr>
            <w:tcW w:w="6405" w:type="dxa"/>
          </w:tcPr>
          <w:p w:rsidR="00F6470D" w:rsidRPr="00D13351" w:rsidRDefault="00F6470D" w:rsidP="00F940D4">
            <w:pPr>
              <w:rPr>
                <w:color w:val="000000"/>
                <w:sz w:val="20"/>
                <w:szCs w:val="20"/>
              </w:rPr>
            </w:pPr>
            <w:r w:rsidRPr="00D13351">
              <w:rPr>
                <w:color w:val="000000"/>
                <w:sz w:val="20"/>
                <w:szCs w:val="20"/>
              </w:rPr>
              <w:t>The combined effect of a single dose of rifampicin and vaccination with BCG, in the prevention of leprosy in contacts of newly diagnosed cases: A randomized controlled trial.</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 xml:space="preserve">Leprosy </w:t>
            </w:r>
          </w:p>
        </w:tc>
        <w:tc>
          <w:tcPr>
            <w:tcW w:w="2626" w:type="dxa"/>
          </w:tcPr>
          <w:p w:rsidR="00F6470D" w:rsidRPr="00D13351" w:rsidRDefault="00F6470D" w:rsidP="00F940D4">
            <w:pPr>
              <w:rPr>
                <w:color w:val="000000"/>
                <w:sz w:val="20"/>
                <w:szCs w:val="20"/>
              </w:rPr>
            </w:pPr>
            <w:r w:rsidRPr="00D13351">
              <w:rPr>
                <w:color w:val="000000"/>
                <w:sz w:val="20"/>
                <w:szCs w:val="20"/>
              </w:rPr>
              <w:t>CTRI/2012/05/002696</w:t>
            </w:r>
          </w:p>
        </w:tc>
        <w:tc>
          <w:tcPr>
            <w:tcW w:w="6405" w:type="dxa"/>
          </w:tcPr>
          <w:p w:rsidR="00F6470D" w:rsidRPr="00D13351" w:rsidRDefault="00F6470D" w:rsidP="00F940D4">
            <w:pPr>
              <w:rPr>
                <w:color w:val="000000"/>
                <w:sz w:val="20"/>
                <w:szCs w:val="20"/>
              </w:rPr>
            </w:pPr>
            <w:r w:rsidRPr="00D13351">
              <w:rPr>
                <w:color w:val="000000"/>
                <w:sz w:val="20"/>
                <w:szCs w:val="20"/>
              </w:rPr>
              <w:t>Uniform treatment regimen for all types of leprosy patients</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 xml:space="preserve">Leprosy </w:t>
            </w:r>
          </w:p>
        </w:tc>
        <w:tc>
          <w:tcPr>
            <w:tcW w:w="2626" w:type="dxa"/>
          </w:tcPr>
          <w:p w:rsidR="00F6470D" w:rsidRPr="00D13351" w:rsidRDefault="00F6470D" w:rsidP="00F940D4">
            <w:pPr>
              <w:rPr>
                <w:color w:val="000000"/>
                <w:sz w:val="20"/>
                <w:szCs w:val="20"/>
              </w:rPr>
            </w:pPr>
            <w:r w:rsidRPr="00D13351">
              <w:rPr>
                <w:color w:val="000000"/>
                <w:sz w:val="20"/>
                <w:szCs w:val="20"/>
              </w:rPr>
              <w:t>CTRI/2012/05/002645</w:t>
            </w:r>
          </w:p>
        </w:tc>
        <w:tc>
          <w:tcPr>
            <w:tcW w:w="6405" w:type="dxa"/>
          </w:tcPr>
          <w:p w:rsidR="00F6470D" w:rsidRPr="00D13351" w:rsidRDefault="00F6470D" w:rsidP="00F940D4">
            <w:pPr>
              <w:rPr>
                <w:color w:val="000000"/>
                <w:sz w:val="20"/>
                <w:szCs w:val="20"/>
              </w:rPr>
            </w:pPr>
            <w:r w:rsidRPr="00D13351">
              <w:rPr>
                <w:color w:val="000000"/>
                <w:sz w:val="20"/>
                <w:szCs w:val="20"/>
              </w:rPr>
              <w:t>Simpler treatment regimen for patients with few skin patches</w:t>
            </w:r>
            <w:r w:rsidRPr="00D13351">
              <w:rPr>
                <w:color w:val="000000"/>
                <w:sz w:val="20"/>
                <w:szCs w:val="20"/>
              </w:rPr>
              <w:br/>
              <w:t>of leprosy.</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 xml:space="preserve">Leprosy </w:t>
            </w:r>
          </w:p>
        </w:tc>
        <w:tc>
          <w:tcPr>
            <w:tcW w:w="2626" w:type="dxa"/>
          </w:tcPr>
          <w:p w:rsidR="00F6470D" w:rsidRPr="00D13351" w:rsidRDefault="00F6470D" w:rsidP="00F940D4">
            <w:pPr>
              <w:rPr>
                <w:color w:val="000000"/>
                <w:sz w:val="20"/>
                <w:szCs w:val="20"/>
              </w:rPr>
            </w:pPr>
            <w:r w:rsidRPr="00D13351">
              <w:rPr>
                <w:color w:val="000000"/>
                <w:sz w:val="20"/>
                <w:szCs w:val="20"/>
              </w:rPr>
              <w:t>CTRI/2016/12/007558</w:t>
            </w:r>
          </w:p>
        </w:tc>
        <w:tc>
          <w:tcPr>
            <w:tcW w:w="6405" w:type="dxa"/>
          </w:tcPr>
          <w:p w:rsidR="00F6470D" w:rsidRPr="00D13351" w:rsidRDefault="00F6470D" w:rsidP="00F940D4">
            <w:pPr>
              <w:rPr>
                <w:color w:val="000000"/>
                <w:sz w:val="20"/>
                <w:szCs w:val="20"/>
              </w:rPr>
            </w:pPr>
            <w:r w:rsidRPr="00D13351">
              <w:rPr>
                <w:color w:val="000000"/>
                <w:sz w:val="20"/>
                <w:szCs w:val="20"/>
              </w:rPr>
              <w:t>A</w:t>
            </w:r>
            <w:r>
              <w:rPr>
                <w:color w:val="000000"/>
                <w:sz w:val="20"/>
                <w:szCs w:val="20"/>
              </w:rPr>
              <w:t xml:space="preserve">zathioprine in Type 1 Leprosy Reactions-The Leprosy Mission Trusy India </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 xml:space="preserve">Leprosy </w:t>
            </w:r>
          </w:p>
        </w:tc>
        <w:tc>
          <w:tcPr>
            <w:tcW w:w="2626" w:type="dxa"/>
          </w:tcPr>
          <w:p w:rsidR="00F6470D" w:rsidRPr="00D13351" w:rsidRDefault="00F6470D" w:rsidP="00F940D4">
            <w:pPr>
              <w:rPr>
                <w:color w:val="000000"/>
                <w:sz w:val="20"/>
                <w:szCs w:val="20"/>
              </w:rPr>
            </w:pPr>
            <w:r w:rsidRPr="00D13351">
              <w:rPr>
                <w:color w:val="000000"/>
                <w:sz w:val="20"/>
                <w:szCs w:val="20"/>
              </w:rPr>
              <w:t>ISRCTN31894035</w:t>
            </w:r>
          </w:p>
        </w:tc>
        <w:tc>
          <w:tcPr>
            <w:tcW w:w="6405" w:type="dxa"/>
          </w:tcPr>
          <w:p w:rsidR="00F6470D" w:rsidRPr="00D13351" w:rsidRDefault="00F6470D" w:rsidP="00F940D4">
            <w:pPr>
              <w:rPr>
                <w:color w:val="000000"/>
                <w:sz w:val="20"/>
                <w:szCs w:val="20"/>
              </w:rPr>
            </w:pPr>
            <w:r w:rsidRPr="00D13351">
              <w:rPr>
                <w:color w:val="000000"/>
                <w:sz w:val="20"/>
                <w:szCs w:val="20"/>
              </w:rPr>
              <w:t>A phase II trial to investigate the safety of early high dose methylprednisolone in acute leprous neuritis and leprosy type 1 reactions with neuritis in Nepal</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 xml:space="preserve">Leprosy </w:t>
            </w:r>
          </w:p>
        </w:tc>
        <w:tc>
          <w:tcPr>
            <w:tcW w:w="2626" w:type="dxa"/>
          </w:tcPr>
          <w:p w:rsidR="00F6470D" w:rsidRPr="00D13351" w:rsidRDefault="00F6470D" w:rsidP="00F940D4">
            <w:pPr>
              <w:rPr>
                <w:color w:val="000000"/>
                <w:sz w:val="20"/>
                <w:szCs w:val="20"/>
              </w:rPr>
            </w:pPr>
            <w:r w:rsidRPr="00D13351">
              <w:rPr>
                <w:color w:val="000000"/>
                <w:sz w:val="20"/>
                <w:szCs w:val="20"/>
              </w:rPr>
              <w:t>NCT00669643</w:t>
            </w:r>
          </w:p>
        </w:tc>
        <w:tc>
          <w:tcPr>
            <w:tcW w:w="6405" w:type="dxa"/>
          </w:tcPr>
          <w:p w:rsidR="00F6470D" w:rsidRPr="00D13351" w:rsidRDefault="00F6470D" w:rsidP="00F940D4">
            <w:pPr>
              <w:rPr>
                <w:color w:val="000000"/>
                <w:sz w:val="20"/>
                <w:szCs w:val="20"/>
              </w:rPr>
            </w:pPr>
            <w:r w:rsidRPr="00D13351">
              <w:rPr>
                <w:color w:val="000000"/>
                <w:sz w:val="20"/>
                <w:szCs w:val="20"/>
              </w:rPr>
              <w:t>Uniform Multidrug Therapy Regimen for Leprosy Patients</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lastRenderedPageBreak/>
              <w:t xml:space="preserve">Leprosy </w:t>
            </w:r>
          </w:p>
        </w:tc>
        <w:tc>
          <w:tcPr>
            <w:tcW w:w="2626" w:type="dxa"/>
          </w:tcPr>
          <w:p w:rsidR="00F6470D" w:rsidRPr="00D13351" w:rsidRDefault="00F6470D" w:rsidP="00F940D4">
            <w:pPr>
              <w:rPr>
                <w:color w:val="000000"/>
                <w:sz w:val="20"/>
                <w:szCs w:val="20"/>
              </w:rPr>
            </w:pPr>
            <w:r w:rsidRPr="00D13351">
              <w:rPr>
                <w:color w:val="000000"/>
                <w:sz w:val="20"/>
                <w:szCs w:val="20"/>
              </w:rPr>
              <w:t>NCT01290744</w:t>
            </w:r>
          </w:p>
        </w:tc>
        <w:tc>
          <w:tcPr>
            <w:tcW w:w="6405" w:type="dxa"/>
          </w:tcPr>
          <w:p w:rsidR="00F6470D" w:rsidRPr="00D13351" w:rsidRDefault="00F6470D" w:rsidP="00F940D4">
            <w:pPr>
              <w:rPr>
                <w:color w:val="000000"/>
                <w:sz w:val="20"/>
                <w:szCs w:val="20"/>
              </w:rPr>
            </w:pPr>
            <w:r w:rsidRPr="00D13351">
              <w:rPr>
                <w:color w:val="000000"/>
                <w:sz w:val="20"/>
                <w:szCs w:val="20"/>
              </w:rPr>
              <w:t>Effect of Additional Clofazimine on Erythema Nodosum Leprosum (ENL) Reactions in Leprosy</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 xml:space="preserve">Leprosy </w:t>
            </w:r>
          </w:p>
        </w:tc>
        <w:tc>
          <w:tcPr>
            <w:tcW w:w="2626" w:type="dxa"/>
          </w:tcPr>
          <w:p w:rsidR="00F6470D" w:rsidRPr="00D13351" w:rsidRDefault="00F6470D" w:rsidP="00F940D4">
            <w:pPr>
              <w:rPr>
                <w:color w:val="000000"/>
                <w:sz w:val="20"/>
                <w:szCs w:val="20"/>
              </w:rPr>
            </w:pPr>
            <w:r w:rsidRPr="00D13351">
              <w:rPr>
                <w:color w:val="000000"/>
                <w:sz w:val="20"/>
                <w:szCs w:val="20"/>
              </w:rPr>
              <w:t>NCT00919815</w:t>
            </w:r>
          </w:p>
        </w:tc>
        <w:tc>
          <w:tcPr>
            <w:tcW w:w="6405" w:type="dxa"/>
          </w:tcPr>
          <w:p w:rsidR="00F6470D" w:rsidRPr="00D13351" w:rsidRDefault="00F6470D" w:rsidP="00F940D4">
            <w:pPr>
              <w:rPr>
                <w:color w:val="000000"/>
                <w:sz w:val="20"/>
                <w:szCs w:val="20"/>
              </w:rPr>
            </w:pPr>
            <w:r w:rsidRPr="00D13351">
              <w:rPr>
                <w:color w:val="000000"/>
                <w:sz w:val="20"/>
                <w:szCs w:val="20"/>
              </w:rPr>
              <w:t>Ciclosporin in the Management of New Type 1 Reactions in Leprosy</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 xml:space="preserve">Leprosy </w:t>
            </w:r>
          </w:p>
        </w:tc>
        <w:tc>
          <w:tcPr>
            <w:tcW w:w="2626" w:type="dxa"/>
          </w:tcPr>
          <w:p w:rsidR="00F6470D" w:rsidRPr="00D13351" w:rsidRDefault="00F6470D" w:rsidP="00F940D4">
            <w:pPr>
              <w:rPr>
                <w:color w:val="000000"/>
                <w:sz w:val="20"/>
                <w:szCs w:val="20"/>
              </w:rPr>
            </w:pPr>
            <w:r w:rsidRPr="00D13351">
              <w:rPr>
                <w:color w:val="000000"/>
                <w:sz w:val="20"/>
                <w:szCs w:val="20"/>
              </w:rPr>
              <w:t>NCT00860717</w:t>
            </w:r>
          </w:p>
        </w:tc>
        <w:tc>
          <w:tcPr>
            <w:tcW w:w="6405" w:type="dxa"/>
          </w:tcPr>
          <w:p w:rsidR="00F6470D" w:rsidRPr="00D13351" w:rsidRDefault="00F6470D" w:rsidP="00F940D4">
            <w:pPr>
              <w:rPr>
                <w:color w:val="000000"/>
                <w:sz w:val="20"/>
                <w:szCs w:val="20"/>
              </w:rPr>
            </w:pPr>
            <w:r w:rsidRPr="00D13351">
              <w:rPr>
                <w:color w:val="000000"/>
                <w:sz w:val="20"/>
                <w:szCs w:val="20"/>
              </w:rPr>
              <w:t>The Use of Low Level Laser Therapy for Wound Healing in Leprosy Patients</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Pr>
                <w:bCs/>
                <w:color w:val="000000"/>
                <w:sz w:val="20"/>
                <w:szCs w:val="20"/>
              </w:rPr>
              <w:t>Leprosy</w:t>
            </w:r>
          </w:p>
        </w:tc>
        <w:tc>
          <w:tcPr>
            <w:tcW w:w="2626" w:type="dxa"/>
          </w:tcPr>
          <w:p w:rsidR="00F6470D" w:rsidRPr="00D13351" w:rsidRDefault="00F6470D" w:rsidP="00F940D4">
            <w:pPr>
              <w:rPr>
                <w:color w:val="000000"/>
                <w:sz w:val="20"/>
                <w:szCs w:val="20"/>
              </w:rPr>
            </w:pPr>
            <w:r w:rsidRPr="00D13351">
              <w:rPr>
                <w:color w:val="000000"/>
                <w:sz w:val="20"/>
                <w:szCs w:val="20"/>
              </w:rPr>
              <w:t>NCT00919776</w:t>
            </w:r>
          </w:p>
        </w:tc>
        <w:tc>
          <w:tcPr>
            <w:tcW w:w="6405" w:type="dxa"/>
          </w:tcPr>
          <w:p w:rsidR="00F6470D" w:rsidRPr="00D13351" w:rsidRDefault="00F6470D" w:rsidP="00F940D4">
            <w:pPr>
              <w:rPr>
                <w:color w:val="000000"/>
                <w:sz w:val="20"/>
                <w:szCs w:val="20"/>
              </w:rPr>
            </w:pPr>
            <w:r w:rsidRPr="00D13351">
              <w:rPr>
                <w:color w:val="000000"/>
                <w:sz w:val="20"/>
                <w:szCs w:val="20"/>
              </w:rPr>
              <w:t>Ciclosporin in the Management of Chronic or Recurrent Erythema Nodosum Leprosum</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 xml:space="preserve">Leprosy </w:t>
            </w:r>
          </w:p>
        </w:tc>
        <w:tc>
          <w:tcPr>
            <w:tcW w:w="2626" w:type="dxa"/>
          </w:tcPr>
          <w:p w:rsidR="00F6470D" w:rsidRPr="00D13351" w:rsidRDefault="00F6470D" w:rsidP="00F940D4">
            <w:pPr>
              <w:rPr>
                <w:color w:val="000000"/>
                <w:sz w:val="20"/>
                <w:szCs w:val="20"/>
              </w:rPr>
            </w:pPr>
            <w:r w:rsidRPr="00D13351">
              <w:rPr>
                <w:color w:val="000000"/>
                <w:sz w:val="20"/>
                <w:szCs w:val="20"/>
              </w:rPr>
              <w:t>NCT00919451</w:t>
            </w:r>
          </w:p>
        </w:tc>
        <w:tc>
          <w:tcPr>
            <w:tcW w:w="6405" w:type="dxa"/>
          </w:tcPr>
          <w:p w:rsidR="00F6470D" w:rsidRPr="00D13351" w:rsidRDefault="00F6470D" w:rsidP="00F940D4">
            <w:pPr>
              <w:rPr>
                <w:color w:val="000000"/>
                <w:sz w:val="20"/>
                <w:szCs w:val="20"/>
              </w:rPr>
            </w:pPr>
            <w:r w:rsidRPr="00D13351">
              <w:rPr>
                <w:color w:val="000000"/>
                <w:sz w:val="20"/>
                <w:szCs w:val="20"/>
              </w:rPr>
              <w:t>Ciclosporin in the Management of Steroid Resistant Type 1 Reactions in Leprosy</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 xml:space="preserve">Leprosy </w:t>
            </w:r>
          </w:p>
        </w:tc>
        <w:tc>
          <w:tcPr>
            <w:tcW w:w="2626" w:type="dxa"/>
          </w:tcPr>
          <w:p w:rsidR="00F6470D" w:rsidRPr="00D13351" w:rsidRDefault="00F6470D" w:rsidP="00F940D4">
            <w:pPr>
              <w:rPr>
                <w:color w:val="000000"/>
                <w:sz w:val="20"/>
                <w:szCs w:val="20"/>
              </w:rPr>
            </w:pPr>
            <w:r w:rsidRPr="00D13351">
              <w:rPr>
                <w:color w:val="000000"/>
                <w:sz w:val="20"/>
                <w:szCs w:val="20"/>
              </w:rPr>
              <w:t>NCT00919542</w:t>
            </w:r>
          </w:p>
        </w:tc>
        <w:tc>
          <w:tcPr>
            <w:tcW w:w="6405" w:type="dxa"/>
          </w:tcPr>
          <w:p w:rsidR="00F6470D" w:rsidRPr="00D13351" w:rsidRDefault="00F6470D" w:rsidP="00F940D4">
            <w:pPr>
              <w:rPr>
                <w:color w:val="000000"/>
                <w:sz w:val="20"/>
                <w:szCs w:val="20"/>
              </w:rPr>
            </w:pPr>
            <w:r w:rsidRPr="00D13351">
              <w:rPr>
                <w:color w:val="000000"/>
                <w:sz w:val="20"/>
                <w:szCs w:val="20"/>
              </w:rPr>
              <w:t>Ciclosporin in the Management of New Erythema Nodosum Leprosum</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Lymphatic Filariasis</w:t>
            </w:r>
          </w:p>
        </w:tc>
        <w:tc>
          <w:tcPr>
            <w:tcW w:w="2626" w:type="dxa"/>
          </w:tcPr>
          <w:p w:rsidR="00F6470D" w:rsidRPr="00D13351" w:rsidRDefault="00F6470D" w:rsidP="00F940D4">
            <w:pPr>
              <w:rPr>
                <w:color w:val="000000"/>
                <w:sz w:val="20"/>
                <w:szCs w:val="20"/>
              </w:rPr>
            </w:pPr>
            <w:r w:rsidRPr="00D13351">
              <w:rPr>
                <w:color w:val="000000"/>
                <w:sz w:val="20"/>
                <w:szCs w:val="20"/>
              </w:rPr>
              <w:t>CTRI/2011/12/002268</w:t>
            </w:r>
          </w:p>
        </w:tc>
        <w:tc>
          <w:tcPr>
            <w:tcW w:w="6405" w:type="dxa"/>
          </w:tcPr>
          <w:p w:rsidR="00F6470D" w:rsidRPr="00D13351" w:rsidRDefault="00F6470D" w:rsidP="00F940D4">
            <w:pPr>
              <w:rPr>
                <w:color w:val="000000"/>
                <w:sz w:val="20"/>
                <w:szCs w:val="20"/>
              </w:rPr>
            </w:pPr>
            <w:r w:rsidRPr="00D13351">
              <w:rPr>
                <w:color w:val="000000"/>
                <w:sz w:val="20"/>
                <w:szCs w:val="20"/>
              </w:rPr>
              <w:t>Management of Lymphatic Filariasis with Homeopathic Medicines.</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Lymphatic Filariasis</w:t>
            </w:r>
          </w:p>
        </w:tc>
        <w:tc>
          <w:tcPr>
            <w:tcW w:w="2626" w:type="dxa"/>
          </w:tcPr>
          <w:p w:rsidR="00F6470D" w:rsidRPr="00D13351" w:rsidRDefault="00F6470D" w:rsidP="00F940D4">
            <w:pPr>
              <w:rPr>
                <w:color w:val="000000"/>
                <w:sz w:val="20"/>
                <w:szCs w:val="20"/>
              </w:rPr>
            </w:pPr>
            <w:r w:rsidRPr="00D13351">
              <w:rPr>
                <w:color w:val="000000"/>
                <w:sz w:val="20"/>
                <w:szCs w:val="20"/>
              </w:rPr>
              <w:t>CTRI/2016/10/007399</w:t>
            </w:r>
          </w:p>
        </w:tc>
        <w:tc>
          <w:tcPr>
            <w:tcW w:w="6405" w:type="dxa"/>
          </w:tcPr>
          <w:p w:rsidR="00F6470D" w:rsidRPr="00D13351" w:rsidRDefault="00F6470D" w:rsidP="00F940D4">
            <w:pPr>
              <w:rPr>
                <w:color w:val="000000"/>
                <w:sz w:val="20"/>
                <w:szCs w:val="20"/>
              </w:rPr>
            </w:pPr>
            <w:r w:rsidRPr="00D13351">
              <w:rPr>
                <w:color w:val="000000"/>
                <w:sz w:val="20"/>
                <w:szCs w:val="20"/>
              </w:rPr>
              <w:t>Triple drug study for lymphatic filariasis elimination</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Lymphatic Filariasis</w:t>
            </w:r>
          </w:p>
        </w:tc>
        <w:tc>
          <w:tcPr>
            <w:tcW w:w="2626" w:type="dxa"/>
          </w:tcPr>
          <w:p w:rsidR="00F6470D" w:rsidRPr="00D13351" w:rsidRDefault="00F6470D" w:rsidP="00F940D4">
            <w:pPr>
              <w:rPr>
                <w:color w:val="000000"/>
                <w:sz w:val="20"/>
                <w:szCs w:val="20"/>
              </w:rPr>
            </w:pPr>
            <w:r w:rsidRPr="00D13351">
              <w:rPr>
                <w:color w:val="000000"/>
                <w:sz w:val="20"/>
                <w:szCs w:val="20"/>
              </w:rPr>
              <w:t>CTRI/2012/03/002539</w:t>
            </w:r>
          </w:p>
        </w:tc>
        <w:tc>
          <w:tcPr>
            <w:tcW w:w="6405" w:type="dxa"/>
          </w:tcPr>
          <w:p w:rsidR="00F6470D" w:rsidRPr="00D13351" w:rsidRDefault="00F6470D" w:rsidP="00F940D4">
            <w:pPr>
              <w:rPr>
                <w:color w:val="000000"/>
                <w:sz w:val="20"/>
                <w:szCs w:val="20"/>
              </w:rPr>
            </w:pPr>
            <w:r w:rsidRPr="00D13351">
              <w:rPr>
                <w:color w:val="000000"/>
                <w:sz w:val="20"/>
                <w:szCs w:val="20"/>
              </w:rPr>
              <w:t>Morbidity reduction of Lymphatic Filariasis using integrative treatment as self care &amp;amp; home based procedure</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Lymphatic Filariasis</w:t>
            </w:r>
          </w:p>
        </w:tc>
        <w:tc>
          <w:tcPr>
            <w:tcW w:w="2626" w:type="dxa"/>
          </w:tcPr>
          <w:p w:rsidR="00F6470D" w:rsidRPr="00D13351" w:rsidRDefault="00F6470D" w:rsidP="00F940D4">
            <w:pPr>
              <w:rPr>
                <w:color w:val="000000"/>
                <w:sz w:val="20"/>
                <w:szCs w:val="20"/>
              </w:rPr>
            </w:pPr>
            <w:r w:rsidRPr="00D13351">
              <w:rPr>
                <w:color w:val="000000"/>
                <w:sz w:val="20"/>
                <w:szCs w:val="20"/>
              </w:rPr>
              <w:t>CTRI/2014/02/004375</w:t>
            </w:r>
          </w:p>
        </w:tc>
        <w:tc>
          <w:tcPr>
            <w:tcW w:w="6405" w:type="dxa"/>
          </w:tcPr>
          <w:p w:rsidR="00F6470D" w:rsidRPr="00D13351" w:rsidRDefault="00F6470D" w:rsidP="00F940D4">
            <w:pPr>
              <w:rPr>
                <w:color w:val="000000"/>
                <w:sz w:val="20"/>
                <w:szCs w:val="20"/>
              </w:rPr>
            </w:pPr>
            <w:r w:rsidRPr="00D13351">
              <w:rPr>
                <w:color w:val="000000"/>
                <w:sz w:val="20"/>
                <w:szCs w:val="20"/>
              </w:rPr>
              <w:t>Low dose DEC as an alternative to current dose used in Lymphatic Filariasis program</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Lymphatic Filariasis</w:t>
            </w:r>
          </w:p>
        </w:tc>
        <w:tc>
          <w:tcPr>
            <w:tcW w:w="2626" w:type="dxa"/>
          </w:tcPr>
          <w:p w:rsidR="00F6470D" w:rsidRPr="00D13351" w:rsidRDefault="00F6470D" w:rsidP="00F940D4">
            <w:pPr>
              <w:rPr>
                <w:color w:val="000000"/>
                <w:sz w:val="20"/>
                <w:szCs w:val="20"/>
              </w:rPr>
            </w:pPr>
            <w:r w:rsidRPr="00D13351">
              <w:rPr>
                <w:color w:val="000000"/>
                <w:sz w:val="20"/>
                <w:szCs w:val="20"/>
              </w:rPr>
              <w:t>CTRI/2012/02/002467</w:t>
            </w:r>
          </w:p>
        </w:tc>
        <w:tc>
          <w:tcPr>
            <w:tcW w:w="6405" w:type="dxa"/>
          </w:tcPr>
          <w:p w:rsidR="00F6470D" w:rsidRPr="00D13351" w:rsidRDefault="00F6470D" w:rsidP="00F940D4">
            <w:pPr>
              <w:rPr>
                <w:color w:val="000000"/>
                <w:sz w:val="20"/>
                <w:szCs w:val="20"/>
              </w:rPr>
            </w:pPr>
            <w:r w:rsidRPr="00D13351">
              <w:rPr>
                <w:color w:val="000000"/>
                <w:sz w:val="20"/>
                <w:szCs w:val="20"/>
              </w:rPr>
              <w:t>A clinical trial to study the effectiveness of combination of two drugs compared to standard single drug treatment in practice for the clearance of filarial infection from the infected individuals</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Lymphatic Filariasis</w:t>
            </w:r>
          </w:p>
        </w:tc>
        <w:tc>
          <w:tcPr>
            <w:tcW w:w="2626" w:type="dxa"/>
          </w:tcPr>
          <w:p w:rsidR="00F6470D" w:rsidRPr="00D13351" w:rsidRDefault="00F6470D" w:rsidP="00F940D4">
            <w:pPr>
              <w:rPr>
                <w:color w:val="000000"/>
                <w:sz w:val="20"/>
                <w:szCs w:val="20"/>
              </w:rPr>
            </w:pPr>
            <w:r w:rsidRPr="00D13351">
              <w:rPr>
                <w:color w:val="000000"/>
                <w:sz w:val="20"/>
                <w:szCs w:val="20"/>
              </w:rPr>
              <w:t>CTRI/2015/03/005611</w:t>
            </w:r>
          </w:p>
        </w:tc>
        <w:tc>
          <w:tcPr>
            <w:tcW w:w="6405" w:type="dxa"/>
          </w:tcPr>
          <w:p w:rsidR="00F6470D" w:rsidRPr="00D13351" w:rsidRDefault="00F6470D" w:rsidP="00F940D4">
            <w:pPr>
              <w:rPr>
                <w:color w:val="000000"/>
                <w:sz w:val="20"/>
                <w:szCs w:val="20"/>
              </w:rPr>
            </w:pPr>
            <w:r w:rsidRPr="00D13351">
              <w:rPr>
                <w:color w:val="000000"/>
                <w:sz w:val="20"/>
                <w:szCs w:val="20"/>
              </w:rPr>
              <w:t>To observe the effect of Unani medicines on certain Biochemical markers like VEGF-A, VEGF-C and inflammatory cytokines in patients of Lymphatic Filariasis (Daul Feel)</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Lymphatic Filariasis</w:t>
            </w:r>
          </w:p>
        </w:tc>
        <w:tc>
          <w:tcPr>
            <w:tcW w:w="2626" w:type="dxa"/>
          </w:tcPr>
          <w:p w:rsidR="00F6470D" w:rsidRPr="00D13351" w:rsidRDefault="00F6470D" w:rsidP="00F940D4">
            <w:pPr>
              <w:rPr>
                <w:color w:val="000000"/>
                <w:sz w:val="20"/>
                <w:szCs w:val="20"/>
              </w:rPr>
            </w:pPr>
            <w:r w:rsidRPr="00D13351">
              <w:rPr>
                <w:color w:val="000000"/>
                <w:sz w:val="20"/>
                <w:szCs w:val="20"/>
              </w:rPr>
              <w:t>NCT01586169</w:t>
            </w:r>
          </w:p>
        </w:tc>
        <w:tc>
          <w:tcPr>
            <w:tcW w:w="6405" w:type="dxa"/>
          </w:tcPr>
          <w:p w:rsidR="00F6470D" w:rsidRPr="00D13351" w:rsidRDefault="00F6470D" w:rsidP="00F940D4">
            <w:pPr>
              <w:rPr>
                <w:color w:val="000000"/>
                <w:sz w:val="20"/>
                <w:szCs w:val="20"/>
              </w:rPr>
            </w:pPr>
            <w:r w:rsidRPr="00D13351">
              <w:rPr>
                <w:color w:val="000000"/>
                <w:sz w:val="20"/>
                <w:szCs w:val="20"/>
              </w:rPr>
              <w:t>Safety of the Co-administration of Three Drugs for Trachoma and Lymphatic Filariasis Elimination</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Lymphatic Filariasis</w:t>
            </w:r>
          </w:p>
        </w:tc>
        <w:tc>
          <w:tcPr>
            <w:tcW w:w="2626" w:type="dxa"/>
          </w:tcPr>
          <w:p w:rsidR="00F6470D" w:rsidRPr="00D13351" w:rsidRDefault="00F6470D" w:rsidP="00F940D4">
            <w:pPr>
              <w:rPr>
                <w:color w:val="000000"/>
                <w:sz w:val="20"/>
                <w:szCs w:val="20"/>
              </w:rPr>
            </w:pPr>
            <w:r w:rsidRPr="00D13351">
              <w:rPr>
                <w:color w:val="000000"/>
                <w:sz w:val="20"/>
                <w:szCs w:val="20"/>
              </w:rPr>
              <w:t>NCT00375583</w:t>
            </w:r>
          </w:p>
        </w:tc>
        <w:tc>
          <w:tcPr>
            <w:tcW w:w="6405" w:type="dxa"/>
          </w:tcPr>
          <w:p w:rsidR="00F6470D" w:rsidRPr="00D13351" w:rsidRDefault="00F6470D" w:rsidP="00F940D4">
            <w:pPr>
              <w:rPr>
                <w:color w:val="000000"/>
                <w:sz w:val="20"/>
                <w:szCs w:val="20"/>
              </w:rPr>
            </w:pPr>
            <w:r w:rsidRPr="00D13351">
              <w:rPr>
                <w:color w:val="000000"/>
                <w:sz w:val="20"/>
                <w:szCs w:val="20"/>
              </w:rPr>
              <w:t>Effect of Albendazole Dose on Clearance of Filarial Worms</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Lymphatic Filariasis</w:t>
            </w:r>
          </w:p>
        </w:tc>
        <w:tc>
          <w:tcPr>
            <w:tcW w:w="2626" w:type="dxa"/>
          </w:tcPr>
          <w:p w:rsidR="00F6470D" w:rsidRPr="00D13351" w:rsidRDefault="00F6470D" w:rsidP="00F940D4">
            <w:pPr>
              <w:rPr>
                <w:color w:val="000000"/>
                <w:sz w:val="20"/>
                <w:szCs w:val="20"/>
              </w:rPr>
            </w:pPr>
            <w:r w:rsidRPr="00D13351">
              <w:rPr>
                <w:color w:val="000000"/>
                <w:sz w:val="20"/>
                <w:szCs w:val="20"/>
              </w:rPr>
              <w:t>NCT00339417</w:t>
            </w:r>
          </w:p>
        </w:tc>
        <w:tc>
          <w:tcPr>
            <w:tcW w:w="6405" w:type="dxa"/>
          </w:tcPr>
          <w:p w:rsidR="00F6470D" w:rsidRPr="00D13351" w:rsidRDefault="00F6470D" w:rsidP="00F940D4">
            <w:pPr>
              <w:rPr>
                <w:color w:val="000000"/>
                <w:sz w:val="20"/>
                <w:szCs w:val="20"/>
              </w:rPr>
            </w:pPr>
            <w:r w:rsidRPr="00D13351">
              <w:rPr>
                <w:color w:val="000000"/>
                <w:sz w:val="20"/>
                <w:szCs w:val="20"/>
              </w:rPr>
              <w:t>Effect of Albendazole Dose on Clearance of Filarial Worms</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Lymphatic Filariasis</w:t>
            </w:r>
          </w:p>
        </w:tc>
        <w:tc>
          <w:tcPr>
            <w:tcW w:w="2626" w:type="dxa"/>
          </w:tcPr>
          <w:p w:rsidR="00F6470D" w:rsidRPr="00D13351" w:rsidRDefault="00F6470D" w:rsidP="00F940D4">
            <w:pPr>
              <w:rPr>
                <w:color w:val="000000"/>
                <w:sz w:val="20"/>
                <w:szCs w:val="20"/>
              </w:rPr>
            </w:pPr>
            <w:r w:rsidRPr="00D13351">
              <w:rPr>
                <w:color w:val="000000"/>
                <w:sz w:val="20"/>
                <w:szCs w:val="20"/>
              </w:rPr>
              <w:t>NCT01593722</w:t>
            </w:r>
          </w:p>
        </w:tc>
        <w:tc>
          <w:tcPr>
            <w:tcW w:w="6405" w:type="dxa"/>
          </w:tcPr>
          <w:p w:rsidR="00F6470D" w:rsidRPr="00D13351" w:rsidRDefault="00F6470D" w:rsidP="00F940D4">
            <w:pPr>
              <w:rPr>
                <w:color w:val="000000"/>
                <w:sz w:val="20"/>
                <w:szCs w:val="20"/>
              </w:rPr>
            </w:pPr>
            <w:r w:rsidRPr="00D13351">
              <w:rPr>
                <w:color w:val="000000"/>
                <w:sz w:val="20"/>
                <w:szCs w:val="20"/>
              </w:rPr>
              <w:t>Post-treatment Effects of Ivermectin (IVM) or Diethylcarbamazine (DEC) in Loiasis</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Lymphatic Filariasis</w:t>
            </w:r>
          </w:p>
        </w:tc>
        <w:tc>
          <w:tcPr>
            <w:tcW w:w="2626" w:type="dxa"/>
          </w:tcPr>
          <w:p w:rsidR="00F6470D" w:rsidRPr="00D13351" w:rsidRDefault="00F6470D" w:rsidP="00F940D4">
            <w:pPr>
              <w:rPr>
                <w:color w:val="000000"/>
                <w:sz w:val="20"/>
                <w:szCs w:val="20"/>
              </w:rPr>
            </w:pPr>
            <w:r w:rsidRPr="00D13351">
              <w:rPr>
                <w:color w:val="000000"/>
                <w:sz w:val="20"/>
                <w:szCs w:val="20"/>
              </w:rPr>
              <w:t>NCT02005653</w:t>
            </w:r>
          </w:p>
        </w:tc>
        <w:tc>
          <w:tcPr>
            <w:tcW w:w="6405" w:type="dxa"/>
          </w:tcPr>
          <w:p w:rsidR="00F6470D" w:rsidRPr="00D13351" w:rsidRDefault="00F6470D" w:rsidP="00F940D4">
            <w:pPr>
              <w:rPr>
                <w:color w:val="000000"/>
                <w:sz w:val="20"/>
                <w:szCs w:val="20"/>
              </w:rPr>
            </w:pPr>
            <w:r w:rsidRPr="00D13351">
              <w:rPr>
                <w:color w:val="000000"/>
                <w:sz w:val="20"/>
                <w:szCs w:val="20"/>
              </w:rPr>
              <w:t>Alternate Chemotherapy Regimens for the Clearance of W.Bancrofti Infection</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Lymphatic Filariasis</w:t>
            </w:r>
          </w:p>
        </w:tc>
        <w:tc>
          <w:tcPr>
            <w:tcW w:w="2626" w:type="dxa"/>
          </w:tcPr>
          <w:p w:rsidR="00F6470D" w:rsidRPr="00D13351" w:rsidRDefault="00F6470D" w:rsidP="00F940D4">
            <w:pPr>
              <w:rPr>
                <w:color w:val="000000"/>
                <w:sz w:val="20"/>
                <w:szCs w:val="20"/>
              </w:rPr>
            </w:pPr>
            <w:r w:rsidRPr="00D13351">
              <w:rPr>
                <w:color w:val="000000"/>
                <w:sz w:val="20"/>
                <w:szCs w:val="20"/>
              </w:rPr>
              <w:t>NCT00511004</w:t>
            </w:r>
          </w:p>
        </w:tc>
        <w:tc>
          <w:tcPr>
            <w:tcW w:w="6405" w:type="dxa"/>
          </w:tcPr>
          <w:p w:rsidR="00F6470D" w:rsidRPr="00D13351" w:rsidRDefault="00F6470D" w:rsidP="00F940D4">
            <w:pPr>
              <w:rPr>
                <w:color w:val="000000"/>
                <w:sz w:val="20"/>
                <w:szCs w:val="20"/>
              </w:rPr>
            </w:pPr>
            <w:r w:rsidRPr="00D13351">
              <w:rPr>
                <w:color w:val="000000"/>
                <w:sz w:val="20"/>
                <w:szCs w:val="20"/>
              </w:rPr>
              <w:t>Effect of Albendazole Dose on Treatment of Lymphatic Filariasis</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Lymphatic Filariasis</w:t>
            </w:r>
          </w:p>
        </w:tc>
        <w:tc>
          <w:tcPr>
            <w:tcW w:w="2626" w:type="dxa"/>
          </w:tcPr>
          <w:p w:rsidR="00F6470D" w:rsidRPr="00D13351" w:rsidRDefault="00F6470D" w:rsidP="00F940D4">
            <w:pPr>
              <w:rPr>
                <w:color w:val="000000"/>
                <w:sz w:val="20"/>
                <w:szCs w:val="20"/>
              </w:rPr>
            </w:pPr>
            <w:r w:rsidRPr="00D13351">
              <w:rPr>
                <w:color w:val="000000"/>
                <w:sz w:val="20"/>
                <w:szCs w:val="20"/>
              </w:rPr>
              <w:t>NCT01111305</w:t>
            </w:r>
          </w:p>
        </w:tc>
        <w:tc>
          <w:tcPr>
            <w:tcW w:w="6405" w:type="dxa"/>
          </w:tcPr>
          <w:p w:rsidR="00F6470D" w:rsidRPr="00D13351" w:rsidRDefault="00F6470D" w:rsidP="00F940D4">
            <w:pPr>
              <w:rPr>
                <w:color w:val="000000"/>
                <w:sz w:val="20"/>
                <w:szCs w:val="20"/>
              </w:rPr>
            </w:pPr>
            <w:r w:rsidRPr="00D13351">
              <w:rPr>
                <w:color w:val="000000"/>
                <w:sz w:val="20"/>
                <w:szCs w:val="20"/>
              </w:rPr>
              <w:t>Reslizumab to Prevent Post-treatment Eosinophilia in Loiasis</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Lymphatic Filariasis</w:t>
            </w:r>
          </w:p>
        </w:tc>
        <w:tc>
          <w:tcPr>
            <w:tcW w:w="2626" w:type="dxa"/>
          </w:tcPr>
          <w:p w:rsidR="00F6470D" w:rsidRPr="00D13351" w:rsidRDefault="00F6470D" w:rsidP="00F940D4">
            <w:pPr>
              <w:rPr>
                <w:color w:val="000000"/>
                <w:sz w:val="20"/>
                <w:szCs w:val="20"/>
              </w:rPr>
            </w:pPr>
            <w:r w:rsidRPr="00D13351">
              <w:rPr>
                <w:color w:val="000000"/>
                <w:sz w:val="20"/>
                <w:szCs w:val="20"/>
              </w:rPr>
              <w:t>NCT02899936</w:t>
            </w:r>
          </w:p>
        </w:tc>
        <w:tc>
          <w:tcPr>
            <w:tcW w:w="6405" w:type="dxa"/>
          </w:tcPr>
          <w:p w:rsidR="00F6470D" w:rsidRPr="00D13351" w:rsidRDefault="00F6470D" w:rsidP="00F940D4">
            <w:pPr>
              <w:rPr>
                <w:color w:val="000000"/>
                <w:sz w:val="20"/>
                <w:szCs w:val="20"/>
              </w:rPr>
            </w:pPr>
            <w:r w:rsidRPr="00D13351">
              <w:rPr>
                <w:color w:val="000000"/>
                <w:sz w:val="20"/>
                <w:szCs w:val="20"/>
              </w:rPr>
              <w:t>Death to Onchocerciasis and Lymphatic Filariasis (DOLF) Triple Drug Therapy for Lymphatic Filariasis</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Lymphatic Filariasis</w:t>
            </w:r>
          </w:p>
        </w:tc>
        <w:tc>
          <w:tcPr>
            <w:tcW w:w="2626" w:type="dxa"/>
          </w:tcPr>
          <w:p w:rsidR="00F6470D" w:rsidRPr="00D13351" w:rsidRDefault="00F6470D" w:rsidP="00F940D4">
            <w:pPr>
              <w:rPr>
                <w:color w:val="000000"/>
                <w:sz w:val="20"/>
                <w:szCs w:val="20"/>
              </w:rPr>
            </w:pPr>
            <w:r w:rsidRPr="00D13351">
              <w:rPr>
                <w:color w:val="000000"/>
                <w:sz w:val="20"/>
                <w:szCs w:val="20"/>
              </w:rPr>
              <w:t>NCT02974049</w:t>
            </w:r>
          </w:p>
        </w:tc>
        <w:tc>
          <w:tcPr>
            <w:tcW w:w="6405" w:type="dxa"/>
          </w:tcPr>
          <w:p w:rsidR="00F6470D" w:rsidRPr="00D13351" w:rsidRDefault="00F6470D" w:rsidP="00F940D4">
            <w:pPr>
              <w:rPr>
                <w:color w:val="000000"/>
                <w:sz w:val="20"/>
                <w:szCs w:val="20"/>
              </w:rPr>
            </w:pPr>
            <w:r w:rsidRPr="00D13351">
              <w:rPr>
                <w:color w:val="000000"/>
                <w:sz w:val="20"/>
                <w:szCs w:val="20"/>
              </w:rPr>
              <w:t>Lymphatic Filariasis (LF) in Ivory Coast</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Lymphatic Filariasis</w:t>
            </w:r>
          </w:p>
        </w:tc>
        <w:tc>
          <w:tcPr>
            <w:tcW w:w="2626" w:type="dxa"/>
          </w:tcPr>
          <w:p w:rsidR="00F6470D" w:rsidRPr="00D13351" w:rsidRDefault="00F6470D" w:rsidP="00F940D4">
            <w:pPr>
              <w:rPr>
                <w:color w:val="000000"/>
                <w:sz w:val="20"/>
                <w:szCs w:val="20"/>
              </w:rPr>
            </w:pPr>
            <w:r w:rsidRPr="00D13351">
              <w:rPr>
                <w:color w:val="000000"/>
                <w:sz w:val="20"/>
                <w:szCs w:val="20"/>
              </w:rPr>
              <w:t>NCT01975441</w:t>
            </w:r>
          </w:p>
        </w:tc>
        <w:tc>
          <w:tcPr>
            <w:tcW w:w="6405" w:type="dxa"/>
          </w:tcPr>
          <w:p w:rsidR="00F6470D" w:rsidRPr="00D13351" w:rsidRDefault="00F6470D" w:rsidP="00F940D4">
            <w:pPr>
              <w:rPr>
                <w:color w:val="000000"/>
                <w:sz w:val="20"/>
                <w:szCs w:val="20"/>
              </w:rPr>
            </w:pPr>
            <w:r w:rsidRPr="00D13351">
              <w:rPr>
                <w:color w:val="000000"/>
                <w:sz w:val="20"/>
                <w:szCs w:val="20"/>
              </w:rPr>
              <w:t>Eval 3-Drug Therapy Diethylcarbamize, Albendazole and Ivermectin That Could Accelerate LF Elimination Outside of Africa</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lastRenderedPageBreak/>
              <w:t>Mycetoma, Chromoblastomycosis, and Other Deep Mycoses</w:t>
            </w:r>
          </w:p>
        </w:tc>
        <w:tc>
          <w:tcPr>
            <w:tcW w:w="2626" w:type="dxa"/>
          </w:tcPr>
          <w:p w:rsidR="00F6470D" w:rsidRPr="00EC1C9C" w:rsidRDefault="00F6470D" w:rsidP="00F940D4">
            <w:pPr>
              <w:rPr>
                <w:sz w:val="20"/>
                <w:szCs w:val="20"/>
              </w:rPr>
            </w:pPr>
            <w:r w:rsidRPr="00EC1C9C">
              <w:rPr>
                <w:sz w:val="20"/>
                <w:szCs w:val="20"/>
              </w:rPr>
              <w:t>EUCTR2008-003560-19-ES</w:t>
            </w:r>
          </w:p>
        </w:tc>
        <w:tc>
          <w:tcPr>
            <w:tcW w:w="6405" w:type="dxa"/>
          </w:tcPr>
          <w:p w:rsidR="00F6470D" w:rsidRPr="00EC1C9C" w:rsidRDefault="00F6470D" w:rsidP="00F940D4">
            <w:pPr>
              <w:rPr>
                <w:sz w:val="20"/>
                <w:szCs w:val="20"/>
              </w:rPr>
            </w:pPr>
            <w:r>
              <w:rPr>
                <w:color w:val="000000"/>
                <w:sz w:val="20"/>
                <w:szCs w:val="20"/>
              </w:rPr>
              <w:t>Study for safety and efficacy evalution of ciclopirox olamine cream suffering dermatomycosis</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Mycetoma, Chromoblastomycosis, and Other Deep Mycoses</w:t>
            </w:r>
          </w:p>
        </w:tc>
        <w:tc>
          <w:tcPr>
            <w:tcW w:w="2626" w:type="dxa"/>
          </w:tcPr>
          <w:p w:rsidR="00F6470D" w:rsidRPr="00D13351" w:rsidRDefault="00F6470D" w:rsidP="00F940D4">
            <w:pPr>
              <w:rPr>
                <w:color w:val="000000"/>
                <w:sz w:val="20"/>
                <w:szCs w:val="20"/>
              </w:rPr>
            </w:pPr>
            <w:r w:rsidRPr="00D13351">
              <w:rPr>
                <w:color w:val="000000"/>
                <w:sz w:val="20"/>
                <w:szCs w:val="20"/>
              </w:rPr>
              <w:t>CTRI/2009/091/001048</w:t>
            </w:r>
          </w:p>
        </w:tc>
        <w:tc>
          <w:tcPr>
            <w:tcW w:w="6405" w:type="dxa"/>
          </w:tcPr>
          <w:p w:rsidR="00F6470D" w:rsidRPr="00D13351" w:rsidRDefault="00F6470D" w:rsidP="00F940D4">
            <w:pPr>
              <w:rPr>
                <w:color w:val="000000"/>
                <w:sz w:val="20"/>
                <w:szCs w:val="20"/>
              </w:rPr>
            </w:pPr>
            <w:r w:rsidRPr="00D13351">
              <w:rPr>
                <w:color w:val="000000"/>
                <w:sz w:val="20"/>
                <w:szCs w:val="20"/>
              </w:rPr>
              <w:t>A clinical trial to study the effect of a combination product of Eberconazole 1% and Mometasone 0.1% in patients with inflamed cutaneous mycoses.</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Mycetoma, Chromoblastomycosis, and Other Deep Mycoses</w:t>
            </w:r>
          </w:p>
        </w:tc>
        <w:tc>
          <w:tcPr>
            <w:tcW w:w="2626" w:type="dxa"/>
          </w:tcPr>
          <w:p w:rsidR="00F6470D" w:rsidRPr="00D13351" w:rsidRDefault="00F6470D" w:rsidP="00F940D4">
            <w:pPr>
              <w:rPr>
                <w:color w:val="000000"/>
                <w:sz w:val="20"/>
                <w:szCs w:val="20"/>
              </w:rPr>
            </w:pPr>
            <w:r w:rsidRPr="00D13351">
              <w:rPr>
                <w:color w:val="000000"/>
                <w:sz w:val="20"/>
                <w:szCs w:val="20"/>
              </w:rPr>
              <w:t>CTRI/2010/091/003026</w:t>
            </w:r>
          </w:p>
        </w:tc>
        <w:tc>
          <w:tcPr>
            <w:tcW w:w="6405" w:type="dxa"/>
          </w:tcPr>
          <w:p w:rsidR="00F6470D" w:rsidRPr="00D13351" w:rsidRDefault="00F6470D" w:rsidP="00F940D4">
            <w:pPr>
              <w:rPr>
                <w:color w:val="000000"/>
                <w:sz w:val="20"/>
                <w:szCs w:val="20"/>
              </w:rPr>
            </w:pPr>
            <w:r w:rsidRPr="00D13351">
              <w:rPr>
                <w:color w:val="000000"/>
                <w:sz w:val="20"/>
                <w:szCs w:val="20"/>
              </w:rPr>
              <w:t>A Post marketing comparative study of three topical medications, Setaconazole 2%, Terbinafine 1% and Luliconazole 1% in patients with fungal infections of the skin</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Mycetoma, Chromoblastomycosis, and Other Deep Mycoses</w:t>
            </w:r>
          </w:p>
        </w:tc>
        <w:tc>
          <w:tcPr>
            <w:tcW w:w="2626" w:type="dxa"/>
          </w:tcPr>
          <w:p w:rsidR="00F6470D" w:rsidRPr="00D13351" w:rsidRDefault="00F6470D" w:rsidP="00F940D4">
            <w:pPr>
              <w:rPr>
                <w:color w:val="000000"/>
                <w:sz w:val="20"/>
                <w:szCs w:val="20"/>
              </w:rPr>
            </w:pPr>
            <w:r w:rsidRPr="00D13351">
              <w:rPr>
                <w:color w:val="000000"/>
                <w:sz w:val="20"/>
                <w:szCs w:val="20"/>
              </w:rPr>
              <w:t>EUCTR2010-024212-33-FR</w:t>
            </w:r>
          </w:p>
        </w:tc>
        <w:tc>
          <w:tcPr>
            <w:tcW w:w="6405" w:type="dxa"/>
          </w:tcPr>
          <w:p w:rsidR="00F6470D" w:rsidRPr="00063B61" w:rsidRDefault="00F6470D" w:rsidP="00F940D4">
            <w:pPr>
              <w:rPr>
                <w:sz w:val="20"/>
                <w:szCs w:val="20"/>
              </w:rPr>
            </w:pPr>
            <w:r w:rsidRPr="00063B61">
              <w:rPr>
                <w:sz w:val="20"/>
                <w:szCs w:val="20"/>
                <w:shd w:val="clear" w:color="auto" w:fill="F5F5F5"/>
              </w:rPr>
              <w:t>Pharmacocinétique de population des anti-infectieux (Ceftazidime, Ciprofloxacine et Voriconazole).</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Mycetoma, Chromoblastomycosis, and Other Deep Mycoses</w:t>
            </w:r>
          </w:p>
        </w:tc>
        <w:tc>
          <w:tcPr>
            <w:tcW w:w="2626" w:type="dxa"/>
          </w:tcPr>
          <w:p w:rsidR="00F6470D" w:rsidRPr="00D13351" w:rsidRDefault="00F6470D" w:rsidP="00F940D4">
            <w:pPr>
              <w:rPr>
                <w:color w:val="000000"/>
                <w:sz w:val="20"/>
                <w:szCs w:val="20"/>
              </w:rPr>
            </w:pPr>
            <w:r w:rsidRPr="00D13351">
              <w:rPr>
                <w:color w:val="000000"/>
                <w:sz w:val="20"/>
                <w:szCs w:val="20"/>
              </w:rPr>
              <w:t>NCT01259336</w:t>
            </w:r>
          </w:p>
        </w:tc>
        <w:tc>
          <w:tcPr>
            <w:tcW w:w="6405" w:type="dxa"/>
          </w:tcPr>
          <w:p w:rsidR="00F6470D" w:rsidRPr="00D13351" w:rsidRDefault="00F6470D" w:rsidP="00F940D4">
            <w:pPr>
              <w:rPr>
                <w:color w:val="000000"/>
                <w:sz w:val="20"/>
                <w:szCs w:val="20"/>
              </w:rPr>
            </w:pPr>
            <w:r w:rsidRPr="00D13351">
              <w:rPr>
                <w:color w:val="000000"/>
                <w:sz w:val="20"/>
                <w:szCs w:val="20"/>
              </w:rPr>
              <w:t>Efficacy Of Itraconazole In Chronic Cavitary Pulmonary Aspergillosis</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Mycetoma, Chromoblastomycosis, and Other Deep Mycoses</w:t>
            </w:r>
          </w:p>
        </w:tc>
        <w:tc>
          <w:tcPr>
            <w:tcW w:w="2626" w:type="dxa"/>
          </w:tcPr>
          <w:p w:rsidR="00F6470D" w:rsidRPr="00D13351" w:rsidRDefault="00F6470D" w:rsidP="00F940D4">
            <w:pPr>
              <w:rPr>
                <w:color w:val="000000"/>
                <w:sz w:val="20"/>
                <w:szCs w:val="20"/>
              </w:rPr>
            </w:pPr>
            <w:r w:rsidRPr="00D13351">
              <w:rPr>
                <w:color w:val="000000"/>
                <w:sz w:val="20"/>
                <w:szCs w:val="20"/>
              </w:rPr>
              <w:t>EUCTR2015-003940-38-ES</w:t>
            </w:r>
          </w:p>
        </w:tc>
        <w:tc>
          <w:tcPr>
            <w:tcW w:w="6405" w:type="dxa"/>
          </w:tcPr>
          <w:p w:rsidR="00F6470D" w:rsidRPr="00D13351" w:rsidRDefault="00F6470D" w:rsidP="00F940D4">
            <w:pPr>
              <w:rPr>
                <w:color w:val="000000"/>
                <w:sz w:val="20"/>
                <w:szCs w:val="20"/>
              </w:rPr>
            </w:pPr>
            <w:r w:rsidRPr="00D13351">
              <w:rPr>
                <w:color w:val="000000"/>
                <w:sz w:val="20"/>
                <w:szCs w:val="20"/>
              </w:rPr>
              <w:t>Study of posaconazole blood levels comparing two different oral presentations, a syrup and a solid tablet, in patients with leukaemia at a high risk of fungal infections</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 xml:space="preserve">Onchocerciasis </w:t>
            </w:r>
          </w:p>
        </w:tc>
        <w:tc>
          <w:tcPr>
            <w:tcW w:w="2626" w:type="dxa"/>
          </w:tcPr>
          <w:p w:rsidR="00F6470D" w:rsidRPr="00D13351" w:rsidRDefault="00F6470D" w:rsidP="00F940D4">
            <w:pPr>
              <w:rPr>
                <w:color w:val="000000"/>
                <w:sz w:val="20"/>
                <w:szCs w:val="20"/>
              </w:rPr>
            </w:pPr>
            <w:r w:rsidRPr="00D13351">
              <w:rPr>
                <w:color w:val="000000"/>
                <w:sz w:val="20"/>
                <w:szCs w:val="20"/>
              </w:rPr>
              <w:t>ISRCTN95189962</w:t>
            </w:r>
          </w:p>
        </w:tc>
        <w:tc>
          <w:tcPr>
            <w:tcW w:w="6405" w:type="dxa"/>
          </w:tcPr>
          <w:p w:rsidR="00F6470D" w:rsidRPr="00D13351" w:rsidRDefault="00F6470D" w:rsidP="00F940D4">
            <w:pPr>
              <w:rPr>
                <w:color w:val="000000"/>
                <w:sz w:val="20"/>
                <w:szCs w:val="20"/>
              </w:rPr>
            </w:pPr>
            <w:r w:rsidRPr="00D13351">
              <w:rPr>
                <w:color w:val="000000"/>
                <w:sz w:val="20"/>
                <w:szCs w:val="20"/>
              </w:rPr>
              <w:t>Evaluation of the impact of large scale, community directed delivery of doxycycline for the treatment of onchocerciasis</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 xml:space="preserve">Onchocerciasis </w:t>
            </w:r>
          </w:p>
        </w:tc>
        <w:tc>
          <w:tcPr>
            <w:tcW w:w="2626" w:type="dxa"/>
          </w:tcPr>
          <w:p w:rsidR="00F6470D" w:rsidRPr="00D13351" w:rsidRDefault="00F6470D" w:rsidP="00F940D4">
            <w:pPr>
              <w:rPr>
                <w:color w:val="000000"/>
                <w:sz w:val="20"/>
                <w:szCs w:val="20"/>
              </w:rPr>
            </w:pPr>
            <w:r w:rsidRPr="00D13351">
              <w:rPr>
                <w:color w:val="000000"/>
                <w:sz w:val="20"/>
                <w:szCs w:val="20"/>
              </w:rPr>
              <w:t>PACTR201303000464219</w:t>
            </w:r>
          </w:p>
        </w:tc>
        <w:tc>
          <w:tcPr>
            <w:tcW w:w="6405" w:type="dxa"/>
          </w:tcPr>
          <w:p w:rsidR="00F6470D" w:rsidRPr="00D13351" w:rsidRDefault="00F6470D" w:rsidP="00F940D4">
            <w:pPr>
              <w:rPr>
                <w:color w:val="000000"/>
                <w:sz w:val="20"/>
                <w:szCs w:val="20"/>
              </w:rPr>
            </w:pPr>
            <w:r w:rsidRPr="00D13351">
              <w:rPr>
                <w:color w:val="000000"/>
                <w:sz w:val="20"/>
                <w:szCs w:val="20"/>
              </w:rPr>
              <w:t>Onchocerciasis Ocular Pathology post Ivermectin</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 xml:space="preserve">Onchocerciasis </w:t>
            </w:r>
          </w:p>
        </w:tc>
        <w:tc>
          <w:tcPr>
            <w:tcW w:w="2626" w:type="dxa"/>
          </w:tcPr>
          <w:p w:rsidR="00F6470D" w:rsidRPr="00D13351" w:rsidRDefault="00F6470D" w:rsidP="00F940D4">
            <w:pPr>
              <w:rPr>
                <w:color w:val="000000"/>
                <w:sz w:val="20"/>
                <w:szCs w:val="20"/>
              </w:rPr>
            </w:pPr>
            <w:r w:rsidRPr="00D13351">
              <w:rPr>
                <w:color w:val="000000"/>
                <w:sz w:val="20"/>
                <w:szCs w:val="20"/>
              </w:rPr>
              <w:t>PACTR201608001754356</w:t>
            </w:r>
          </w:p>
        </w:tc>
        <w:tc>
          <w:tcPr>
            <w:tcW w:w="6405" w:type="dxa"/>
          </w:tcPr>
          <w:p w:rsidR="00F6470D" w:rsidRPr="00D13351" w:rsidRDefault="00F6470D" w:rsidP="00F940D4">
            <w:pPr>
              <w:rPr>
                <w:color w:val="000000"/>
                <w:sz w:val="20"/>
                <w:szCs w:val="20"/>
              </w:rPr>
            </w:pPr>
            <w:r w:rsidRPr="00D13351">
              <w:rPr>
                <w:color w:val="000000"/>
                <w:sz w:val="20"/>
                <w:szCs w:val="20"/>
              </w:rPr>
              <w:t>The efficacy of Rifapentine plus Moxifloxacin against Onchocercia-sis.</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 xml:space="preserve">Onchocerciasis </w:t>
            </w:r>
          </w:p>
        </w:tc>
        <w:tc>
          <w:tcPr>
            <w:tcW w:w="2626" w:type="dxa"/>
          </w:tcPr>
          <w:p w:rsidR="00F6470D" w:rsidRPr="00D13351" w:rsidRDefault="00F6470D" w:rsidP="00F940D4">
            <w:pPr>
              <w:rPr>
                <w:color w:val="000000"/>
                <w:sz w:val="20"/>
                <w:szCs w:val="20"/>
              </w:rPr>
            </w:pPr>
            <w:r w:rsidRPr="00D13351">
              <w:rPr>
                <w:color w:val="000000"/>
                <w:sz w:val="20"/>
                <w:szCs w:val="20"/>
              </w:rPr>
              <w:t>NCT00790998</w:t>
            </w:r>
          </w:p>
        </w:tc>
        <w:tc>
          <w:tcPr>
            <w:tcW w:w="6405" w:type="dxa"/>
          </w:tcPr>
          <w:p w:rsidR="00F6470D" w:rsidRPr="00D13351" w:rsidRDefault="00F6470D" w:rsidP="00F940D4">
            <w:pPr>
              <w:rPr>
                <w:color w:val="000000"/>
                <w:sz w:val="20"/>
                <w:szCs w:val="20"/>
              </w:rPr>
            </w:pPr>
            <w:r w:rsidRPr="00D13351">
              <w:rPr>
                <w:color w:val="000000"/>
                <w:sz w:val="20"/>
                <w:szCs w:val="20"/>
              </w:rPr>
              <w:t>Study Comparing Moxidectin And Ivermectin In Subjects With Onchocerca Volvulus Infection</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 xml:space="preserve">Onchocerciasis </w:t>
            </w:r>
          </w:p>
        </w:tc>
        <w:tc>
          <w:tcPr>
            <w:tcW w:w="2626" w:type="dxa"/>
          </w:tcPr>
          <w:p w:rsidR="00F6470D" w:rsidRPr="00D13351" w:rsidRDefault="00F6470D" w:rsidP="00F940D4">
            <w:pPr>
              <w:rPr>
                <w:color w:val="000000"/>
                <w:sz w:val="20"/>
                <w:szCs w:val="20"/>
              </w:rPr>
            </w:pPr>
            <w:r w:rsidRPr="00D13351">
              <w:rPr>
                <w:color w:val="000000"/>
                <w:sz w:val="20"/>
                <w:szCs w:val="20"/>
              </w:rPr>
              <w:t>NCT03238131</w:t>
            </w:r>
          </w:p>
        </w:tc>
        <w:tc>
          <w:tcPr>
            <w:tcW w:w="6405" w:type="dxa"/>
          </w:tcPr>
          <w:p w:rsidR="00F6470D" w:rsidRPr="00D13351" w:rsidRDefault="00F6470D" w:rsidP="00F940D4">
            <w:pPr>
              <w:rPr>
                <w:color w:val="000000"/>
                <w:sz w:val="20"/>
                <w:szCs w:val="20"/>
              </w:rPr>
            </w:pPr>
            <w:r w:rsidRPr="00D13351">
              <w:rPr>
                <w:color w:val="000000"/>
                <w:sz w:val="20"/>
                <w:szCs w:val="20"/>
              </w:rPr>
              <w:t>IVM Alone vs ALB + IVM Against Onchocerciasis</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 xml:space="preserve">Onchocerciasis </w:t>
            </w:r>
          </w:p>
        </w:tc>
        <w:tc>
          <w:tcPr>
            <w:tcW w:w="2626" w:type="dxa"/>
          </w:tcPr>
          <w:p w:rsidR="00F6470D" w:rsidRPr="00D13351" w:rsidRDefault="00F6470D" w:rsidP="00F940D4">
            <w:pPr>
              <w:rPr>
                <w:color w:val="000000"/>
                <w:sz w:val="20"/>
                <w:szCs w:val="20"/>
              </w:rPr>
            </w:pPr>
            <w:r w:rsidRPr="00D13351">
              <w:rPr>
                <w:color w:val="000000"/>
                <w:sz w:val="20"/>
                <w:szCs w:val="20"/>
              </w:rPr>
              <w:t>NCT00300768</w:t>
            </w:r>
          </w:p>
        </w:tc>
        <w:tc>
          <w:tcPr>
            <w:tcW w:w="6405" w:type="dxa"/>
          </w:tcPr>
          <w:p w:rsidR="00F6470D" w:rsidRPr="00D13351" w:rsidRDefault="00F6470D" w:rsidP="00F940D4">
            <w:pPr>
              <w:rPr>
                <w:color w:val="000000"/>
                <w:sz w:val="20"/>
                <w:szCs w:val="20"/>
              </w:rPr>
            </w:pPr>
            <w:r w:rsidRPr="00D13351">
              <w:rPr>
                <w:color w:val="000000"/>
                <w:sz w:val="20"/>
                <w:szCs w:val="20"/>
              </w:rPr>
              <w:t>Study Evaluating Orally Administered Moxidectin In Subjects With Onchocerca Volvulus Infection</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 xml:space="preserve">Onchocerciasis </w:t>
            </w:r>
          </w:p>
        </w:tc>
        <w:tc>
          <w:tcPr>
            <w:tcW w:w="2626" w:type="dxa"/>
          </w:tcPr>
          <w:p w:rsidR="00F6470D" w:rsidRPr="00D13351" w:rsidRDefault="00F6470D" w:rsidP="00F940D4">
            <w:pPr>
              <w:rPr>
                <w:color w:val="000000"/>
                <w:sz w:val="20"/>
                <w:szCs w:val="20"/>
              </w:rPr>
            </w:pPr>
            <w:r w:rsidRPr="00D13351">
              <w:rPr>
                <w:color w:val="000000"/>
                <w:sz w:val="20"/>
                <w:szCs w:val="20"/>
              </w:rPr>
              <w:t>NCT02899936</w:t>
            </w:r>
          </w:p>
        </w:tc>
        <w:tc>
          <w:tcPr>
            <w:tcW w:w="6405" w:type="dxa"/>
          </w:tcPr>
          <w:p w:rsidR="00F6470D" w:rsidRPr="00D13351" w:rsidRDefault="00F6470D" w:rsidP="00F940D4">
            <w:pPr>
              <w:rPr>
                <w:color w:val="000000"/>
                <w:sz w:val="20"/>
                <w:szCs w:val="20"/>
              </w:rPr>
            </w:pPr>
            <w:r w:rsidRPr="00D13351">
              <w:rPr>
                <w:color w:val="000000"/>
                <w:sz w:val="20"/>
                <w:szCs w:val="20"/>
              </w:rPr>
              <w:t>Death to Onchocerciasis and Lymphatic Filariasis (DOLF) Triple Drug Therapy for Lymphatic Filariasis</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 xml:space="preserve">Onchocerciasis </w:t>
            </w:r>
          </w:p>
        </w:tc>
        <w:tc>
          <w:tcPr>
            <w:tcW w:w="2626" w:type="dxa"/>
          </w:tcPr>
          <w:p w:rsidR="00F6470D" w:rsidRPr="00D13351" w:rsidRDefault="00F6470D" w:rsidP="00F940D4">
            <w:pPr>
              <w:rPr>
                <w:color w:val="000000"/>
                <w:sz w:val="20"/>
                <w:szCs w:val="20"/>
              </w:rPr>
            </w:pPr>
            <w:r w:rsidRPr="00D13351">
              <w:rPr>
                <w:color w:val="000000"/>
                <w:sz w:val="20"/>
                <w:szCs w:val="20"/>
              </w:rPr>
              <w:t>NCT02078024</w:t>
            </w:r>
          </w:p>
        </w:tc>
        <w:tc>
          <w:tcPr>
            <w:tcW w:w="6405" w:type="dxa"/>
          </w:tcPr>
          <w:p w:rsidR="00F6470D" w:rsidRPr="00D13351" w:rsidRDefault="00F6470D" w:rsidP="00F940D4">
            <w:pPr>
              <w:rPr>
                <w:color w:val="000000"/>
                <w:sz w:val="20"/>
                <w:szCs w:val="20"/>
              </w:rPr>
            </w:pPr>
            <w:r w:rsidRPr="00D13351">
              <w:rPr>
                <w:color w:val="000000"/>
                <w:sz w:val="20"/>
                <w:szCs w:val="20"/>
              </w:rPr>
              <w:t>Efficacy of Ivermectin and Albendazole Against Onchocerciasis in the Volta Region, Ghana</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Rabies</w:t>
            </w:r>
          </w:p>
        </w:tc>
        <w:tc>
          <w:tcPr>
            <w:tcW w:w="2626" w:type="dxa"/>
          </w:tcPr>
          <w:p w:rsidR="00F6470D" w:rsidRPr="00D13351" w:rsidRDefault="00F6470D" w:rsidP="00F940D4">
            <w:pPr>
              <w:rPr>
                <w:color w:val="000000"/>
                <w:sz w:val="20"/>
                <w:szCs w:val="20"/>
              </w:rPr>
            </w:pPr>
            <w:r w:rsidRPr="00D13351">
              <w:rPr>
                <w:color w:val="000000"/>
                <w:sz w:val="20"/>
                <w:szCs w:val="20"/>
              </w:rPr>
              <w:t>NCT02040090</w:t>
            </w:r>
          </w:p>
        </w:tc>
        <w:tc>
          <w:tcPr>
            <w:tcW w:w="6405" w:type="dxa"/>
          </w:tcPr>
          <w:p w:rsidR="00F6470D" w:rsidRPr="00D13351" w:rsidRDefault="00F6470D" w:rsidP="00F940D4">
            <w:pPr>
              <w:rPr>
                <w:color w:val="000000"/>
                <w:sz w:val="20"/>
                <w:szCs w:val="20"/>
              </w:rPr>
            </w:pPr>
            <w:r w:rsidRPr="00D13351">
              <w:rPr>
                <w:color w:val="000000"/>
                <w:sz w:val="20"/>
                <w:szCs w:val="20"/>
              </w:rPr>
              <w:t>Phase II/III Study of the Safety and Effectiveness of HRIG With Co-administration of Active Rabies Vaccine in Healthy Subjects</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Rabies</w:t>
            </w:r>
          </w:p>
        </w:tc>
        <w:tc>
          <w:tcPr>
            <w:tcW w:w="2626" w:type="dxa"/>
          </w:tcPr>
          <w:p w:rsidR="00F6470D" w:rsidRPr="00D13351" w:rsidRDefault="00F6470D" w:rsidP="00F940D4">
            <w:pPr>
              <w:rPr>
                <w:color w:val="000000"/>
                <w:sz w:val="20"/>
                <w:szCs w:val="20"/>
              </w:rPr>
            </w:pPr>
            <w:r w:rsidRPr="00D13351">
              <w:rPr>
                <w:color w:val="000000"/>
                <w:sz w:val="20"/>
                <w:szCs w:val="20"/>
              </w:rPr>
              <w:t>NCT02490956</w:t>
            </w:r>
          </w:p>
        </w:tc>
        <w:tc>
          <w:tcPr>
            <w:tcW w:w="6405" w:type="dxa"/>
          </w:tcPr>
          <w:p w:rsidR="00F6470D" w:rsidRPr="00D13351" w:rsidRDefault="00F6470D" w:rsidP="00F940D4">
            <w:pPr>
              <w:rPr>
                <w:color w:val="000000"/>
                <w:sz w:val="20"/>
                <w:szCs w:val="20"/>
              </w:rPr>
            </w:pPr>
            <w:r w:rsidRPr="00D13351">
              <w:rPr>
                <w:color w:val="000000"/>
                <w:sz w:val="20"/>
                <w:szCs w:val="20"/>
              </w:rPr>
              <w:t>Diagnostic Immunization With Rabies Vaccine in Patients With PID</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Rabies</w:t>
            </w:r>
          </w:p>
        </w:tc>
        <w:tc>
          <w:tcPr>
            <w:tcW w:w="2626" w:type="dxa"/>
          </w:tcPr>
          <w:p w:rsidR="00F6470D" w:rsidRPr="00D13351" w:rsidRDefault="00F6470D" w:rsidP="00F940D4">
            <w:pPr>
              <w:rPr>
                <w:color w:val="000000"/>
                <w:sz w:val="20"/>
                <w:szCs w:val="20"/>
              </w:rPr>
            </w:pPr>
            <w:r w:rsidRPr="00D13351">
              <w:rPr>
                <w:color w:val="000000"/>
                <w:sz w:val="20"/>
                <w:szCs w:val="20"/>
              </w:rPr>
              <w:t>NCT02276625</w:t>
            </w:r>
          </w:p>
        </w:tc>
        <w:tc>
          <w:tcPr>
            <w:tcW w:w="6405" w:type="dxa"/>
          </w:tcPr>
          <w:p w:rsidR="00F6470D" w:rsidRPr="00D13351" w:rsidRDefault="00F6470D" w:rsidP="00F940D4">
            <w:pPr>
              <w:rPr>
                <w:color w:val="000000"/>
                <w:sz w:val="20"/>
                <w:szCs w:val="20"/>
              </w:rPr>
            </w:pPr>
            <w:r w:rsidRPr="00D13351">
              <w:rPr>
                <w:color w:val="000000"/>
                <w:sz w:val="20"/>
                <w:szCs w:val="20"/>
              </w:rPr>
              <w:t>One-visit Multi-site Intradermal Rabies Vaccination - Dose Finding</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Rabies</w:t>
            </w:r>
          </w:p>
        </w:tc>
        <w:tc>
          <w:tcPr>
            <w:tcW w:w="2626" w:type="dxa"/>
          </w:tcPr>
          <w:p w:rsidR="00F6470D" w:rsidRPr="00D13351" w:rsidRDefault="00F6470D" w:rsidP="00F940D4">
            <w:pPr>
              <w:rPr>
                <w:color w:val="000000"/>
                <w:sz w:val="20"/>
                <w:szCs w:val="20"/>
              </w:rPr>
            </w:pPr>
            <w:r w:rsidRPr="00D13351">
              <w:rPr>
                <w:color w:val="000000"/>
                <w:sz w:val="20"/>
                <w:szCs w:val="20"/>
              </w:rPr>
              <w:t>ChiCTR-PIR-16008129</w:t>
            </w:r>
          </w:p>
        </w:tc>
        <w:tc>
          <w:tcPr>
            <w:tcW w:w="6405" w:type="dxa"/>
          </w:tcPr>
          <w:p w:rsidR="00F6470D" w:rsidRPr="00D13351" w:rsidRDefault="00F6470D" w:rsidP="00F940D4">
            <w:pPr>
              <w:rPr>
                <w:color w:val="000000"/>
                <w:sz w:val="20"/>
                <w:szCs w:val="20"/>
              </w:rPr>
            </w:pPr>
            <w:r w:rsidRPr="00D13351">
              <w:rPr>
                <w:color w:val="000000"/>
                <w:sz w:val="20"/>
                <w:szCs w:val="20"/>
              </w:rPr>
              <w:t>A phase III study for freeze-dried rabies human diploid cell vaccine</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Rabies</w:t>
            </w:r>
          </w:p>
        </w:tc>
        <w:tc>
          <w:tcPr>
            <w:tcW w:w="2626" w:type="dxa"/>
          </w:tcPr>
          <w:p w:rsidR="00F6470D" w:rsidRPr="00D13351" w:rsidRDefault="00F6470D" w:rsidP="00F940D4">
            <w:pPr>
              <w:rPr>
                <w:color w:val="000000"/>
                <w:sz w:val="20"/>
                <w:szCs w:val="20"/>
              </w:rPr>
            </w:pPr>
            <w:r w:rsidRPr="00D13351">
              <w:rPr>
                <w:color w:val="000000"/>
                <w:sz w:val="20"/>
                <w:szCs w:val="20"/>
              </w:rPr>
              <w:t>NCT01137045</w:t>
            </w:r>
          </w:p>
        </w:tc>
        <w:tc>
          <w:tcPr>
            <w:tcW w:w="6405" w:type="dxa"/>
          </w:tcPr>
          <w:p w:rsidR="00F6470D" w:rsidRPr="00D13351" w:rsidRDefault="00F6470D" w:rsidP="00F940D4">
            <w:pPr>
              <w:rPr>
                <w:color w:val="000000"/>
                <w:sz w:val="20"/>
                <w:szCs w:val="20"/>
              </w:rPr>
            </w:pPr>
            <w:r w:rsidRPr="00D13351">
              <w:rPr>
                <w:color w:val="000000"/>
                <w:sz w:val="20"/>
                <w:szCs w:val="20"/>
              </w:rPr>
              <w:t>Immunogenicity and Safety Study of A New Chromatographically Purified Vero Cell Rabies Vaccine With ID Regimen and ERIG</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lastRenderedPageBreak/>
              <w:t>Rabies</w:t>
            </w:r>
          </w:p>
        </w:tc>
        <w:tc>
          <w:tcPr>
            <w:tcW w:w="2626" w:type="dxa"/>
          </w:tcPr>
          <w:p w:rsidR="00F6470D" w:rsidRPr="00D13351" w:rsidRDefault="00F6470D" w:rsidP="00F940D4">
            <w:pPr>
              <w:rPr>
                <w:color w:val="000000"/>
                <w:sz w:val="20"/>
                <w:szCs w:val="20"/>
              </w:rPr>
            </w:pPr>
            <w:r w:rsidRPr="00D13351">
              <w:rPr>
                <w:color w:val="000000"/>
                <w:sz w:val="20"/>
                <w:szCs w:val="20"/>
              </w:rPr>
              <w:t>NCT02564471</w:t>
            </w:r>
          </w:p>
        </w:tc>
        <w:tc>
          <w:tcPr>
            <w:tcW w:w="6405" w:type="dxa"/>
          </w:tcPr>
          <w:p w:rsidR="00F6470D" w:rsidRPr="00D13351" w:rsidRDefault="00F6470D" w:rsidP="00F940D4">
            <w:pPr>
              <w:rPr>
                <w:color w:val="000000"/>
                <w:sz w:val="20"/>
                <w:szCs w:val="20"/>
              </w:rPr>
            </w:pPr>
            <w:r w:rsidRPr="00D13351">
              <w:rPr>
                <w:color w:val="000000"/>
                <w:sz w:val="20"/>
                <w:szCs w:val="20"/>
              </w:rPr>
              <w:t>Effect of Antimalarial Drugs to Rabies Vaccine for Post-exposure Prophylaxis.</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Rabies</w:t>
            </w:r>
          </w:p>
        </w:tc>
        <w:tc>
          <w:tcPr>
            <w:tcW w:w="2626" w:type="dxa"/>
          </w:tcPr>
          <w:p w:rsidR="00F6470D" w:rsidRPr="00D13351" w:rsidRDefault="00F6470D" w:rsidP="00F940D4">
            <w:pPr>
              <w:rPr>
                <w:color w:val="000000"/>
                <w:sz w:val="20"/>
                <w:szCs w:val="20"/>
              </w:rPr>
            </w:pPr>
            <w:r w:rsidRPr="00D13351">
              <w:rPr>
                <w:color w:val="000000"/>
                <w:sz w:val="20"/>
                <w:szCs w:val="20"/>
              </w:rPr>
              <w:t>NCT01641315</w:t>
            </w:r>
          </w:p>
        </w:tc>
        <w:tc>
          <w:tcPr>
            <w:tcW w:w="6405" w:type="dxa"/>
          </w:tcPr>
          <w:p w:rsidR="00F6470D" w:rsidRPr="00D13351" w:rsidRDefault="00F6470D" w:rsidP="00F940D4">
            <w:pPr>
              <w:rPr>
                <w:color w:val="000000"/>
                <w:sz w:val="20"/>
                <w:szCs w:val="20"/>
              </w:rPr>
            </w:pPr>
            <w:r w:rsidRPr="00D13351">
              <w:rPr>
                <w:color w:val="000000"/>
                <w:sz w:val="20"/>
                <w:szCs w:val="20"/>
              </w:rPr>
              <w:t>Immunogenicity Study of a Reduced (4-dose) Vaccine Schedule and Rabies Immunoglobulins</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Rabies</w:t>
            </w:r>
          </w:p>
        </w:tc>
        <w:tc>
          <w:tcPr>
            <w:tcW w:w="2626" w:type="dxa"/>
          </w:tcPr>
          <w:p w:rsidR="00F6470D" w:rsidRPr="00D13351" w:rsidRDefault="00F6470D" w:rsidP="00F940D4">
            <w:pPr>
              <w:rPr>
                <w:color w:val="000000"/>
                <w:sz w:val="20"/>
                <w:szCs w:val="20"/>
              </w:rPr>
            </w:pPr>
            <w:r w:rsidRPr="00D13351">
              <w:rPr>
                <w:color w:val="000000"/>
                <w:sz w:val="20"/>
                <w:szCs w:val="20"/>
              </w:rPr>
              <w:t>CTRI/2016/08/007137</w:t>
            </w:r>
          </w:p>
        </w:tc>
        <w:tc>
          <w:tcPr>
            <w:tcW w:w="6405" w:type="dxa"/>
          </w:tcPr>
          <w:p w:rsidR="00F6470D" w:rsidRPr="00D13351" w:rsidRDefault="00F6470D" w:rsidP="00F940D4">
            <w:pPr>
              <w:rPr>
                <w:color w:val="000000"/>
                <w:sz w:val="20"/>
                <w:szCs w:val="20"/>
              </w:rPr>
            </w:pPr>
            <w:r w:rsidRPr="00D13351">
              <w:rPr>
                <w:color w:val="000000"/>
                <w:sz w:val="20"/>
                <w:szCs w:val="20"/>
              </w:rPr>
              <w:t>Immunogenicity and safety study of Rabies G protein Vaccine administered as a simulated post-exposure immunization in healthy volunteers</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Rabies</w:t>
            </w:r>
          </w:p>
        </w:tc>
        <w:tc>
          <w:tcPr>
            <w:tcW w:w="2626" w:type="dxa"/>
          </w:tcPr>
          <w:p w:rsidR="00F6470D" w:rsidRPr="00D13351" w:rsidRDefault="00F6470D" w:rsidP="00F940D4">
            <w:pPr>
              <w:rPr>
                <w:color w:val="000000"/>
                <w:sz w:val="20"/>
                <w:szCs w:val="20"/>
              </w:rPr>
            </w:pPr>
            <w:r w:rsidRPr="00D13351">
              <w:rPr>
                <w:color w:val="000000"/>
                <w:sz w:val="20"/>
                <w:szCs w:val="20"/>
              </w:rPr>
              <w:t>CTRI/2016/01/006477</w:t>
            </w:r>
          </w:p>
        </w:tc>
        <w:tc>
          <w:tcPr>
            <w:tcW w:w="6405" w:type="dxa"/>
          </w:tcPr>
          <w:p w:rsidR="00F6470D" w:rsidRPr="00D13351" w:rsidRDefault="00F6470D" w:rsidP="00F940D4">
            <w:pPr>
              <w:rPr>
                <w:color w:val="000000"/>
                <w:sz w:val="20"/>
                <w:szCs w:val="20"/>
              </w:rPr>
            </w:pPr>
            <w:r w:rsidRPr="00D13351">
              <w:rPr>
                <w:color w:val="000000"/>
                <w:sz w:val="20"/>
                <w:szCs w:val="20"/>
              </w:rPr>
              <w:t>A P</w:t>
            </w:r>
            <w:r>
              <w:rPr>
                <w:color w:val="000000"/>
                <w:sz w:val="20"/>
                <w:szCs w:val="20"/>
              </w:rPr>
              <w:t xml:space="preserve">ost Marketing Surveillance Study to Evaluate the Safety of Abhayrab Vaccine Reconstituted to 1 mL Administered Intradermally in Category II Animal Exposure Subjects in India </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Rabies</w:t>
            </w:r>
          </w:p>
        </w:tc>
        <w:tc>
          <w:tcPr>
            <w:tcW w:w="2626" w:type="dxa"/>
          </w:tcPr>
          <w:p w:rsidR="00F6470D" w:rsidRPr="00D13351" w:rsidRDefault="00F6470D" w:rsidP="00F940D4">
            <w:pPr>
              <w:rPr>
                <w:color w:val="000000"/>
                <w:sz w:val="20"/>
                <w:szCs w:val="20"/>
              </w:rPr>
            </w:pPr>
            <w:r w:rsidRPr="00D13351">
              <w:rPr>
                <w:color w:val="000000"/>
                <w:sz w:val="20"/>
                <w:szCs w:val="20"/>
              </w:rPr>
              <w:t>NCT01930357</w:t>
            </w:r>
          </w:p>
        </w:tc>
        <w:tc>
          <w:tcPr>
            <w:tcW w:w="6405" w:type="dxa"/>
          </w:tcPr>
          <w:p w:rsidR="00F6470D" w:rsidRPr="00D13351" w:rsidRDefault="00F6470D" w:rsidP="00F940D4">
            <w:pPr>
              <w:rPr>
                <w:color w:val="000000"/>
                <w:sz w:val="20"/>
                <w:szCs w:val="20"/>
              </w:rPr>
            </w:pPr>
            <w:r w:rsidRPr="00D13351">
              <w:rPr>
                <w:color w:val="000000"/>
                <w:sz w:val="20"/>
                <w:szCs w:val="20"/>
              </w:rPr>
              <w:t>Purified Vero Rabies Vaccine-Serum Free Compared to Human Diploid Cell Vaccine in a Pre-exposure Prophylaxis Regimen</w:t>
            </w:r>
          </w:p>
        </w:tc>
        <w:tc>
          <w:tcPr>
            <w:tcW w:w="1420" w:type="dxa"/>
          </w:tcPr>
          <w:p w:rsidR="00F6470D" w:rsidRPr="00D13351" w:rsidRDefault="00F6470D" w:rsidP="00F940D4">
            <w:pPr>
              <w:jc w:val="center"/>
              <w:rPr>
                <w:color w:val="000000"/>
                <w:sz w:val="20"/>
                <w:szCs w:val="20"/>
              </w:rPr>
            </w:pPr>
            <w:r>
              <w:rPr>
                <w:color w:val="000000"/>
                <w:sz w:val="20"/>
                <w:szCs w:val="20"/>
              </w:rPr>
              <w:t>Yes</w:t>
            </w: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Rabies</w:t>
            </w:r>
          </w:p>
        </w:tc>
        <w:tc>
          <w:tcPr>
            <w:tcW w:w="2626" w:type="dxa"/>
          </w:tcPr>
          <w:p w:rsidR="00F6470D" w:rsidRPr="00D13351" w:rsidRDefault="00F6470D" w:rsidP="00F940D4">
            <w:pPr>
              <w:rPr>
                <w:color w:val="000000"/>
                <w:sz w:val="20"/>
                <w:szCs w:val="20"/>
              </w:rPr>
            </w:pPr>
            <w:r w:rsidRPr="00D13351">
              <w:rPr>
                <w:color w:val="000000"/>
                <w:sz w:val="20"/>
                <w:szCs w:val="20"/>
              </w:rPr>
              <w:t>NCT02991872</w:t>
            </w:r>
          </w:p>
        </w:tc>
        <w:tc>
          <w:tcPr>
            <w:tcW w:w="6405" w:type="dxa"/>
          </w:tcPr>
          <w:p w:rsidR="00F6470D" w:rsidRPr="00D13351" w:rsidRDefault="00F6470D" w:rsidP="00F940D4">
            <w:pPr>
              <w:rPr>
                <w:color w:val="000000"/>
                <w:sz w:val="20"/>
                <w:szCs w:val="20"/>
              </w:rPr>
            </w:pPr>
            <w:r w:rsidRPr="00D13351">
              <w:rPr>
                <w:color w:val="000000"/>
                <w:sz w:val="20"/>
                <w:szCs w:val="20"/>
              </w:rPr>
              <w:t>A Study to Evaluate Persistence of Immune Responses After Post-exposure Prophylaxis of Rabipur (Purified Chicken-embryo Cell Rabies Vaccine) in Chinese Children</w:t>
            </w:r>
          </w:p>
        </w:tc>
        <w:tc>
          <w:tcPr>
            <w:tcW w:w="1420" w:type="dxa"/>
          </w:tcPr>
          <w:p w:rsidR="00F6470D" w:rsidRPr="00D13351" w:rsidRDefault="00F6470D" w:rsidP="00F940D4">
            <w:pPr>
              <w:jc w:val="center"/>
              <w:rPr>
                <w:color w:val="000000"/>
                <w:sz w:val="20"/>
                <w:szCs w:val="20"/>
              </w:rPr>
            </w:pPr>
            <w:r>
              <w:rPr>
                <w:color w:val="000000"/>
                <w:sz w:val="20"/>
                <w:szCs w:val="20"/>
              </w:rPr>
              <w:t>Yes</w:t>
            </w: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Rabies</w:t>
            </w:r>
          </w:p>
        </w:tc>
        <w:tc>
          <w:tcPr>
            <w:tcW w:w="2626" w:type="dxa"/>
          </w:tcPr>
          <w:p w:rsidR="00F6470D" w:rsidRPr="00D13351" w:rsidRDefault="00F6470D" w:rsidP="00F940D4">
            <w:pPr>
              <w:rPr>
                <w:color w:val="000000"/>
                <w:sz w:val="20"/>
                <w:szCs w:val="20"/>
              </w:rPr>
            </w:pPr>
            <w:r w:rsidRPr="00D13351">
              <w:rPr>
                <w:color w:val="000000"/>
                <w:sz w:val="20"/>
                <w:szCs w:val="20"/>
              </w:rPr>
              <w:t>NCT00708084</w:t>
            </w:r>
          </w:p>
        </w:tc>
        <w:tc>
          <w:tcPr>
            <w:tcW w:w="6405" w:type="dxa"/>
          </w:tcPr>
          <w:p w:rsidR="00F6470D" w:rsidRPr="00D13351" w:rsidRDefault="00F6470D" w:rsidP="00F940D4">
            <w:pPr>
              <w:rPr>
                <w:color w:val="000000"/>
                <w:sz w:val="20"/>
                <w:szCs w:val="20"/>
              </w:rPr>
            </w:pPr>
            <w:r w:rsidRPr="00D13351">
              <w:rPr>
                <w:color w:val="000000"/>
                <w:sz w:val="20"/>
                <w:szCs w:val="20"/>
              </w:rPr>
              <w:t>Randomized Phase II Trial on Safety and Neutralizing Activity of CL184 and Rabies Vaccine Versus Human Rabies Immune Globulin (HRIG) and Rabies Vaccine in Children and Adolescents</w:t>
            </w:r>
          </w:p>
        </w:tc>
        <w:tc>
          <w:tcPr>
            <w:tcW w:w="1420" w:type="dxa"/>
          </w:tcPr>
          <w:p w:rsidR="00F6470D" w:rsidRPr="00D13351" w:rsidRDefault="00F6470D" w:rsidP="00F940D4">
            <w:pPr>
              <w:jc w:val="center"/>
              <w:rPr>
                <w:color w:val="000000"/>
                <w:sz w:val="20"/>
                <w:szCs w:val="20"/>
              </w:rPr>
            </w:pPr>
            <w:r>
              <w:rPr>
                <w:color w:val="000000"/>
                <w:sz w:val="20"/>
                <w:szCs w:val="20"/>
              </w:rPr>
              <w:t>Yes</w:t>
            </w: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Rabies</w:t>
            </w:r>
          </w:p>
        </w:tc>
        <w:tc>
          <w:tcPr>
            <w:tcW w:w="2626" w:type="dxa"/>
          </w:tcPr>
          <w:p w:rsidR="00F6470D" w:rsidRPr="00D13351" w:rsidRDefault="00F6470D" w:rsidP="00F940D4">
            <w:pPr>
              <w:rPr>
                <w:color w:val="000000"/>
                <w:sz w:val="20"/>
                <w:szCs w:val="20"/>
              </w:rPr>
            </w:pPr>
            <w:r w:rsidRPr="00D13351">
              <w:rPr>
                <w:color w:val="000000"/>
                <w:sz w:val="20"/>
                <w:szCs w:val="20"/>
              </w:rPr>
              <w:t>NCT01821911</w:t>
            </w:r>
          </w:p>
        </w:tc>
        <w:tc>
          <w:tcPr>
            <w:tcW w:w="6405" w:type="dxa"/>
          </w:tcPr>
          <w:p w:rsidR="00F6470D" w:rsidRPr="00D13351" w:rsidRDefault="00F6470D" w:rsidP="00F940D4">
            <w:pPr>
              <w:rPr>
                <w:color w:val="000000"/>
                <w:sz w:val="20"/>
                <w:szCs w:val="20"/>
              </w:rPr>
            </w:pPr>
            <w:r w:rsidRPr="00D13351">
              <w:rPr>
                <w:color w:val="000000"/>
                <w:sz w:val="20"/>
                <w:szCs w:val="20"/>
              </w:rPr>
              <w:t>The Post-Marketing Safety and Immunogenicity Research of Speeda Rabies Vaccine for Human Use</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Rabies</w:t>
            </w:r>
          </w:p>
        </w:tc>
        <w:tc>
          <w:tcPr>
            <w:tcW w:w="2626" w:type="dxa"/>
          </w:tcPr>
          <w:p w:rsidR="00F6470D" w:rsidRPr="00D13351" w:rsidRDefault="00F6470D" w:rsidP="00F940D4">
            <w:pPr>
              <w:rPr>
                <w:color w:val="000000"/>
                <w:sz w:val="20"/>
                <w:szCs w:val="20"/>
              </w:rPr>
            </w:pPr>
            <w:r w:rsidRPr="00D13351">
              <w:rPr>
                <w:color w:val="000000"/>
                <w:sz w:val="20"/>
                <w:szCs w:val="20"/>
              </w:rPr>
              <w:t>NCT02288286</w:t>
            </w:r>
          </w:p>
        </w:tc>
        <w:tc>
          <w:tcPr>
            <w:tcW w:w="6405" w:type="dxa"/>
          </w:tcPr>
          <w:p w:rsidR="00F6470D" w:rsidRPr="00D13351" w:rsidRDefault="00F6470D" w:rsidP="00F940D4">
            <w:pPr>
              <w:rPr>
                <w:color w:val="000000"/>
                <w:sz w:val="20"/>
                <w:szCs w:val="20"/>
              </w:rPr>
            </w:pPr>
            <w:r w:rsidRPr="00D13351">
              <w:rPr>
                <w:color w:val="000000"/>
                <w:sz w:val="20"/>
                <w:szCs w:val="20"/>
              </w:rPr>
              <w:t>Safety and Immunogenicity of Freeze-dried Rabies Vaccin</w:t>
            </w:r>
            <w:r>
              <w:rPr>
                <w:color w:val="000000"/>
                <w:sz w:val="20"/>
                <w:szCs w:val="20"/>
              </w:rPr>
              <w:t>e (</w:t>
            </w:r>
            <w:r w:rsidRPr="00D13351">
              <w:rPr>
                <w:color w:val="000000"/>
                <w:sz w:val="20"/>
                <w:szCs w:val="20"/>
              </w:rPr>
              <w:t>MRC-5 Cell) in Chinese Humans</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Rabies</w:t>
            </w:r>
          </w:p>
        </w:tc>
        <w:tc>
          <w:tcPr>
            <w:tcW w:w="2626" w:type="dxa"/>
          </w:tcPr>
          <w:p w:rsidR="00F6470D" w:rsidRPr="00D13351" w:rsidRDefault="00F6470D" w:rsidP="00F940D4">
            <w:pPr>
              <w:rPr>
                <w:color w:val="000000"/>
                <w:sz w:val="20"/>
                <w:szCs w:val="20"/>
              </w:rPr>
            </w:pPr>
            <w:r w:rsidRPr="00D13351">
              <w:rPr>
                <w:color w:val="000000"/>
                <w:sz w:val="20"/>
                <w:szCs w:val="20"/>
              </w:rPr>
              <w:t>NCT02491541</w:t>
            </w:r>
          </w:p>
        </w:tc>
        <w:tc>
          <w:tcPr>
            <w:tcW w:w="6405" w:type="dxa"/>
          </w:tcPr>
          <w:p w:rsidR="00F6470D" w:rsidRPr="00D13351" w:rsidRDefault="00F6470D" w:rsidP="00F940D4">
            <w:pPr>
              <w:rPr>
                <w:color w:val="000000"/>
                <w:sz w:val="20"/>
                <w:szCs w:val="20"/>
              </w:rPr>
            </w:pPr>
            <w:r w:rsidRPr="00D13351">
              <w:rPr>
                <w:color w:val="000000"/>
                <w:sz w:val="20"/>
                <w:szCs w:val="20"/>
              </w:rPr>
              <w:t>A Phase 3 Clinical Trial for a Rabies Vaccine (Vero Cell) for Human Use in Healthy Chinese Subjects</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Rabies</w:t>
            </w:r>
          </w:p>
        </w:tc>
        <w:tc>
          <w:tcPr>
            <w:tcW w:w="2626" w:type="dxa"/>
          </w:tcPr>
          <w:p w:rsidR="00F6470D" w:rsidRPr="00D13351" w:rsidRDefault="00F6470D" w:rsidP="00F940D4">
            <w:pPr>
              <w:rPr>
                <w:color w:val="000000"/>
                <w:sz w:val="20"/>
                <w:szCs w:val="20"/>
              </w:rPr>
            </w:pPr>
            <w:r w:rsidRPr="00D13351">
              <w:rPr>
                <w:color w:val="000000"/>
                <w:sz w:val="20"/>
                <w:szCs w:val="20"/>
              </w:rPr>
              <w:t>NCT02177032</w:t>
            </w:r>
          </w:p>
        </w:tc>
        <w:tc>
          <w:tcPr>
            <w:tcW w:w="6405" w:type="dxa"/>
          </w:tcPr>
          <w:p w:rsidR="00F6470D" w:rsidRPr="00D13351" w:rsidRDefault="00F6470D" w:rsidP="00F940D4">
            <w:pPr>
              <w:rPr>
                <w:color w:val="000000"/>
                <w:sz w:val="20"/>
                <w:szCs w:val="20"/>
              </w:rPr>
            </w:pPr>
            <w:r w:rsidRPr="00D13351">
              <w:rPr>
                <w:color w:val="000000"/>
                <w:sz w:val="20"/>
                <w:szCs w:val="20"/>
              </w:rPr>
              <w:t xml:space="preserve">Safety and Immunogenicity of Two Intradermal Rabies Vaccine Regimens Administered With and Without Human Rabies Immunoglobulin in Subjects </w:t>
            </w:r>
            <w:r w:rsidRPr="00856B08">
              <w:rPr>
                <w:color w:val="000000"/>
                <w:sz w:val="20"/>
                <w:szCs w:val="20"/>
                <w:u w:val="single"/>
              </w:rPr>
              <w:t>&gt;</w:t>
            </w:r>
            <w:r w:rsidRPr="00D13351">
              <w:rPr>
                <w:color w:val="000000"/>
                <w:sz w:val="20"/>
                <w:szCs w:val="20"/>
              </w:rPr>
              <w:t xml:space="preserve"> 1 Years of Age</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Rabies</w:t>
            </w:r>
          </w:p>
        </w:tc>
        <w:tc>
          <w:tcPr>
            <w:tcW w:w="2626" w:type="dxa"/>
          </w:tcPr>
          <w:p w:rsidR="00F6470D" w:rsidRPr="00D13351" w:rsidRDefault="00F6470D" w:rsidP="00F940D4">
            <w:pPr>
              <w:rPr>
                <w:color w:val="000000"/>
                <w:sz w:val="20"/>
                <w:szCs w:val="20"/>
              </w:rPr>
            </w:pPr>
            <w:r w:rsidRPr="00D13351">
              <w:rPr>
                <w:color w:val="000000"/>
                <w:sz w:val="20"/>
                <w:szCs w:val="20"/>
              </w:rPr>
              <w:t>NCT00825305</w:t>
            </w:r>
          </w:p>
        </w:tc>
        <w:tc>
          <w:tcPr>
            <w:tcW w:w="6405" w:type="dxa"/>
          </w:tcPr>
          <w:p w:rsidR="00F6470D" w:rsidRPr="00D13351" w:rsidRDefault="00F6470D" w:rsidP="00F940D4">
            <w:pPr>
              <w:rPr>
                <w:color w:val="000000"/>
                <w:sz w:val="20"/>
                <w:szCs w:val="20"/>
              </w:rPr>
            </w:pPr>
            <w:r w:rsidRPr="00D13351">
              <w:rPr>
                <w:color w:val="000000"/>
                <w:sz w:val="20"/>
                <w:szCs w:val="20"/>
              </w:rPr>
              <w:t>Safety and Immunogenicity (Non-inferiority) of a Purified Chick Embryo Cell Vaccine Vaccine Administered in Two Different Schedules (Conventional Versus Abbreviated Schedule)</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Rabies</w:t>
            </w:r>
          </w:p>
        </w:tc>
        <w:tc>
          <w:tcPr>
            <w:tcW w:w="2626" w:type="dxa"/>
          </w:tcPr>
          <w:p w:rsidR="00F6470D" w:rsidRPr="00D13351" w:rsidRDefault="00F6470D" w:rsidP="00F940D4">
            <w:pPr>
              <w:rPr>
                <w:color w:val="000000"/>
                <w:sz w:val="20"/>
                <w:szCs w:val="20"/>
              </w:rPr>
            </w:pPr>
            <w:r w:rsidRPr="00D13351">
              <w:rPr>
                <w:color w:val="000000"/>
                <w:sz w:val="20"/>
                <w:szCs w:val="20"/>
              </w:rPr>
              <w:t>NCT01339312</w:t>
            </w:r>
          </w:p>
        </w:tc>
        <w:tc>
          <w:tcPr>
            <w:tcW w:w="6405" w:type="dxa"/>
          </w:tcPr>
          <w:p w:rsidR="00F6470D" w:rsidRPr="00D13351" w:rsidRDefault="00F6470D" w:rsidP="00F940D4">
            <w:pPr>
              <w:rPr>
                <w:color w:val="000000"/>
                <w:sz w:val="20"/>
                <w:szCs w:val="20"/>
              </w:rPr>
            </w:pPr>
            <w:r w:rsidRPr="00D13351">
              <w:rPr>
                <w:color w:val="000000"/>
                <w:sz w:val="20"/>
                <w:szCs w:val="20"/>
              </w:rPr>
              <w:t>Study of the Purified Vero Rabies Vaccine - Serum Free in Comparison With the Reference Purified Vero Rabies Vaccine</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Rabies</w:t>
            </w:r>
          </w:p>
        </w:tc>
        <w:tc>
          <w:tcPr>
            <w:tcW w:w="2626" w:type="dxa"/>
          </w:tcPr>
          <w:p w:rsidR="00F6470D" w:rsidRPr="00D13351" w:rsidRDefault="00F6470D" w:rsidP="00F940D4">
            <w:pPr>
              <w:rPr>
                <w:color w:val="000000"/>
                <w:sz w:val="20"/>
                <w:szCs w:val="20"/>
              </w:rPr>
            </w:pPr>
            <w:r w:rsidRPr="00D13351">
              <w:rPr>
                <w:color w:val="000000"/>
                <w:sz w:val="20"/>
                <w:szCs w:val="20"/>
              </w:rPr>
              <w:t>NCT01662440</w:t>
            </w:r>
          </w:p>
        </w:tc>
        <w:tc>
          <w:tcPr>
            <w:tcW w:w="6405" w:type="dxa"/>
          </w:tcPr>
          <w:p w:rsidR="00F6470D" w:rsidRPr="00D13351" w:rsidRDefault="00F6470D" w:rsidP="00F940D4">
            <w:pPr>
              <w:rPr>
                <w:color w:val="000000"/>
                <w:sz w:val="20"/>
                <w:szCs w:val="20"/>
              </w:rPr>
            </w:pPr>
            <w:r w:rsidRPr="00D13351">
              <w:rPr>
                <w:color w:val="000000"/>
                <w:sz w:val="20"/>
                <w:szCs w:val="20"/>
              </w:rPr>
              <w:t>Safety and Immunogenicity of 2 Different Vaccination Schedules of Rabies and Japanese Encephalitis Vaccines in Healthy Adult Subjects</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Rabies</w:t>
            </w:r>
          </w:p>
        </w:tc>
        <w:tc>
          <w:tcPr>
            <w:tcW w:w="2626" w:type="dxa"/>
          </w:tcPr>
          <w:p w:rsidR="00F6470D" w:rsidRPr="00D13351" w:rsidRDefault="00F6470D" w:rsidP="00F940D4">
            <w:pPr>
              <w:rPr>
                <w:color w:val="000000"/>
                <w:sz w:val="20"/>
                <w:szCs w:val="20"/>
              </w:rPr>
            </w:pPr>
            <w:r w:rsidRPr="00D13351">
              <w:rPr>
                <w:color w:val="000000"/>
                <w:sz w:val="20"/>
                <w:szCs w:val="20"/>
              </w:rPr>
              <w:t>NCT01680016</w:t>
            </w:r>
          </w:p>
        </w:tc>
        <w:tc>
          <w:tcPr>
            <w:tcW w:w="6405" w:type="dxa"/>
          </w:tcPr>
          <w:p w:rsidR="00F6470D" w:rsidRPr="00D13351" w:rsidRDefault="00F6470D" w:rsidP="00F940D4">
            <w:pPr>
              <w:rPr>
                <w:color w:val="000000"/>
                <w:sz w:val="20"/>
                <w:szCs w:val="20"/>
              </w:rPr>
            </w:pPr>
            <w:r w:rsidRPr="00D13351">
              <w:rPr>
                <w:color w:val="000000"/>
                <w:sz w:val="20"/>
                <w:szCs w:val="20"/>
              </w:rPr>
              <w:t>A Randomized, Open-label Study Comparing Two Different Rabies Vaccine Schedules in Chinese Children and Older Adults</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Rabies</w:t>
            </w:r>
          </w:p>
        </w:tc>
        <w:tc>
          <w:tcPr>
            <w:tcW w:w="2626" w:type="dxa"/>
          </w:tcPr>
          <w:p w:rsidR="00F6470D" w:rsidRPr="00D13351" w:rsidRDefault="00F6470D" w:rsidP="00F940D4">
            <w:pPr>
              <w:rPr>
                <w:color w:val="000000"/>
                <w:sz w:val="20"/>
                <w:szCs w:val="20"/>
              </w:rPr>
            </w:pPr>
            <w:r w:rsidRPr="00D13351">
              <w:rPr>
                <w:color w:val="000000"/>
                <w:sz w:val="20"/>
                <w:szCs w:val="20"/>
              </w:rPr>
              <w:t>NCT00345319</w:t>
            </w:r>
          </w:p>
        </w:tc>
        <w:tc>
          <w:tcPr>
            <w:tcW w:w="6405" w:type="dxa"/>
          </w:tcPr>
          <w:p w:rsidR="00F6470D" w:rsidRPr="00D13351" w:rsidRDefault="00F6470D" w:rsidP="00F940D4">
            <w:pPr>
              <w:rPr>
                <w:color w:val="000000"/>
                <w:sz w:val="20"/>
                <w:szCs w:val="20"/>
              </w:rPr>
            </w:pPr>
            <w:r w:rsidRPr="00D13351">
              <w:rPr>
                <w:color w:val="000000"/>
                <w:sz w:val="20"/>
                <w:szCs w:val="20"/>
              </w:rPr>
              <w:t>Purified Rabies Vaccine for Human Use (Chick-embryo Cell)</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Rabies</w:t>
            </w:r>
          </w:p>
        </w:tc>
        <w:tc>
          <w:tcPr>
            <w:tcW w:w="2626" w:type="dxa"/>
          </w:tcPr>
          <w:p w:rsidR="00F6470D" w:rsidRPr="00D13351" w:rsidRDefault="00F6470D" w:rsidP="00F940D4">
            <w:pPr>
              <w:rPr>
                <w:color w:val="000000"/>
                <w:sz w:val="20"/>
                <w:szCs w:val="20"/>
              </w:rPr>
            </w:pPr>
            <w:r w:rsidRPr="00D13351">
              <w:rPr>
                <w:color w:val="000000"/>
                <w:sz w:val="20"/>
                <w:szCs w:val="20"/>
              </w:rPr>
              <w:t>NCT01388985</w:t>
            </w:r>
          </w:p>
        </w:tc>
        <w:tc>
          <w:tcPr>
            <w:tcW w:w="6405" w:type="dxa"/>
          </w:tcPr>
          <w:p w:rsidR="00F6470D" w:rsidRPr="00D13351" w:rsidRDefault="00F6470D" w:rsidP="00F940D4">
            <w:pPr>
              <w:rPr>
                <w:color w:val="000000"/>
                <w:sz w:val="20"/>
                <w:szCs w:val="20"/>
              </w:rPr>
            </w:pPr>
            <w:r w:rsidRPr="00D13351">
              <w:rPr>
                <w:color w:val="000000"/>
                <w:sz w:val="20"/>
                <w:szCs w:val="20"/>
              </w:rPr>
              <w:t>Simplifying the Rabies Pre-exposure Vaccination</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Rabies</w:t>
            </w:r>
          </w:p>
        </w:tc>
        <w:tc>
          <w:tcPr>
            <w:tcW w:w="2626" w:type="dxa"/>
          </w:tcPr>
          <w:p w:rsidR="00F6470D" w:rsidRPr="00D13351" w:rsidRDefault="00F6470D" w:rsidP="00F940D4">
            <w:pPr>
              <w:rPr>
                <w:color w:val="000000"/>
                <w:sz w:val="20"/>
                <w:szCs w:val="20"/>
              </w:rPr>
            </w:pPr>
            <w:r w:rsidRPr="00D13351">
              <w:rPr>
                <w:color w:val="000000"/>
                <w:sz w:val="20"/>
                <w:szCs w:val="20"/>
              </w:rPr>
              <w:t>NCT01784874</w:t>
            </w:r>
          </w:p>
        </w:tc>
        <w:tc>
          <w:tcPr>
            <w:tcW w:w="6405" w:type="dxa"/>
          </w:tcPr>
          <w:p w:rsidR="00F6470D" w:rsidRPr="00D13351" w:rsidRDefault="00F6470D" w:rsidP="00F940D4">
            <w:pPr>
              <w:rPr>
                <w:color w:val="000000"/>
                <w:sz w:val="20"/>
                <w:szCs w:val="20"/>
              </w:rPr>
            </w:pPr>
            <w:r w:rsidRPr="00D13351">
              <w:rPr>
                <w:color w:val="000000"/>
                <w:sz w:val="20"/>
                <w:szCs w:val="20"/>
              </w:rPr>
              <w:t>Comparison of Purified Vero Rabies Vaccine, Serum Free With Human Diploid Cell Vaccine in Pre-exposure Use</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lastRenderedPageBreak/>
              <w:t>Rabies</w:t>
            </w:r>
          </w:p>
        </w:tc>
        <w:tc>
          <w:tcPr>
            <w:tcW w:w="2626" w:type="dxa"/>
          </w:tcPr>
          <w:p w:rsidR="00F6470D" w:rsidRPr="00D13351" w:rsidRDefault="00F6470D" w:rsidP="00F940D4">
            <w:pPr>
              <w:rPr>
                <w:color w:val="000000"/>
                <w:sz w:val="20"/>
                <w:szCs w:val="20"/>
              </w:rPr>
            </w:pPr>
            <w:r w:rsidRPr="00D13351">
              <w:rPr>
                <w:color w:val="000000"/>
                <w:sz w:val="20"/>
                <w:szCs w:val="20"/>
              </w:rPr>
              <w:t>NCT00948272</w:t>
            </w:r>
          </w:p>
        </w:tc>
        <w:tc>
          <w:tcPr>
            <w:tcW w:w="6405" w:type="dxa"/>
          </w:tcPr>
          <w:p w:rsidR="00F6470D" w:rsidRPr="00D13351" w:rsidRDefault="00F6470D" w:rsidP="00F940D4">
            <w:pPr>
              <w:rPr>
                <w:color w:val="000000"/>
                <w:sz w:val="20"/>
                <w:szCs w:val="20"/>
              </w:rPr>
            </w:pPr>
            <w:r w:rsidRPr="00D13351">
              <w:rPr>
                <w:color w:val="000000"/>
                <w:sz w:val="20"/>
                <w:szCs w:val="20"/>
              </w:rPr>
              <w:t>Study of Purified Vero Rabies Vaccine Serum Free Compared With Reference Purified Vero Rabies Vaccine in Healthy Adults</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Rabies</w:t>
            </w:r>
          </w:p>
        </w:tc>
        <w:tc>
          <w:tcPr>
            <w:tcW w:w="2626" w:type="dxa"/>
          </w:tcPr>
          <w:p w:rsidR="00F6470D" w:rsidRPr="00D13351" w:rsidRDefault="00F6470D" w:rsidP="00F940D4">
            <w:pPr>
              <w:rPr>
                <w:color w:val="000000"/>
                <w:sz w:val="20"/>
                <w:szCs w:val="20"/>
              </w:rPr>
            </w:pPr>
            <w:r w:rsidRPr="00D13351">
              <w:rPr>
                <w:color w:val="000000"/>
                <w:sz w:val="20"/>
                <w:szCs w:val="20"/>
              </w:rPr>
              <w:t>NCT01877395</w:t>
            </w:r>
          </w:p>
        </w:tc>
        <w:tc>
          <w:tcPr>
            <w:tcW w:w="6405" w:type="dxa"/>
          </w:tcPr>
          <w:p w:rsidR="00F6470D" w:rsidRPr="00D13351" w:rsidRDefault="00F6470D" w:rsidP="00F940D4">
            <w:pPr>
              <w:rPr>
                <w:color w:val="000000"/>
                <w:sz w:val="20"/>
                <w:szCs w:val="20"/>
              </w:rPr>
            </w:pPr>
            <w:r w:rsidRPr="00D13351">
              <w:rPr>
                <w:color w:val="000000"/>
                <w:sz w:val="20"/>
                <w:szCs w:val="20"/>
              </w:rPr>
              <w:t>Study of Purified Vero Rabies Vaccine and Rabies Human Diploid Cell Vaccine in a Simulated Rabies Post-exposure Regimen</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Rabies</w:t>
            </w:r>
          </w:p>
        </w:tc>
        <w:tc>
          <w:tcPr>
            <w:tcW w:w="2626" w:type="dxa"/>
          </w:tcPr>
          <w:p w:rsidR="00F6470D" w:rsidRPr="00D13351" w:rsidRDefault="00F6470D" w:rsidP="00F940D4">
            <w:pPr>
              <w:rPr>
                <w:color w:val="000000"/>
                <w:sz w:val="20"/>
                <w:szCs w:val="20"/>
              </w:rPr>
            </w:pPr>
            <w:r w:rsidRPr="00D13351">
              <w:rPr>
                <w:color w:val="000000"/>
                <w:sz w:val="20"/>
                <w:szCs w:val="20"/>
              </w:rPr>
              <w:t>NCT02559921</w:t>
            </w:r>
          </w:p>
        </w:tc>
        <w:tc>
          <w:tcPr>
            <w:tcW w:w="6405" w:type="dxa"/>
          </w:tcPr>
          <w:p w:rsidR="00F6470D" w:rsidRPr="00D13351" w:rsidRDefault="00F6470D" w:rsidP="00F940D4">
            <w:pPr>
              <w:rPr>
                <w:color w:val="000000"/>
                <w:sz w:val="20"/>
                <w:szCs w:val="20"/>
              </w:rPr>
            </w:pPr>
            <w:r w:rsidRPr="00D13351">
              <w:rPr>
                <w:color w:val="000000"/>
                <w:sz w:val="20"/>
                <w:szCs w:val="20"/>
              </w:rPr>
              <w:t>Safety and Immunogenicity Study of Recombinant Human Rabies Immunoglobin (rhRIG) in Combination With Rabies Vaccine for Human Use With Human Rabies Immune Globulin (HRIG) in Combination With Rabies Vaccine for Human Use in Healthy Adult Subjects.</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Rabies</w:t>
            </w:r>
          </w:p>
        </w:tc>
        <w:tc>
          <w:tcPr>
            <w:tcW w:w="2626" w:type="dxa"/>
          </w:tcPr>
          <w:p w:rsidR="00F6470D" w:rsidRPr="00D13351" w:rsidRDefault="00F6470D" w:rsidP="00F940D4">
            <w:pPr>
              <w:rPr>
                <w:color w:val="000000"/>
                <w:sz w:val="20"/>
                <w:szCs w:val="20"/>
              </w:rPr>
            </w:pPr>
            <w:r w:rsidRPr="00D13351">
              <w:rPr>
                <w:color w:val="000000"/>
                <w:sz w:val="20"/>
                <w:szCs w:val="20"/>
              </w:rPr>
              <w:t>NCT01365494</w:t>
            </w:r>
          </w:p>
        </w:tc>
        <w:tc>
          <w:tcPr>
            <w:tcW w:w="6405" w:type="dxa"/>
          </w:tcPr>
          <w:p w:rsidR="00F6470D" w:rsidRPr="00D13351" w:rsidRDefault="00F6470D" w:rsidP="00F940D4">
            <w:pPr>
              <w:rPr>
                <w:color w:val="000000"/>
                <w:sz w:val="20"/>
                <w:szCs w:val="20"/>
              </w:rPr>
            </w:pPr>
            <w:r w:rsidRPr="00D13351">
              <w:rPr>
                <w:color w:val="000000"/>
                <w:sz w:val="20"/>
                <w:szCs w:val="20"/>
              </w:rPr>
              <w:t>Immunogenicity and Safety of Rabies Vaccine, Administered With Two Different Simulated Post Exposure Schedules</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Rabies</w:t>
            </w:r>
          </w:p>
        </w:tc>
        <w:tc>
          <w:tcPr>
            <w:tcW w:w="2626" w:type="dxa"/>
          </w:tcPr>
          <w:p w:rsidR="00F6470D" w:rsidRPr="00D13351" w:rsidRDefault="00F6470D" w:rsidP="00F940D4">
            <w:pPr>
              <w:rPr>
                <w:color w:val="000000"/>
                <w:sz w:val="20"/>
                <w:szCs w:val="20"/>
              </w:rPr>
            </w:pPr>
            <w:r w:rsidRPr="00D13351">
              <w:rPr>
                <w:color w:val="000000"/>
                <w:sz w:val="20"/>
                <w:szCs w:val="20"/>
              </w:rPr>
              <w:t>NCT01228383</w:t>
            </w:r>
          </w:p>
        </w:tc>
        <w:tc>
          <w:tcPr>
            <w:tcW w:w="6405" w:type="dxa"/>
          </w:tcPr>
          <w:p w:rsidR="00F6470D" w:rsidRPr="00D13351" w:rsidRDefault="00F6470D" w:rsidP="00F940D4">
            <w:pPr>
              <w:rPr>
                <w:color w:val="000000"/>
                <w:sz w:val="20"/>
                <w:szCs w:val="20"/>
              </w:rPr>
            </w:pPr>
            <w:r w:rsidRPr="00D13351">
              <w:rPr>
                <w:color w:val="000000"/>
                <w:sz w:val="20"/>
                <w:szCs w:val="20"/>
              </w:rPr>
              <w:t>Rabies Virus Neutralizing Activity and Safety of CL184, a Monoclonal Antibody Cocktail, in Simulated Rabies Post-Exposure Prophylaxis in Healthy Adults</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Rabies</w:t>
            </w:r>
          </w:p>
        </w:tc>
        <w:tc>
          <w:tcPr>
            <w:tcW w:w="2626" w:type="dxa"/>
          </w:tcPr>
          <w:p w:rsidR="00F6470D" w:rsidRPr="00D13351" w:rsidRDefault="00F6470D" w:rsidP="00F940D4">
            <w:pPr>
              <w:rPr>
                <w:color w:val="000000"/>
                <w:sz w:val="20"/>
                <w:szCs w:val="20"/>
              </w:rPr>
            </w:pPr>
            <w:r w:rsidRPr="00D13351">
              <w:rPr>
                <w:color w:val="000000"/>
                <w:sz w:val="20"/>
                <w:szCs w:val="20"/>
              </w:rPr>
              <w:t>NCT02956746</w:t>
            </w:r>
          </w:p>
        </w:tc>
        <w:tc>
          <w:tcPr>
            <w:tcW w:w="6405" w:type="dxa"/>
          </w:tcPr>
          <w:p w:rsidR="00F6470D" w:rsidRPr="00D13351" w:rsidRDefault="00F6470D" w:rsidP="00F940D4">
            <w:pPr>
              <w:rPr>
                <w:color w:val="000000"/>
                <w:sz w:val="20"/>
                <w:szCs w:val="20"/>
              </w:rPr>
            </w:pPr>
            <w:r w:rsidRPr="00D13351">
              <w:rPr>
                <w:color w:val="000000"/>
                <w:sz w:val="20"/>
                <w:szCs w:val="20"/>
              </w:rPr>
              <w:t>A Comparison of the Safety, PD and PK of a Single Dose of SYN023 Administered With Licensed Rabies Vaccines</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Rabies</w:t>
            </w:r>
          </w:p>
        </w:tc>
        <w:tc>
          <w:tcPr>
            <w:tcW w:w="2626" w:type="dxa"/>
          </w:tcPr>
          <w:p w:rsidR="00F6470D" w:rsidRPr="00D13351" w:rsidRDefault="00F6470D" w:rsidP="00F940D4">
            <w:pPr>
              <w:rPr>
                <w:color w:val="000000"/>
                <w:sz w:val="20"/>
                <w:szCs w:val="20"/>
              </w:rPr>
            </w:pPr>
            <w:r w:rsidRPr="00D13351">
              <w:rPr>
                <w:color w:val="000000"/>
                <w:sz w:val="20"/>
                <w:szCs w:val="20"/>
              </w:rPr>
              <w:t>NCT00656097</w:t>
            </w:r>
          </w:p>
        </w:tc>
        <w:tc>
          <w:tcPr>
            <w:tcW w:w="6405" w:type="dxa"/>
          </w:tcPr>
          <w:p w:rsidR="00F6470D" w:rsidRPr="00D13351" w:rsidRDefault="00F6470D" w:rsidP="00F940D4">
            <w:pPr>
              <w:rPr>
                <w:color w:val="000000"/>
                <w:sz w:val="20"/>
                <w:szCs w:val="20"/>
              </w:rPr>
            </w:pPr>
            <w:r w:rsidRPr="00D13351">
              <w:rPr>
                <w:color w:val="000000"/>
                <w:sz w:val="20"/>
                <w:szCs w:val="20"/>
              </w:rPr>
              <w:t>A Randomized Phase II Trial to Compare the Safety and Neutralizing Activity of CL184 in Combination With Rabies Vaccine vs. HRIG or Placebo in Combination With Rabies Vaccine in Healthy Adult Subjects</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Rabies</w:t>
            </w:r>
          </w:p>
        </w:tc>
        <w:tc>
          <w:tcPr>
            <w:tcW w:w="2626" w:type="dxa"/>
          </w:tcPr>
          <w:p w:rsidR="00F6470D" w:rsidRPr="00D13351" w:rsidRDefault="00F6470D" w:rsidP="00F940D4">
            <w:pPr>
              <w:rPr>
                <w:color w:val="000000"/>
                <w:sz w:val="20"/>
                <w:szCs w:val="20"/>
              </w:rPr>
            </w:pPr>
            <w:r w:rsidRPr="00D13351">
              <w:rPr>
                <w:color w:val="000000"/>
                <w:sz w:val="20"/>
                <w:szCs w:val="20"/>
              </w:rPr>
              <w:t>NCT01044199</w:t>
            </w:r>
          </w:p>
        </w:tc>
        <w:tc>
          <w:tcPr>
            <w:tcW w:w="6405" w:type="dxa"/>
          </w:tcPr>
          <w:p w:rsidR="00F6470D" w:rsidRPr="00D13351" w:rsidRDefault="00F6470D" w:rsidP="00F940D4">
            <w:pPr>
              <w:rPr>
                <w:color w:val="000000"/>
                <w:sz w:val="20"/>
                <w:szCs w:val="20"/>
              </w:rPr>
            </w:pPr>
            <w:r w:rsidRPr="00D13351">
              <w:rPr>
                <w:color w:val="000000"/>
                <w:sz w:val="20"/>
                <w:szCs w:val="20"/>
              </w:rPr>
              <w:t>Study of Intradermal Administration of PCEC Rabies Vaccine</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Rabies</w:t>
            </w:r>
          </w:p>
        </w:tc>
        <w:tc>
          <w:tcPr>
            <w:tcW w:w="2626" w:type="dxa"/>
          </w:tcPr>
          <w:p w:rsidR="00F6470D" w:rsidRPr="00D13351" w:rsidRDefault="00F6470D" w:rsidP="00F940D4">
            <w:pPr>
              <w:rPr>
                <w:color w:val="000000"/>
                <w:sz w:val="20"/>
                <w:szCs w:val="20"/>
              </w:rPr>
            </w:pPr>
            <w:r w:rsidRPr="00D13351">
              <w:rPr>
                <w:color w:val="000000"/>
                <w:sz w:val="20"/>
                <w:szCs w:val="20"/>
              </w:rPr>
              <w:t>NCT02956421</w:t>
            </w:r>
          </w:p>
        </w:tc>
        <w:tc>
          <w:tcPr>
            <w:tcW w:w="6405" w:type="dxa"/>
          </w:tcPr>
          <w:p w:rsidR="00F6470D" w:rsidRPr="00D13351" w:rsidRDefault="00F6470D" w:rsidP="00F940D4">
            <w:pPr>
              <w:rPr>
                <w:color w:val="000000"/>
                <w:sz w:val="20"/>
                <w:szCs w:val="20"/>
              </w:rPr>
            </w:pPr>
            <w:r w:rsidRPr="00D13351">
              <w:rPr>
                <w:color w:val="000000"/>
                <w:sz w:val="20"/>
                <w:szCs w:val="20"/>
              </w:rPr>
              <w:t>Efficacy and Safety of a PIKA Rabies Vaccine Containing the PIKA Adjuvant With an Accelerated Regimen</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Rabies</w:t>
            </w:r>
          </w:p>
        </w:tc>
        <w:tc>
          <w:tcPr>
            <w:tcW w:w="2626" w:type="dxa"/>
          </w:tcPr>
          <w:p w:rsidR="00F6470D" w:rsidRPr="00D13351" w:rsidRDefault="00F6470D" w:rsidP="00F940D4">
            <w:pPr>
              <w:rPr>
                <w:color w:val="000000"/>
                <w:sz w:val="20"/>
                <w:szCs w:val="20"/>
              </w:rPr>
            </w:pPr>
            <w:r w:rsidRPr="00D13351">
              <w:rPr>
                <w:color w:val="000000"/>
                <w:sz w:val="20"/>
                <w:szCs w:val="20"/>
              </w:rPr>
              <w:t>NCT02729168</w:t>
            </w:r>
          </w:p>
        </w:tc>
        <w:tc>
          <w:tcPr>
            <w:tcW w:w="6405" w:type="dxa"/>
          </w:tcPr>
          <w:p w:rsidR="00F6470D" w:rsidRPr="00D13351" w:rsidRDefault="00F6470D" w:rsidP="00F940D4">
            <w:pPr>
              <w:rPr>
                <w:color w:val="000000"/>
                <w:sz w:val="20"/>
                <w:szCs w:val="20"/>
              </w:rPr>
            </w:pPr>
            <w:r w:rsidRPr="00D13351">
              <w:rPr>
                <w:color w:val="000000"/>
                <w:sz w:val="20"/>
                <w:szCs w:val="20"/>
              </w:rPr>
              <w:t>Safety Study of Rabies Vaccine INDIRAB Five Doses (0.5ml) Post Exposure Administered Intramuscularly</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Rabies</w:t>
            </w:r>
          </w:p>
        </w:tc>
        <w:tc>
          <w:tcPr>
            <w:tcW w:w="2626" w:type="dxa"/>
          </w:tcPr>
          <w:p w:rsidR="00F6470D" w:rsidRPr="00D13351" w:rsidRDefault="00F6470D" w:rsidP="00F940D4">
            <w:pPr>
              <w:rPr>
                <w:color w:val="000000"/>
                <w:sz w:val="20"/>
                <w:szCs w:val="20"/>
              </w:rPr>
            </w:pPr>
            <w:r w:rsidRPr="00D13351">
              <w:rPr>
                <w:color w:val="000000"/>
                <w:sz w:val="20"/>
                <w:szCs w:val="20"/>
              </w:rPr>
              <w:t>NCT03093545</w:t>
            </w:r>
          </w:p>
        </w:tc>
        <w:tc>
          <w:tcPr>
            <w:tcW w:w="6405" w:type="dxa"/>
          </w:tcPr>
          <w:p w:rsidR="00F6470D" w:rsidRPr="00D13351" w:rsidRDefault="00F6470D" w:rsidP="00F940D4">
            <w:pPr>
              <w:rPr>
                <w:color w:val="000000"/>
                <w:sz w:val="20"/>
                <w:szCs w:val="20"/>
              </w:rPr>
            </w:pPr>
            <w:r w:rsidRPr="00D13351">
              <w:rPr>
                <w:color w:val="000000"/>
                <w:sz w:val="20"/>
                <w:szCs w:val="20"/>
              </w:rPr>
              <w:t>Effect of Rabies Immunoglobulin on Immunogenicity of Post-exposure Rabies Vaccination in Obese Patients</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Rabies</w:t>
            </w:r>
          </w:p>
        </w:tc>
        <w:tc>
          <w:tcPr>
            <w:tcW w:w="2626" w:type="dxa"/>
          </w:tcPr>
          <w:p w:rsidR="00F6470D" w:rsidRPr="00D13351" w:rsidRDefault="00F6470D" w:rsidP="00F940D4">
            <w:pPr>
              <w:rPr>
                <w:color w:val="000000"/>
                <w:sz w:val="20"/>
                <w:szCs w:val="20"/>
              </w:rPr>
            </w:pPr>
            <w:r w:rsidRPr="00D13351">
              <w:rPr>
                <w:color w:val="000000"/>
                <w:sz w:val="20"/>
                <w:szCs w:val="20"/>
              </w:rPr>
              <w:t>NCT02374814</w:t>
            </w:r>
          </w:p>
        </w:tc>
        <w:tc>
          <w:tcPr>
            <w:tcW w:w="6405" w:type="dxa"/>
          </w:tcPr>
          <w:p w:rsidR="00F6470D" w:rsidRPr="00D13351" w:rsidRDefault="00F6470D" w:rsidP="00F940D4">
            <w:pPr>
              <w:rPr>
                <w:color w:val="000000"/>
                <w:sz w:val="20"/>
                <w:szCs w:val="20"/>
              </w:rPr>
            </w:pPr>
            <w:r w:rsidRPr="00D13351">
              <w:rPr>
                <w:color w:val="000000"/>
                <w:sz w:val="20"/>
                <w:szCs w:val="20"/>
              </w:rPr>
              <w:t>Immunogenicity of Rabies Vaccine for Pre Exposure</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Rabies</w:t>
            </w:r>
          </w:p>
        </w:tc>
        <w:tc>
          <w:tcPr>
            <w:tcW w:w="2626" w:type="dxa"/>
          </w:tcPr>
          <w:p w:rsidR="00F6470D" w:rsidRPr="00D13351" w:rsidRDefault="00F6470D" w:rsidP="00F940D4">
            <w:pPr>
              <w:rPr>
                <w:color w:val="000000"/>
                <w:sz w:val="20"/>
                <w:szCs w:val="20"/>
              </w:rPr>
            </w:pPr>
            <w:r w:rsidRPr="00D13351">
              <w:rPr>
                <w:color w:val="000000"/>
                <w:sz w:val="20"/>
                <w:szCs w:val="20"/>
              </w:rPr>
              <w:t>NCT01827917</w:t>
            </w:r>
          </w:p>
        </w:tc>
        <w:tc>
          <w:tcPr>
            <w:tcW w:w="6405" w:type="dxa"/>
          </w:tcPr>
          <w:p w:rsidR="00F6470D" w:rsidRPr="00D13351" w:rsidRDefault="00F6470D" w:rsidP="00F940D4">
            <w:pPr>
              <w:rPr>
                <w:color w:val="000000"/>
                <w:sz w:val="20"/>
                <w:szCs w:val="20"/>
              </w:rPr>
            </w:pPr>
            <w:r w:rsidRPr="00D13351">
              <w:rPr>
                <w:color w:val="000000"/>
                <w:sz w:val="20"/>
                <w:szCs w:val="20"/>
              </w:rPr>
              <w:t>The Protection Effect of Speeda Rabies Vaccine for Human Use</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Rabies</w:t>
            </w:r>
          </w:p>
        </w:tc>
        <w:tc>
          <w:tcPr>
            <w:tcW w:w="2626" w:type="dxa"/>
          </w:tcPr>
          <w:p w:rsidR="00F6470D" w:rsidRPr="00D13351" w:rsidRDefault="00F6470D" w:rsidP="00F940D4">
            <w:pPr>
              <w:rPr>
                <w:color w:val="000000"/>
                <w:sz w:val="20"/>
                <w:szCs w:val="20"/>
              </w:rPr>
            </w:pPr>
            <w:r w:rsidRPr="00D13351">
              <w:rPr>
                <w:color w:val="000000"/>
                <w:sz w:val="20"/>
                <w:szCs w:val="20"/>
              </w:rPr>
              <w:t>NCT01622062</w:t>
            </w:r>
          </w:p>
        </w:tc>
        <w:tc>
          <w:tcPr>
            <w:tcW w:w="6405" w:type="dxa"/>
          </w:tcPr>
          <w:p w:rsidR="00F6470D" w:rsidRPr="00D13351" w:rsidRDefault="00F6470D" w:rsidP="00F940D4">
            <w:pPr>
              <w:rPr>
                <w:color w:val="000000"/>
                <w:sz w:val="20"/>
                <w:szCs w:val="20"/>
              </w:rPr>
            </w:pPr>
            <w:r w:rsidRPr="00D13351">
              <w:rPr>
                <w:color w:val="000000"/>
                <w:sz w:val="20"/>
                <w:szCs w:val="20"/>
              </w:rPr>
              <w:t>Immunogenicity and Safety of Verorab in a "One-week" Intradermal Post-exposure Prophylaxis Regimen</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Scabies and Other Ectoparasites</w:t>
            </w:r>
          </w:p>
        </w:tc>
        <w:tc>
          <w:tcPr>
            <w:tcW w:w="2626" w:type="dxa"/>
          </w:tcPr>
          <w:p w:rsidR="00F6470D" w:rsidRPr="00D13351" w:rsidRDefault="00F6470D" w:rsidP="00F940D4">
            <w:pPr>
              <w:rPr>
                <w:color w:val="000000"/>
                <w:sz w:val="20"/>
                <w:szCs w:val="20"/>
              </w:rPr>
            </w:pPr>
            <w:r w:rsidRPr="00D13351">
              <w:rPr>
                <w:color w:val="000000"/>
                <w:sz w:val="20"/>
                <w:szCs w:val="20"/>
              </w:rPr>
              <w:t>NCT02407782</w:t>
            </w:r>
          </w:p>
        </w:tc>
        <w:tc>
          <w:tcPr>
            <w:tcW w:w="6405" w:type="dxa"/>
          </w:tcPr>
          <w:p w:rsidR="00F6470D" w:rsidRPr="00D13351" w:rsidRDefault="00F6470D" w:rsidP="00F940D4">
            <w:pPr>
              <w:rPr>
                <w:color w:val="000000"/>
                <w:sz w:val="20"/>
                <w:szCs w:val="20"/>
              </w:rPr>
            </w:pPr>
            <w:r w:rsidRPr="00D13351">
              <w:rPr>
                <w:color w:val="000000"/>
                <w:sz w:val="20"/>
                <w:szCs w:val="20"/>
              </w:rPr>
              <w:t>Oral Ivermectin Versus Topical Permethrin to Treat Scabies in Children</w:t>
            </w:r>
          </w:p>
        </w:tc>
        <w:tc>
          <w:tcPr>
            <w:tcW w:w="1420" w:type="dxa"/>
          </w:tcPr>
          <w:p w:rsidR="00F6470D" w:rsidRPr="00D13351" w:rsidRDefault="00F6470D" w:rsidP="00F940D4">
            <w:pPr>
              <w:jc w:val="center"/>
              <w:rPr>
                <w:color w:val="000000"/>
                <w:sz w:val="20"/>
                <w:szCs w:val="20"/>
              </w:rPr>
            </w:pPr>
            <w:r>
              <w:rPr>
                <w:color w:val="000000"/>
                <w:sz w:val="20"/>
                <w:szCs w:val="20"/>
              </w:rPr>
              <w:t>Yes</w:t>
            </w: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Scabies and Other Ectoparasites</w:t>
            </w:r>
          </w:p>
        </w:tc>
        <w:tc>
          <w:tcPr>
            <w:tcW w:w="2626" w:type="dxa"/>
          </w:tcPr>
          <w:p w:rsidR="00F6470D" w:rsidRPr="00D13351" w:rsidRDefault="00F6470D" w:rsidP="00F940D4">
            <w:pPr>
              <w:rPr>
                <w:color w:val="000000"/>
                <w:sz w:val="20"/>
                <w:szCs w:val="20"/>
              </w:rPr>
            </w:pPr>
            <w:r w:rsidRPr="00D13351">
              <w:rPr>
                <w:color w:val="000000"/>
                <w:sz w:val="20"/>
                <w:szCs w:val="20"/>
              </w:rPr>
              <w:t>CTRI/2014/08/004875</w:t>
            </w:r>
          </w:p>
        </w:tc>
        <w:tc>
          <w:tcPr>
            <w:tcW w:w="6405" w:type="dxa"/>
          </w:tcPr>
          <w:p w:rsidR="00F6470D" w:rsidRPr="00D13351" w:rsidRDefault="00F6470D" w:rsidP="00F940D4">
            <w:pPr>
              <w:rPr>
                <w:color w:val="000000"/>
                <w:sz w:val="20"/>
                <w:szCs w:val="20"/>
              </w:rPr>
            </w:pPr>
            <w:r w:rsidRPr="00D13351">
              <w:rPr>
                <w:color w:val="000000"/>
                <w:sz w:val="20"/>
                <w:szCs w:val="20"/>
              </w:rPr>
              <w:t>Safety and protection of intramuscular rabies vaccine.</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Scabies and Other Ectoparasites</w:t>
            </w:r>
          </w:p>
        </w:tc>
        <w:tc>
          <w:tcPr>
            <w:tcW w:w="2626" w:type="dxa"/>
          </w:tcPr>
          <w:p w:rsidR="00F6470D" w:rsidRPr="00D13351" w:rsidRDefault="00F6470D" w:rsidP="00F940D4">
            <w:pPr>
              <w:rPr>
                <w:color w:val="000000"/>
                <w:sz w:val="20"/>
                <w:szCs w:val="20"/>
              </w:rPr>
            </w:pPr>
            <w:r w:rsidRPr="00D13351">
              <w:rPr>
                <w:color w:val="000000"/>
                <w:sz w:val="20"/>
                <w:szCs w:val="20"/>
              </w:rPr>
              <w:t>JPRN-JapicCTI-132344</w:t>
            </w:r>
          </w:p>
        </w:tc>
        <w:tc>
          <w:tcPr>
            <w:tcW w:w="6405" w:type="dxa"/>
          </w:tcPr>
          <w:p w:rsidR="00F6470D" w:rsidRPr="00D13351" w:rsidRDefault="00F6470D" w:rsidP="00F940D4">
            <w:pPr>
              <w:rPr>
                <w:color w:val="000000"/>
                <w:sz w:val="20"/>
                <w:szCs w:val="20"/>
              </w:rPr>
            </w:pPr>
            <w:r w:rsidRPr="00D13351">
              <w:rPr>
                <w:color w:val="000000"/>
                <w:sz w:val="20"/>
                <w:szCs w:val="20"/>
              </w:rPr>
              <w:t>KD-357 Phase II/III Study</w:t>
            </w:r>
          </w:p>
        </w:tc>
        <w:tc>
          <w:tcPr>
            <w:tcW w:w="1420" w:type="dxa"/>
          </w:tcPr>
          <w:p w:rsidR="00F6470D" w:rsidRPr="00D13351" w:rsidRDefault="00F6470D" w:rsidP="00F940D4">
            <w:pPr>
              <w:jc w:val="center"/>
              <w:rPr>
                <w:color w:val="000000"/>
                <w:sz w:val="20"/>
                <w:szCs w:val="20"/>
              </w:rPr>
            </w:pPr>
            <w:r>
              <w:rPr>
                <w:color w:val="000000"/>
                <w:sz w:val="20"/>
                <w:szCs w:val="20"/>
              </w:rPr>
              <w:t>Yes</w:t>
            </w: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Scabies and Other Ectoparasites</w:t>
            </w:r>
          </w:p>
        </w:tc>
        <w:tc>
          <w:tcPr>
            <w:tcW w:w="2626" w:type="dxa"/>
          </w:tcPr>
          <w:p w:rsidR="00F6470D" w:rsidRPr="00D13351" w:rsidRDefault="00F6470D" w:rsidP="00F940D4">
            <w:pPr>
              <w:rPr>
                <w:color w:val="000000"/>
                <w:sz w:val="20"/>
                <w:szCs w:val="20"/>
              </w:rPr>
            </w:pPr>
            <w:r w:rsidRPr="00D13351">
              <w:rPr>
                <w:color w:val="000000"/>
                <w:sz w:val="20"/>
                <w:szCs w:val="20"/>
              </w:rPr>
              <w:t>CTRI/2011/07/001857</w:t>
            </w:r>
          </w:p>
        </w:tc>
        <w:tc>
          <w:tcPr>
            <w:tcW w:w="6405" w:type="dxa"/>
          </w:tcPr>
          <w:p w:rsidR="00F6470D" w:rsidRPr="00D13351" w:rsidRDefault="00F6470D" w:rsidP="00F940D4">
            <w:pPr>
              <w:rPr>
                <w:color w:val="000000"/>
                <w:sz w:val="20"/>
                <w:szCs w:val="20"/>
              </w:rPr>
            </w:pPr>
            <w:r w:rsidRPr="00D13351">
              <w:rPr>
                <w:color w:val="000000"/>
                <w:sz w:val="20"/>
                <w:szCs w:val="20"/>
              </w:rPr>
              <w:t>Immunogenicity and safety of Rabies Vaccine, adimistered with two different simulated post exposure regimens</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lastRenderedPageBreak/>
              <w:t>Scabies and Other Ectoparasites</w:t>
            </w:r>
          </w:p>
        </w:tc>
        <w:tc>
          <w:tcPr>
            <w:tcW w:w="2626" w:type="dxa"/>
          </w:tcPr>
          <w:p w:rsidR="00F6470D" w:rsidRPr="00D13351" w:rsidRDefault="00F6470D" w:rsidP="00F940D4">
            <w:pPr>
              <w:rPr>
                <w:color w:val="000000"/>
                <w:sz w:val="20"/>
                <w:szCs w:val="20"/>
              </w:rPr>
            </w:pPr>
            <w:r w:rsidRPr="00D13351">
              <w:rPr>
                <w:color w:val="000000"/>
                <w:sz w:val="20"/>
                <w:szCs w:val="20"/>
              </w:rPr>
              <w:t>CTRI/2012/05/002709</w:t>
            </w:r>
          </w:p>
        </w:tc>
        <w:tc>
          <w:tcPr>
            <w:tcW w:w="6405" w:type="dxa"/>
          </w:tcPr>
          <w:p w:rsidR="00F6470D" w:rsidRPr="00D13351" w:rsidRDefault="00F6470D" w:rsidP="00F940D4">
            <w:pPr>
              <w:rPr>
                <w:color w:val="000000"/>
                <w:sz w:val="20"/>
                <w:szCs w:val="20"/>
              </w:rPr>
            </w:pPr>
            <w:r w:rsidRPr="00D13351">
              <w:rPr>
                <w:color w:val="000000"/>
                <w:sz w:val="20"/>
                <w:szCs w:val="20"/>
              </w:rPr>
              <w:t>A Comparator-controlled Study of  the Safety and Neutralizing Activity of a Human Monoclonal Antibody to Rabies (SII RMAb) Administered in Conjunction with Rabies Vaccine for Post-exposure rabies Prophylaxis</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Scabies and Other Ectoparasites</w:t>
            </w:r>
          </w:p>
        </w:tc>
        <w:tc>
          <w:tcPr>
            <w:tcW w:w="2626" w:type="dxa"/>
          </w:tcPr>
          <w:p w:rsidR="00F6470D" w:rsidRPr="00D13351" w:rsidRDefault="00F6470D" w:rsidP="00F940D4">
            <w:pPr>
              <w:rPr>
                <w:color w:val="000000"/>
                <w:sz w:val="20"/>
                <w:szCs w:val="20"/>
              </w:rPr>
            </w:pPr>
            <w:r w:rsidRPr="00D13351">
              <w:rPr>
                <w:color w:val="000000"/>
                <w:sz w:val="20"/>
                <w:szCs w:val="20"/>
              </w:rPr>
              <w:t>CTRI/2012/11/003135</w:t>
            </w:r>
          </w:p>
        </w:tc>
        <w:tc>
          <w:tcPr>
            <w:tcW w:w="6405" w:type="dxa"/>
          </w:tcPr>
          <w:p w:rsidR="00F6470D" w:rsidRPr="00D13351" w:rsidRDefault="00F6470D" w:rsidP="00F940D4">
            <w:pPr>
              <w:rPr>
                <w:color w:val="000000"/>
                <w:sz w:val="20"/>
                <w:szCs w:val="20"/>
              </w:rPr>
            </w:pPr>
            <w:r w:rsidRPr="00D13351">
              <w:rPr>
                <w:color w:val="000000"/>
                <w:sz w:val="20"/>
                <w:szCs w:val="20"/>
              </w:rPr>
              <w:t>A study of Purified Vero Rabies vaccine for prophylaxis in patients with rabies exposure</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Scabies and Other Ectoparasites</w:t>
            </w:r>
          </w:p>
        </w:tc>
        <w:tc>
          <w:tcPr>
            <w:tcW w:w="2626" w:type="dxa"/>
          </w:tcPr>
          <w:p w:rsidR="00F6470D" w:rsidRPr="00D13351" w:rsidRDefault="00F6470D" w:rsidP="00F940D4">
            <w:pPr>
              <w:rPr>
                <w:color w:val="000000"/>
                <w:sz w:val="20"/>
                <w:szCs w:val="20"/>
              </w:rPr>
            </w:pPr>
            <w:r w:rsidRPr="00D13351">
              <w:rPr>
                <w:color w:val="000000"/>
                <w:sz w:val="20"/>
                <w:szCs w:val="20"/>
              </w:rPr>
              <w:t>CTRI/2014/04/004538</w:t>
            </w:r>
          </w:p>
        </w:tc>
        <w:tc>
          <w:tcPr>
            <w:tcW w:w="6405" w:type="dxa"/>
          </w:tcPr>
          <w:p w:rsidR="00F6470D" w:rsidRPr="00D13351" w:rsidRDefault="00F6470D" w:rsidP="00F940D4">
            <w:pPr>
              <w:rPr>
                <w:color w:val="000000"/>
                <w:sz w:val="20"/>
                <w:szCs w:val="20"/>
              </w:rPr>
            </w:pPr>
            <w:r w:rsidRPr="00D13351">
              <w:rPr>
                <w:color w:val="000000"/>
                <w:sz w:val="20"/>
                <w:szCs w:val="20"/>
              </w:rPr>
              <w:t>Rabies G Protein Vaccine study for immunization against Rabies</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Scabies and Other Ectoparasites</w:t>
            </w:r>
          </w:p>
        </w:tc>
        <w:tc>
          <w:tcPr>
            <w:tcW w:w="2626" w:type="dxa"/>
          </w:tcPr>
          <w:p w:rsidR="00F6470D" w:rsidRPr="00D13351" w:rsidRDefault="00F6470D" w:rsidP="00F940D4">
            <w:pPr>
              <w:rPr>
                <w:color w:val="000000"/>
                <w:sz w:val="20"/>
                <w:szCs w:val="20"/>
              </w:rPr>
            </w:pPr>
            <w:r w:rsidRPr="00D13351">
              <w:rPr>
                <w:color w:val="000000"/>
                <w:sz w:val="20"/>
                <w:szCs w:val="20"/>
              </w:rPr>
              <w:t>CTRI/2010/091/000055</w:t>
            </w:r>
          </w:p>
        </w:tc>
        <w:tc>
          <w:tcPr>
            <w:tcW w:w="6405" w:type="dxa"/>
          </w:tcPr>
          <w:p w:rsidR="00F6470D" w:rsidRPr="00D13351" w:rsidRDefault="00F6470D" w:rsidP="00F940D4">
            <w:pPr>
              <w:rPr>
                <w:color w:val="000000"/>
                <w:sz w:val="20"/>
                <w:szCs w:val="20"/>
              </w:rPr>
            </w:pPr>
            <w:r w:rsidRPr="00D13351">
              <w:rPr>
                <w:color w:val="000000"/>
                <w:sz w:val="20"/>
                <w:szCs w:val="20"/>
              </w:rPr>
              <w:t>A clinical trial to study immunogenicity and safety of Purified Chick Embryo Cell Culture Rabies Vaccine in post-exposure animal bite cases.</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Scabies and Other Ectoparasites</w:t>
            </w:r>
          </w:p>
        </w:tc>
        <w:tc>
          <w:tcPr>
            <w:tcW w:w="2626" w:type="dxa"/>
          </w:tcPr>
          <w:p w:rsidR="00F6470D" w:rsidRPr="00D13351" w:rsidRDefault="00F6470D" w:rsidP="00F940D4">
            <w:pPr>
              <w:rPr>
                <w:color w:val="000000"/>
                <w:sz w:val="20"/>
                <w:szCs w:val="20"/>
              </w:rPr>
            </w:pPr>
            <w:r w:rsidRPr="00D13351">
              <w:rPr>
                <w:color w:val="000000"/>
                <w:sz w:val="20"/>
                <w:szCs w:val="20"/>
              </w:rPr>
              <w:t>CTRI/2012/12/003230</w:t>
            </w:r>
          </w:p>
        </w:tc>
        <w:tc>
          <w:tcPr>
            <w:tcW w:w="6405" w:type="dxa"/>
          </w:tcPr>
          <w:p w:rsidR="00F6470D" w:rsidRPr="00D13351" w:rsidRDefault="00F6470D" w:rsidP="00F940D4">
            <w:pPr>
              <w:rPr>
                <w:color w:val="000000"/>
                <w:sz w:val="20"/>
                <w:szCs w:val="20"/>
              </w:rPr>
            </w:pPr>
            <w:r w:rsidRPr="00D13351">
              <w:rPr>
                <w:color w:val="000000"/>
                <w:sz w:val="20"/>
                <w:szCs w:val="20"/>
              </w:rPr>
              <w:t>Safety and immunogenicity of rabies vaccines in animal bite cases administered using new one week intradermal regimen</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Scabies and Other Ectoparasites</w:t>
            </w:r>
          </w:p>
        </w:tc>
        <w:tc>
          <w:tcPr>
            <w:tcW w:w="2626" w:type="dxa"/>
          </w:tcPr>
          <w:p w:rsidR="00F6470D" w:rsidRPr="00D13351" w:rsidRDefault="00F6470D" w:rsidP="00F940D4">
            <w:pPr>
              <w:rPr>
                <w:color w:val="000000"/>
                <w:sz w:val="20"/>
                <w:szCs w:val="20"/>
              </w:rPr>
            </w:pPr>
            <w:r w:rsidRPr="00D13351">
              <w:rPr>
                <w:color w:val="000000"/>
                <w:sz w:val="20"/>
                <w:szCs w:val="20"/>
              </w:rPr>
              <w:t>CTRI/2012/06/002720</w:t>
            </w:r>
          </w:p>
        </w:tc>
        <w:tc>
          <w:tcPr>
            <w:tcW w:w="6405" w:type="dxa"/>
          </w:tcPr>
          <w:p w:rsidR="00F6470D" w:rsidRPr="00D13351" w:rsidRDefault="00F6470D" w:rsidP="00F940D4">
            <w:pPr>
              <w:rPr>
                <w:color w:val="000000"/>
                <w:sz w:val="20"/>
                <w:szCs w:val="20"/>
              </w:rPr>
            </w:pPr>
            <w:r w:rsidRPr="00D13351">
              <w:rPr>
                <w:color w:val="000000"/>
                <w:sz w:val="20"/>
                <w:szCs w:val="20"/>
              </w:rPr>
              <w:t>Protection and Safety of  rabies vaccine when administered intradermally</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Scabies and Other Ectoparasites</w:t>
            </w:r>
          </w:p>
        </w:tc>
        <w:tc>
          <w:tcPr>
            <w:tcW w:w="2626" w:type="dxa"/>
          </w:tcPr>
          <w:p w:rsidR="00F6470D" w:rsidRPr="00D13351" w:rsidRDefault="00F6470D" w:rsidP="00F940D4">
            <w:pPr>
              <w:rPr>
                <w:color w:val="000000"/>
                <w:sz w:val="20"/>
                <w:szCs w:val="20"/>
              </w:rPr>
            </w:pPr>
            <w:r w:rsidRPr="00D13351">
              <w:rPr>
                <w:color w:val="000000"/>
                <w:sz w:val="20"/>
                <w:szCs w:val="20"/>
              </w:rPr>
              <w:t>JPRN-UMIN000018466</w:t>
            </w:r>
          </w:p>
        </w:tc>
        <w:tc>
          <w:tcPr>
            <w:tcW w:w="6405" w:type="dxa"/>
          </w:tcPr>
          <w:p w:rsidR="00F6470D" w:rsidRPr="00D13351" w:rsidRDefault="00F6470D" w:rsidP="00F940D4">
            <w:pPr>
              <w:rPr>
                <w:color w:val="000000"/>
                <w:sz w:val="20"/>
                <w:szCs w:val="20"/>
              </w:rPr>
            </w:pPr>
            <w:r w:rsidRPr="00D13351">
              <w:rPr>
                <w:color w:val="000000"/>
                <w:sz w:val="20"/>
                <w:szCs w:val="20"/>
              </w:rPr>
              <w:t>Rabies post-exposure prophylaxis by purified chik-embryo cell cultured rabies vaccine made in Japan</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Scabies and Other Ectoparasites</w:t>
            </w:r>
          </w:p>
        </w:tc>
        <w:tc>
          <w:tcPr>
            <w:tcW w:w="2626" w:type="dxa"/>
          </w:tcPr>
          <w:p w:rsidR="00F6470D" w:rsidRPr="00D13351" w:rsidRDefault="00F6470D" w:rsidP="00F940D4">
            <w:pPr>
              <w:rPr>
                <w:color w:val="000000"/>
                <w:sz w:val="20"/>
                <w:szCs w:val="20"/>
              </w:rPr>
            </w:pPr>
            <w:r w:rsidRPr="00D13351">
              <w:rPr>
                <w:color w:val="000000"/>
                <w:sz w:val="20"/>
                <w:szCs w:val="20"/>
              </w:rPr>
              <w:t>CTRI/2010/091/000214</w:t>
            </w:r>
          </w:p>
        </w:tc>
        <w:tc>
          <w:tcPr>
            <w:tcW w:w="6405" w:type="dxa"/>
          </w:tcPr>
          <w:p w:rsidR="00F6470D" w:rsidRPr="00D13351" w:rsidRDefault="00F6470D" w:rsidP="00F940D4">
            <w:pPr>
              <w:rPr>
                <w:color w:val="000000"/>
                <w:sz w:val="20"/>
                <w:szCs w:val="20"/>
              </w:rPr>
            </w:pPr>
            <w:r w:rsidRPr="00D13351">
              <w:rPr>
                <w:color w:val="000000"/>
                <w:sz w:val="20"/>
                <w:szCs w:val="20"/>
              </w:rPr>
              <w:t>A Comparative Phase III Clinical Study of Bharat Biotech International Limited Rabies Vaccine INDIRAB reconstituted with 1mL diluent Vs Reference Vaccine, administered Intramuscularly in healthy volunteers as Pre-Exposure treatment.</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Scabies and Other Ectoparasites</w:t>
            </w:r>
          </w:p>
        </w:tc>
        <w:tc>
          <w:tcPr>
            <w:tcW w:w="2626" w:type="dxa"/>
          </w:tcPr>
          <w:p w:rsidR="00F6470D" w:rsidRPr="00D13351" w:rsidRDefault="00F6470D" w:rsidP="00F940D4">
            <w:pPr>
              <w:rPr>
                <w:color w:val="000000"/>
                <w:sz w:val="20"/>
                <w:szCs w:val="20"/>
              </w:rPr>
            </w:pPr>
            <w:r w:rsidRPr="00D13351">
              <w:rPr>
                <w:color w:val="000000"/>
                <w:sz w:val="20"/>
                <w:szCs w:val="20"/>
              </w:rPr>
              <w:t>CTRI/2012/12/003225</w:t>
            </w:r>
          </w:p>
        </w:tc>
        <w:tc>
          <w:tcPr>
            <w:tcW w:w="6405" w:type="dxa"/>
          </w:tcPr>
          <w:p w:rsidR="00F6470D" w:rsidRPr="00D13351" w:rsidRDefault="00F6470D" w:rsidP="00F940D4">
            <w:pPr>
              <w:rPr>
                <w:color w:val="000000"/>
                <w:sz w:val="20"/>
                <w:szCs w:val="20"/>
              </w:rPr>
            </w:pPr>
            <w:r w:rsidRPr="00D13351">
              <w:rPr>
                <w:color w:val="000000"/>
                <w:sz w:val="20"/>
                <w:szCs w:val="20"/>
              </w:rPr>
              <w:t>to evaluate the safety, tolerability and neutralizing activity of  Rabimabs against rabies virus in healthy subjects</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Scabies and Other Ectoparasites</w:t>
            </w:r>
          </w:p>
        </w:tc>
        <w:tc>
          <w:tcPr>
            <w:tcW w:w="2626" w:type="dxa"/>
          </w:tcPr>
          <w:p w:rsidR="00F6470D" w:rsidRPr="00D13351" w:rsidRDefault="00F6470D" w:rsidP="00F940D4">
            <w:pPr>
              <w:rPr>
                <w:color w:val="000000"/>
                <w:sz w:val="20"/>
                <w:szCs w:val="20"/>
              </w:rPr>
            </w:pPr>
            <w:r w:rsidRPr="00D13351">
              <w:rPr>
                <w:color w:val="000000"/>
                <w:sz w:val="20"/>
                <w:szCs w:val="20"/>
              </w:rPr>
              <w:t>CTRI/2015/06/005838</w:t>
            </w:r>
          </w:p>
        </w:tc>
        <w:tc>
          <w:tcPr>
            <w:tcW w:w="6405" w:type="dxa"/>
          </w:tcPr>
          <w:p w:rsidR="00F6470D" w:rsidRPr="00D13351" w:rsidRDefault="00F6470D" w:rsidP="00F940D4">
            <w:pPr>
              <w:rPr>
                <w:color w:val="000000"/>
                <w:sz w:val="20"/>
                <w:szCs w:val="20"/>
              </w:rPr>
            </w:pPr>
            <w:r w:rsidRPr="00D13351">
              <w:rPr>
                <w:color w:val="000000"/>
                <w:sz w:val="20"/>
                <w:szCs w:val="20"/>
              </w:rPr>
              <w:t>To evaluate the safety, tolerability and</w:t>
            </w:r>
            <w:r w:rsidRPr="00D13351">
              <w:rPr>
                <w:color w:val="000000"/>
                <w:sz w:val="20"/>
                <w:szCs w:val="20"/>
              </w:rPr>
              <w:br/>
              <w:t>neutralizing activity of Rabimabs  against rabies virus</w:t>
            </w:r>
            <w:r w:rsidRPr="00D13351">
              <w:rPr>
                <w:color w:val="000000"/>
                <w:sz w:val="20"/>
                <w:szCs w:val="20"/>
              </w:rPr>
              <w:br/>
              <w:t>in healthy subjects</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Scabies and Other Ectoparasites</w:t>
            </w:r>
          </w:p>
        </w:tc>
        <w:tc>
          <w:tcPr>
            <w:tcW w:w="2626" w:type="dxa"/>
          </w:tcPr>
          <w:p w:rsidR="00F6470D" w:rsidRPr="00D13351" w:rsidRDefault="00F6470D" w:rsidP="00F940D4">
            <w:pPr>
              <w:rPr>
                <w:color w:val="000000"/>
                <w:sz w:val="20"/>
                <w:szCs w:val="20"/>
              </w:rPr>
            </w:pPr>
            <w:r w:rsidRPr="00D13351">
              <w:rPr>
                <w:color w:val="000000"/>
                <w:sz w:val="20"/>
                <w:szCs w:val="20"/>
              </w:rPr>
              <w:t>NCT02572986</w:t>
            </w:r>
          </w:p>
        </w:tc>
        <w:tc>
          <w:tcPr>
            <w:tcW w:w="6405" w:type="dxa"/>
          </w:tcPr>
          <w:p w:rsidR="00F6470D" w:rsidRPr="00D13351" w:rsidRDefault="00F6470D" w:rsidP="00F940D4">
            <w:pPr>
              <w:rPr>
                <w:color w:val="000000"/>
                <w:sz w:val="20"/>
                <w:szCs w:val="20"/>
              </w:rPr>
            </w:pPr>
            <w:r w:rsidRPr="00D13351">
              <w:rPr>
                <w:color w:val="000000"/>
                <w:sz w:val="20"/>
                <w:szCs w:val="20"/>
              </w:rPr>
              <w:t>A Study to Evaluate the Therapeutic Equivalence of Generic Permethrin Cream 5% to Elimite in the Treatment of Scabies</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Scabies and Other Ectoparasites</w:t>
            </w:r>
          </w:p>
        </w:tc>
        <w:tc>
          <w:tcPr>
            <w:tcW w:w="2626" w:type="dxa"/>
          </w:tcPr>
          <w:p w:rsidR="00F6470D" w:rsidRPr="00D13351" w:rsidRDefault="00F6470D" w:rsidP="00F940D4">
            <w:pPr>
              <w:rPr>
                <w:color w:val="000000"/>
                <w:sz w:val="20"/>
                <w:szCs w:val="20"/>
              </w:rPr>
            </w:pPr>
            <w:r w:rsidRPr="00D13351">
              <w:rPr>
                <w:color w:val="000000"/>
                <w:sz w:val="20"/>
                <w:szCs w:val="20"/>
              </w:rPr>
              <w:t>NCT02978508</w:t>
            </w:r>
          </w:p>
        </w:tc>
        <w:tc>
          <w:tcPr>
            <w:tcW w:w="6405" w:type="dxa"/>
          </w:tcPr>
          <w:p w:rsidR="00F6470D" w:rsidRPr="00D13351" w:rsidRDefault="00F6470D" w:rsidP="00F940D4">
            <w:pPr>
              <w:rPr>
                <w:color w:val="000000"/>
                <w:sz w:val="20"/>
                <w:szCs w:val="20"/>
              </w:rPr>
            </w:pPr>
            <w:r w:rsidRPr="00D13351">
              <w:rPr>
                <w:color w:val="000000"/>
                <w:sz w:val="20"/>
                <w:szCs w:val="20"/>
              </w:rPr>
              <w:t>Bio-equivalence Study Comparing Permethrin Cream, 5% With Elimite in Patients With Active Scabies.</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Scabies and Other Ectoparasites</w:t>
            </w:r>
          </w:p>
        </w:tc>
        <w:tc>
          <w:tcPr>
            <w:tcW w:w="2626" w:type="dxa"/>
          </w:tcPr>
          <w:p w:rsidR="00F6470D" w:rsidRPr="00D13351" w:rsidRDefault="00F6470D" w:rsidP="00F940D4">
            <w:pPr>
              <w:rPr>
                <w:color w:val="000000"/>
                <w:sz w:val="20"/>
                <w:szCs w:val="20"/>
              </w:rPr>
            </w:pPr>
            <w:r w:rsidRPr="00D13351">
              <w:rPr>
                <w:color w:val="000000"/>
                <w:sz w:val="20"/>
                <w:szCs w:val="20"/>
              </w:rPr>
              <w:t>NCT02094716</w:t>
            </w:r>
          </w:p>
        </w:tc>
        <w:tc>
          <w:tcPr>
            <w:tcW w:w="6405" w:type="dxa"/>
          </w:tcPr>
          <w:p w:rsidR="00F6470D" w:rsidRPr="00D13351" w:rsidRDefault="00F6470D" w:rsidP="00F940D4">
            <w:pPr>
              <w:rPr>
                <w:color w:val="000000"/>
                <w:sz w:val="20"/>
                <w:szCs w:val="20"/>
              </w:rPr>
            </w:pPr>
            <w:r w:rsidRPr="00D13351">
              <w:rPr>
                <w:color w:val="000000"/>
                <w:sz w:val="20"/>
                <w:szCs w:val="20"/>
              </w:rPr>
              <w:t>A Dose Ranging Vehicle Controlled Study to Determine the Safety and Efficacy of Permethrin Foam, 5% and Permethrin Foam, 4% for the Treatment of Scabies</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Scabies and Other Ectoparasites</w:t>
            </w:r>
          </w:p>
        </w:tc>
        <w:tc>
          <w:tcPr>
            <w:tcW w:w="2626" w:type="dxa"/>
          </w:tcPr>
          <w:p w:rsidR="00F6470D" w:rsidRPr="00D13351" w:rsidRDefault="00F6470D" w:rsidP="00F940D4">
            <w:pPr>
              <w:rPr>
                <w:color w:val="000000"/>
                <w:sz w:val="20"/>
                <w:szCs w:val="20"/>
              </w:rPr>
            </w:pPr>
            <w:r w:rsidRPr="00D13351">
              <w:rPr>
                <w:color w:val="000000"/>
                <w:sz w:val="20"/>
                <w:szCs w:val="20"/>
              </w:rPr>
              <w:t>EUCTR2015-000382-31-DE</w:t>
            </w:r>
          </w:p>
        </w:tc>
        <w:tc>
          <w:tcPr>
            <w:tcW w:w="6405" w:type="dxa"/>
          </w:tcPr>
          <w:p w:rsidR="00F6470D" w:rsidRPr="00D13351" w:rsidRDefault="00F6470D" w:rsidP="00F940D4">
            <w:pPr>
              <w:rPr>
                <w:color w:val="000000"/>
                <w:sz w:val="20"/>
                <w:szCs w:val="20"/>
              </w:rPr>
            </w:pPr>
            <w:r w:rsidRPr="00D13351">
              <w:rPr>
                <w:color w:val="000000"/>
                <w:sz w:val="20"/>
                <w:szCs w:val="20"/>
              </w:rPr>
              <w:t>A clinical study to evaluate immune responses to rabies vaccine in adults who received different primary rabies vaccination regimens</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Scabies and Other Ectoparasites</w:t>
            </w:r>
          </w:p>
        </w:tc>
        <w:tc>
          <w:tcPr>
            <w:tcW w:w="2626" w:type="dxa"/>
          </w:tcPr>
          <w:p w:rsidR="00F6470D" w:rsidRPr="00D13351" w:rsidRDefault="00F6470D" w:rsidP="00F940D4">
            <w:pPr>
              <w:rPr>
                <w:color w:val="000000"/>
                <w:sz w:val="20"/>
                <w:szCs w:val="20"/>
              </w:rPr>
            </w:pPr>
            <w:r w:rsidRPr="00D13351">
              <w:rPr>
                <w:color w:val="000000"/>
                <w:sz w:val="20"/>
                <w:szCs w:val="20"/>
              </w:rPr>
              <w:t>NCT02775617</w:t>
            </w:r>
          </w:p>
        </w:tc>
        <w:tc>
          <w:tcPr>
            <w:tcW w:w="6405" w:type="dxa"/>
          </w:tcPr>
          <w:p w:rsidR="00F6470D" w:rsidRPr="00D13351" w:rsidRDefault="00F6470D" w:rsidP="00F940D4">
            <w:pPr>
              <w:rPr>
                <w:color w:val="000000"/>
                <w:sz w:val="20"/>
                <w:szCs w:val="20"/>
              </w:rPr>
            </w:pPr>
            <w:r w:rsidRPr="00D13351">
              <w:rPr>
                <w:color w:val="000000"/>
                <w:sz w:val="20"/>
                <w:szCs w:val="20"/>
              </w:rPr>
              <w:t>Azithromycin - Ivermectin Mass Drug Administration for Skin Disease</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Scabies and Other Ectoparasites</w:t>
            </w:r>
          </w:p>
        </w:tc>
        <w:tc>
          <w:tcPr>
            <w:tcW w:w="2626" w:type="dxa"/>
          </w:tcPr>
          <w:p w:rsidR="00F6470D" w:rsidRPr="00D13351" w:rsidRDefault="00F6470D" w:rsidP="00F940D4">
            <w:pPr>
              <w:rPr>
                <w:color w:val="000000"/>
                <w:sz w:val="20"/>
                <w:szCs w:val="20"/>
              </w:rPr>
            </w:pPr>
            <w:r w:rsidRPr="00D13351">
              <w:rPr>
                <w:color w:val="000000"/>
                <w:sz w:val="20"/>
                <w:szCs w:val="20"/>
              </w:rPr>
              <w:t>CTRI/2010/091/000509</w:t>
            </w:r>
          </w:p>
        </w:tc>
        <w:tc>
          <w:tcPr>
            <w:tcW w:w="6405" w:type="dxa"/>
          </w:tcPr>
          <w:p w:rsidR="00F6470D" w:rsidRPr="00D13351" w:rsidRDefault="00F6470D" w:rsidP="00F940D4">
            <w:pPr>
              <w:rPr>
                <w:color w:val="000000"/>
                <w:sz w:val="20"/>
                <w:szCs w:val="20"/>
              </w:rPr>
            </w:pPr>
            <w:r w:rsidRPr="00D13351">
              <w:rPr>
                <w:color w:val="000000"/>
                <w:sz w:val="20"/>
                <w:szCs w:val="20"/>
              </w:rPr>
              <w:t>A clinical trial to study immunogenicity and safety of Purified Chick Embryo Cell Culture Rabies Vaccine administered intradermally</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Schistosomiasis</w:t>
            </w:r>
          </w:p>
        </w:tc>
        <w:tc>
          <w:tcPr>
            <w:tcW w:w="2626" w:type="dxa"/>
          </w:tcPr>
          <w:p w:rsidR="00F6470D" w:rsidRPr="00D13351" w:rsidRDefault="00F6470D" w:rsidP="00F940D4">
            <w:pPr>
              <w:rPr>
                <w:color w:val="000000"/>
                <w:sz w:val="20"/>
                <w:szCs w:val="20"/>
              </w:rPr>
            </w:pPr>
            <w:r w:rsidRPr="00D13351">
              <w:rPr>
                <w:color w:val="000000"/>
                <w:sz w:val="20"/>
                <w:szCs w:val="20"/>
              </w:rPr>
              <w:t>NCT01869465</w:t>
            </w:r>
          </w:p>
        </w:tc>
        <w:tc>
          <w:tcPr>
            <w:tcW w:w="6405" w:type="dxa"/>
          </w:tcPr>
          <w:p w:rsidR="00F6470D" w:rsidRPr="00D13351" w:rsidRDefault="00F6470D" w:rsidP="00F940D4">
            <w:pPr>
              <w:rPr>
                <w:color w:val="000000"/>
                <w:sz w:val="20"/>
                <w:szCs w:val="20"/>
              </w:rPr>
            </w:pPr>
            <w:r w:rsidRPr="00D13351">
              <w:rPr>
                <w:color w:val="000000"/>
                <w:sz w:val="20"/>
                <w:szCs w:val="20"/>
              </w:rPr>
              <w:t>Evaluation of Strategies for Improved Uptake of Preventive Treatment for Intestinal Schistosomiasis</w:t>
            </w:r>
          </w:p>
        </w:tc>
        <w:tc>
          <w:tcPr>
            <w:tcW w:w="1420" w:type="dxa"/>
          </w:tcPr>
          <w:p w:rsidR="00F6470D" w:rsidRPr="00D13351" w:rsidRDefault="00F6470D" w:rsidP="00F940D4">
            <w:pPr>
              <w:jc w:val="center"/>
              <w:rPr>
                <w:color w:val="000000"/>
                <w:sz w:val="20"/>
                <w:szCs w:val="20"/>
              </w:rPr>
            </w:pPr>
            <w:r>
              <w:rPr>
                <w:color w:val="000000"/>
                <w:sz w:val="20"/>
                <w:szCs w:val="20"/>
              </w:rPr>
              <w:t>Yes</w:t>
            </w: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lastRenderedPageBreak/>
              <w:t>Schistosomiasis</w:t>
            </w:r>
          </w:p>
        </w:tc>
        <w:tc>
          <w:tcPr>
            <w:tcW w:w="2626" w:type="dxa"/>
          </w:tcPr>
          <w:p w:rsidR="00F6470D" w:rsidRPr="00D13351" w:rsidRDefault="00F6470D" w:rsidP="00F940D4">
            <w:pPr>
              <w:rPr>
                <w:color w:val="000000"/>
                <w:sz w:val="20"/>
                <w:szCs w:val="20"/>
              </w:rPr>
            </w:pPr>
            <w:r w:rsidRPr="00D13351">
              <w:rPr>
                <w:color w:val="000000"/>
                <w:sz w:val="20"/>
                <w:szCs w:val="20"/>
              </w:rPr>
              <w:t>NCT01459146</w:t>
            </w:r>
          </w:p>
        </w:tc>
        <w:tc>
          <w:tcPr>
            <w:tcW w:w="6405" w:type="dxa"/>
          </w:tcPr>
          <w:p w:rsidR="00F6470D" w:rsidRPr="00D13351" w:rsidRDefault="00F6470D" w:rsidP="00F940D4">
            <w:pPr>
              <w:rPr>
                <w:color w:val="000000"/>
                <w:sz w:val="20"/>
                <w:szCs w:val="20"/>
              </w:rPr>
            </w:pPr>
            <w:r w:rsidRPr="00D13351">
              <w:rPr>
                <w:color w:val="000000"/>
                <w:sz w:val="20"/>
                <w:szCs w:val="20"/>
              </w:rPr>
              <w:t>Artemisinin-based Combination Therapy-Intermittent Preventive Treatment (ACT-IPT) Trial Among Schoolchildren in Kassena-Nankana, Ghana</w:t>
            </w:r>
          </w:p>
        </w:tc>
        <w:tc>
          <w:tcPr>
            <w:tcW w:w="1420" w:type="dxa"/>
          </w:tcPr>
          <w:p w:rsidR="00F6470D" w:rsidRPr="00D13351" w:rsidRDefault="00F6470D" w:rsidP="00F940D4">
            <w:pPr>
              <w:jc w:val="center"/>
              <w:rPr>
                <w:color w:val="000000"/>
                <w:sz w:val="20"/>
                <w:szCs w:val="20"/>
              </w:rPr>
            </w:pPr>
            <w:r>
              <w:rPr>
                <w:color w:val="000000"/>
                <w:sz w:val="20"/>
                <w:szCs w:val="20"/>
              </w:rPr>
              <w:t>Yes</w:t>
            </w: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Schistosomiasis</w:t>
            </w:r>
          </w:p>
        </w:tc>
        <w:tc>
          <w:tcPr>
            <w:tcW w:w="2626" w:type="dxa"/>
          </w:tcPr>
          <w:p w:rsidR="00F6470D" w:rsidRPr="00D13351" w:rsidRDefault="00F6470D" w:rsidP="00F940D4">
            <w:pPr>
              <w:rPr>
                <w:color w:val="000000"/>
                <w:sz w:val="20"/>
                <w:szCs w:val="20"/>
              </w:rPr>
            </w:pPr>
            <w:r w:rsidRPr="00D13351">
              <w:rPr>
                <w:color w:val="000000"/>
                <w:sz w:val="20"/>
                <w:szCs w:val="20"/>
              </w:rPr>
              <w:t>NCT01541631</w:t>
            </w:r>
          </w:p>
        </w:tc>
        <w:tc>
          <w:tcPr>
            <w:tcW w:w="6405" w:type="dxa"/>
          </w:tcPr>
          <w:p w:rsidR="00F6470D" w:rsidRPr="00D13351" w:rsidRDefault="00F6470D" w:rsidP="00F940D4">
            <w:pPr>
              <w:rPr>
                <w:color w:val="000000"/>
                <w:sz w:val="20"/>
                <w:szCs w:val="20"/>
              </w:rPr>
            </w:pPr>
            <w:r w:rsidRPr="00D13351">
              <w:rPr>
                <w:color w:val="000000"/>
                <w:sz w:val="20"/>
                <w:szCs w:val="20"/>
              </w:rPr>
              <w:t>A Study of Co-infections of HIV-1 and Schistosoma Mansoni and Its Impact on Praziquantel Treatment Outcomes</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Schistosomiasis</w:t>
            </w:r>
          </w:p>
        </w:tc>
        <w:tc>
          <w:tcPr>
            <w:tcW w:w="2626" w:type="dxa"/>
          </w:tcPr>
          <w:p w:rsidR="00F6470D" w:rsidRPr="00D13351" w:rsidRDefault="00F6470D" w:rsidP="00F940D4">
            <w:pPr>
              <w:rPr>
                <w:color w:val="000000"/>
                <w:sz w:val="20"/>
                <w:szCs w:val="20"/>
              </w:rPr>
            </w:pPr>
            <w:r w:rsidRPr="00D13351">
              <w:rPr>
                <w:color w:val="000000"/>
                <w:sz w:val="20"/>
                <w:szCs w:val="20"/>
              </w:rPr>
              <w:t>NCT01260012</w:t>
            </w:r>
          </w:p>
        </w:tc>
        <w:tc>
          <w:tcPr>
            <w:tcW w:w="6405" w:type="dxa"/>
          </w:tcPr>
          <w:p w:rsidR="00F6470D" w:rsidRPr="00D13351" w:rsidRDefault="00F6470D" w:rsidP="00F940D4">
            <w:pPr>
              <w:rPr>
                <w:color w:val="000000"/>
                <w:sz w:val="20"/>
                <w:szCs w:val="20"/>
              </w:rPr>
            </w:pPr>
            <w:r w:rsidRPr="00D13351">
              <w:rPr>
                <w:color w:val="000000"/>
                <w:sz w:val="20"/>
                <w:szCs w:val="20"/>
              </w:rPr>
              <w:t>Antioxidant Supplements in the Reversal of Schistosomal Peri-portal Fibrosis</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Schistosomiasis</w:t>
            </w:r>
          </w:p>
        </w:tc>
        <w:tc>
          <w:tcPr>
            <w:tcW w:w="2626" w:type="dxa"/>
          </w:tcPr>
          <w:p w:rsidR="00F6470D" w:rsidRPr="00D13351" w:rsidRDefault="00F6470D" w:rsidP="00F940D4">
            <w:pPr>
              <w:rPr>
                <w:color w:val="000000"/>
                <w:sz w:val="20"/>
                <w:szCs w:val="20"/>
              </w:rPr>
            </w:pPr>
            <w:r w:rsidRPr="00D13351">
              <w:rPr>
                <w:color w:val="000000"/>
                <w:sz w:val="20"/>
                <w:szCs w:val="20"/>
              </w:rPr>
              <w:t>NCT02806232</w:t>
            </w:r>
          </w:p>
        </w:tc>
        <w:tc>
          <w:tcPr>
            <w:tcW w:w="6405" w:type="dxa"/>
          </w:tcPr>
          <w:p w:rsidR="00F6470D" w:rsidRPr="00D13351" w:rsidRDefault="00F6470D" w:rsidP="00F940D4">
            <w:pPr>
              <w:rPr>
                <w:color w:val="000000"/>
                <w:sz w:val="20"/>
                <w:szCs w:val="20"/>
              </w:rPr>
            </w:pPr>
            <w:r w:rsidRPr="00D13351">
              <w:rPr>
                <w:color w:val="000000"/>
                <w:sz w:val="20"/>
                <w:szCs w:val="20"/>
              </w:rPr>
              <w:t>An Open Label Dose Finding Safety and Efficacy in Children and Infants Infected With Schistosomiasis (S.Mansoni)</w:t>
            </w:r>
          </w:p>
        </w:tc>
        <w:tc>
          <w:tcPr>
            <w:tcW w:w="1420" w:type="dxa"/>
          </w:tcPr>
          <w:p w:rsidR="00F6470D" w:rsidRPr="00D13351" w:rsidRDefault="00F6470D" w:rsidP="00F940D4">
            <w:pPr>
              <w:jc w:val="center"/>
              <w:rPr>
                <w:color w:val="000000"/>
                <w:sz w:val="20"/>
                <w:szCs w:val="20"/>
              </w:rPr>
            </w:pPr>
            <w:r>
              <w:rPr>
                <w:color w:val="000000"/>
                <w:sz w:val="20"/>
                <w:szCs w:val="20"/>
              </w:rPr>
              <w:t>Yes</w:t>
            </w: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Schistosomiasis</w:t>
            </w:r>
          </w:p>
        </w:tc>
        <w:tc>
          <w:tcPr>
            <w:tcW w:w="2626" w:type="dxa"/>
          </w:tcPr>
          <w:p w:rsidR="00F6470D" w:rsidRPr="00D13351" w:rsidRDefault="00F6470D" w:rsidP="00F940D4">
            <w:pPr>
              <w:rPr>
                <w:color w:val="000000"/>
                <w:sz w:val="20"/>
                <w:szCs w:val="20"/>
              </w:rPr>
            </w:pPr>
            <w:r w:rsidRPr="00D13351">
              <w:rPr>
                <w:color w:val="000000"/>
                <w:sz w:val="20"/>
                <w:szCs w:val="20"/>
              </w:rPr>
              <w:t>ISRCTN15280205</w:t>
            </w:r>
          </w:p>
        </w:tc>
        <w:tc>
          <w:tcPr>
            <w:tcW w:w="6405" w:type="dxa"/>
          </w:tcPr>
          <w:p w:rsidR="00F6470D" w:rsidRPr="00D13351" w:rsidRDefault="00F6470D" w:rsidP="00F940D4">
            <w:pPr>
              <w:rPr>
                <w:color w:val="000000"/>
                <w:sz w:val="20"/>
                <w:szCs w:val="20"/>
              </w:rPr>
            </w:pPr>
            <w:r w:rsidRPr="00D13351">
              <w:rPr>
                <w:color w:val="000000"/>
                <w:sz w:val="20"/>
                <w:szCs w:val="20"/>
              </w:rPr>
              <w:t>Dose-finding and pharmacokinetic studies of praziquantel in children infected with schistosomes</w:t>
            </w:r>
          </w:p>
        </w:tc>
        <w:tc>
          <w:tcPr>
            <w:tcW w:w="1420" w:type="dxa"/>
          </w:tcPr>
          <w:p w:rsidR="00F6470D" w:rsidRPr="00D13351" w:rsidRDefault="00F6470D" w:rsidP="00F940D4">
            <w:pPr>
              <w:jc w:val="center"/>
              <w:rPr>
                <w:color w:val="000000"/>
                <w:sz w:val="20"/>
                <w:szCs w:val="20"/>
              </w:rPr>
            </w:pPr>
            <w:r>
              <w:rPr>
                <w:color w:val="000000"/>
                <w:sz w:val="20"/>
                <w:szCs w:val="20"/>
              </w:rPr>
              <w:t>Yes</w:t>
            </w: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Schistosomiasis</w:t>
            </w:r>
          </w:p>
        </w:tc>
        <w:tc>
          <w:tcPr>
            <w:tcW w:w="2626" w:type="dxa"/>
          </w:tcPr>
          <w:p w:rsidR="00F6470D" w:rsidRPr="00D13351" w:rsidRDefault="00F6470D" w:rsidP="00F940D4">
            <w:pPr>
              <w:rPr>
                <w:color w:val="000000"/>
                <w:sz w:val="20"/>
                <w:szCs w:val="20"/>
              </w:rPr>
            </w:pPr>
            <w:r w:rsidRPr="00D13351">
              <w:rPr>
                <w:color w:val="000000"/>
                <w:sz w:val="20"/>
                <w:szCs w:val="20"/>
              </w:rPr>
              <w:t>ISRCTN63657086</w:t>
            </w:r>
          </w:p>
        </w:tc>
        <w:tc>
          <w:tcPr>
            <w:tcW w:w="6405" w:type="dxa"/>
          </w:tcPr>
          <w:p w:rsidR="00F6470D" w:rsidRPr="00D13351" w:rsidRDefault="00F6470D" w:rsidP="00F940D4">
            <w:pPr>
              <w:rPr>
                <w:color w:val="000000"/>
                <w:sz w:val="20"/>
                <w:szCs w:val="20"/>
              </w:rPr>
            </w:pPr>
            <w:r w:rsidRPr="00D13351">
              <w:rPr>
                <w:color w:val="000000"/>
                <w:sz w:val="20"/>
                <w:szCs w:val="20"/>
              </w:rPr>
              <w:t>Assessment of the safety and efficacy of different drugs and drug combinations in children infected with schistosomes</w:t>
            </w:r>
          </w:p>
        </w:tc>
        <w:tc>
          <w:tcPr>
            <w:tcW w:w="1420" w:type="dxa"/>
          </w:tcPr>
          <w:p w:rsidR="00F6470D" w:rsidRPr="00D13351" w:rsidRDefault="00F6470D" w:rsidP="00F940D4">
            <w:pPr>
              <w:jc w:val="center"/>
              <w:rPr>
                <w:color w:val="000000"/>
                <w:sz w:val="20"/>
                <w:szCs w:val="20"/>
              </w:rPr>
            </w:pPr>
            <w:r>
              <w:rPr>
                <w:color w:val="000000"/>
                <w:sz w:val="20"/>
                <w:szCs w:val="20"/>
              </w:rPr>
              <w:t>Yes</w:t>
            </w: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Schistosomiasis</w:t>
            </w:r>
          </w:p>
        </w:tc>
        <w:tc>
          <w:tcPr>
            <w:tcW w:w="2626" w:type="dxa"/>
          </w:tcPr>
          <w:p w:rsidR="00F6470D" w:rsidRPr="00D13351" w:rsidRDefault="00F6470D" w:rsidP="00F940D4">
            <w:pPr>
              <w:rPr>
                <w:color w:val="000000"/>
                <w:sz w:val="20"/>
                <w:szCs w:val="20"/>
              </w:rPr>
            </w:pPr>
            <w:r w:rsidRPr="00D13351">
              <w:rPr>
                <w:color w:val="000000"/>
                <w:sz w:val="20"/>
                <w:szCs w:val="20"/>
              </w:rPr>
              <w:t>ISRCTN00393859</w:t>
            </w:r>
          </w:p>
        </w:tc>
        <w:tc>
          <w:tcPr>
            <w:tcW w:w="6405" w:type="dxa"/>
          </w:tcPr>
          <w:p w:rsidR="00F6470D" w:rsidRPr="00D13351" w:rsidRDefault="00F6470D" w:rsidP="00F940D4">
            <w:pPr>
              <w:rPr>
                <w:color w:val="000000"/>
                <w:sz w:val="20"/>
                <w:szCs w:val="20"/>
              </w:rPr>
            </w:pPr>
            <w:r w:rsidRPr="00D13351">
              <w:rPr>
                <w:color w:val="000000"/>
                <w:sz w:val="20"/>
                <w:szCs w:val="20"/>
              </w:rPr>
              <w:t>Praziquantel, praziquantel plus mefloquine and praziquantel plus mefloquine-artesunate in the treatment of schistosomiasis</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Schistosomiasis</w:t>
            </w:r>
          </w:p>
        </w:tc>
        <w:tc>
          <w:tcPr>
            <w:tcW w:w="2626" w:type="dxa"/>
          </w:tcPr>
          <w:p w:rsidR="00F6470D" w:rsidRPr="00D13351" w:rsidRDefault="00F6470D" w:rsidP="00F940D4">
            <w:pPr>
              <w:rPr>
                <w:color w:val="000000"/>
                <w:sz w:val="20"/>
                <w:szCs w:val="20"/>
              </w:rPr>
            </w:pPr>
            <w:r w:rsidRPr="00D13351">
              <w:rPr>
                <w:color w:val="000000"/>
                <w:sz w:val="20"/>
                <w:szCs w:val="20"/>
              </w:rPr>
              <w:t>NCT00510159</w:t>
            </w:r>
          </w:p>
        </w:tc>
        <w:tc>
          <w:tcPr>
            <w:tcW w:w="6405" w:type="dxa"/>
          </w:tcPr>
          <w:p w:rsidR="00F6470D" w:rsidRPr="00D13351" w:rsidRDefault="00F6470D" w:rsidP="00F940D4">
            <w:pPr>
              <w:rPr>
                <w:color w:val="000000"/>
                <w:sz w:val="20"/>
                <w:szCs w:val="20"/>
              </w:rPr>
            </w:pPr>
            <w:r w:rsidRPr="00D13351">
              <w:rPr>
                <w:color w:val="000000"/>
                <w:sz w:val="20"/>
                <w:szCs w:val="20"/>
              </w:rPr>
              <w:t>Comparing Praziquantel Versus Artesunate + Sulfamethoxypyrazine/Pyrimethamine for Treating Schistosomiasis</w:t>
            </w:r>
          </w:p>
        </w:tc>
        <w:tc>
          <w:tcPr>
            <w:tcW w:w="1420" w:type="dxa"/>
          </w:tcPr>
          <w:p w:rsidR="00F6470D" w:rsidRPr="00D13351" w:rsidRDefault="00F6470D" w:rsidP="00F940D4">
            <w:pPr>
              <w:jc w:val="center"/>
              <w:rPr>
                <w:color w:val="000000"/>
                <w:sz w:val="20"/>
                <w:szCs w:val="20"/>
              </w:rPr>
            </w:pPr>
            <w:r>
              <w:rPr>
                <w:color w:val="000000"/>
                <w:sz w:val="20"/>
                <w:szCs w:val="20"/>
              </w:rPr>
              <w:t>Yes</w:t>
            </w: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Schistosomiasis</w:t>
            </w:r>
          </w:p>
        </w:tc>
        <w:tc>
          <w:tcPr>
            <w:tcW w:w="2626" w:type="dxa"/>
          </w:tcPr>
          <w:p w:rsidR="00F6470D" w:rsidRPr="00D13351" w:rsidRDefault="00F6470D" w:rsidP="00F940D4">
            <w:pPr>
              <w:rPr>
                <w:color w:val="000000"/>
                <w:sz w:val="20"/>
                <w:szCs w:val="20"/>
              </w:rPr>
            </w:pPr>
            <w:r w:rsidRPr="00D13351">
              <w:rPr>
                <w:color w:val="000000"/>
                <w:sz w:val="20"/>
                <w:szCs w:val="20"/>
              </w:rPr>
              <w:t>NCT01901484</w:t>
            </w:r>
          </w:p>
        </w:tc>
        <w:tc>
          <w:tcPr>
            <w:tcW w:w="6405" w:type="dxa"/>
          </w:tcPr>
          <w:p w:rsidR="00F6470D" w:rsidRPr="00D13351" w:rsidRDefault="00F6470D" w:rsidP="00F940D4">
            <w:pPr>
              <w:rPr>
                <w:color w:val="000000"/>
                <w:sz w:val="20"/>
                <w:szCs w:val="20"/>
              </w:rPr>
            </w:pPr>
            <w:r w:rsidRPr="00D13351">
              <w:rPr>
                <w:color w:val="000000"/>
                <w:sz w:val="20"/>
                <w:szCs w:val="20"/>
              </w:rPr>
              <w:t>Schistosoma Mansoni Morbidity in Children Aged 1-5 Years</w:t>
            </w:r>
          </w:p>
        </w:tc>
        <w:tc>
          <w:tcPr>
            <w:tcW w:w="1420" w:type="dxa"/>
          </w:tcPr>
          <w:p w:rsidR="00F6470D" w:rsidRPr="00D13351" w:rsidRDefault="00F6470D" w:rsidP="00F940D4">
            <w:pPr>
              <w:jc w:val="center"/>
              <w:rPr>
                <w:color w:val="000000"/>
                <w:sz w:val="20"/>
                <w:szCs w:val="20"/>
              </w:rPr>
            </w:pPr>
            <w:r>
              <w:rPr>
                <w:color w:val="000000"/>
                <w:sz w:val="20"/>
                <w:szCs w:val="20"/>
              </w:rPr>
              <w:t>Yes</w:t>
            </w: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Schistosomiasis</w:t>
            </w:r>
          </w:p>
        </w:tc>
        <w:tc>
          <w:tcPr>
            <w:tcW w:w="2626" w:type="dxa"/>
          </w:tcPr>
          <w:p w:rsidR="00F6470D" w:rsidRPr="00D13351" w:rsidRDefault="00F6470D" w:rsidP="00F940D4">
            <w:pPr>
              <w:rPr>
                <w:color w:val="000000"/>
                <w:sz w:val="20"/>
                <w:szCs w:val="20"/>
              </w:rPr>
            </w:pPr>
            <w:r w:rsidRPr="00D13351">
              <w:rPr>
                <w:color w:val="000000"/>
                <w:sz w:val="20"/>
                <w:szCs w:val="20"/>
              </w:rPr>
              <w:t>NCT01050374</w:t>
            </w:r>
          </w:p>
        </w:tc>
        <w:tc>
          <w:tcPr>
            <w:tcW w:w="6405" w:type="dxa"/>
          </w:tcPr>
          <w:p w:rsidR="00F6470D" w:rsidRPr="00D13351" w:rsidRDefault="00F6470D" w:rsidP="00F940D4">
            <w:pPr>
              <w:rPr>
                <w:color w:val="000000"/>
                <w:sz w:val="20"/>
                <w:szCs w:val="20"/>
              </w:rPr>
            </w:pPr>
            <w:r w:rsidRPr="00D13351">
              <w:rPr>
                <w:color w:val="000000"/>
                <w:sz w:val="20"/>
                <w:szCs w:val="20"/>
              </w:rPr>
              <w:t>Safety and Efficacy of Drug Combinations Against Schistosomiasis</w:t>
            </w:r>
          </w:p>
        </w:tc>
        <w:tc>
          <w:tcPr>
            <w:tcW w:w="1420" w:type="dxa"/>
          </w:tcPr>
          <w:p w:rsidR="00F6470D" w:rsidRPr="00D13351" w:rsidRDefault="00F6470D" w:rsidP="00F940D4">
            <w:pPr>
              <w:jc w:val="center"/>
              <w:rPr>
                <w:color w:val="000000"/>
                <w:sz w:val="20"/>
                <w:szCs w:val="20"/>
              </w:rPr>
            </w:pPr>
            <w:r>
              <w:rPr>
                <w:color w:val="000000"/>
                <w:sz w:val="20"/>
                <w:szCs w:val="20"/>
              </w:rPr>
              <w:t>Yes</w:t>
            </w: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Schistosomiasis</w:t>
            </w:r>
          </w:p>
        </w:tc>
        <w:tc>
          <w:tcPr>
            <w:tcW w:w="2626" w:type="dxa"/>
          </w:tcPr>
          <w:p w:rsidR="00F6470D" w:rsidRPr="00D13351" w:rsidRDefault="00F6470D" w:rsidP="00F940D4">
            <w:pPr>
              <w:rPr>
                <w:color w:val="000000"/>
                <w:sz w:val="20"/>
                <w:szCs w:val="20"/>
              </w:rPr>
            </w:pPr>
            <w:r w:rsidRPr="00D13351">
              <w:rPr>
                <w:color w:val="000000"/>
                <w:sz w:val="20"/>
                <w:szCs w:val="20"/>
              </w:rPr>
              <w:t>NCT01722539</w:t>
            </w:r>
          </w:p>
        </w:tc>
        <w:tc>
          <w:tcPr>
            <w:tcW w:w="6405" w:type="dxa"/>
          </w:tcPr>
          <w:p w:rsidR="00F6470D" w:rsidRPr="00D13351" w:rsidRDefault="00F6470D" w:rsidP="00F940D4">
            <w:pPr>
              <w:rPr>
                <w:color w:val="000000"/>
                <w:sz w:val="20"/>
                <w:szCs w:val="20"/>
              </w:rPr>
            </w:pPr>
            <w:r w:rsidRPr="00D13351">
              <w:rPr>
                <w:color w:val="000000"/>
                <w:sz w:val="20"/>
                <w:szCs w:val="20"/>
              </w:rPr>
              <w:t>Impact IPT With Sulfadoxine-pyrimethamine or Sulfadoxine-pyrimethamine Plus Piperaquine in Schoolchildren</w:t>
            </w:r>
          </w:p>
        </w:tc>
        <w:tc>
          <w:tcPr>
            <w:tcW w:w="1420" w:type="dxa"/>
          </w:tcPr>
          <w:p w:rsidR="00F6470D" w:rsidRPr="00D13351" w:rsidRDefault="00F6470D" w:rsidP="00F940D4">
            <w:pPr>
              <w:jc w:val="center"/>
              <w:rPr>
                <w:color w:val="000000"/>
                <w:sz w:val="20"/>
                <w:szCs w:val="20"/>
              </w:rPr>
            </w:pPr>
            <w:r>
              <w:rPr>
                <w:color w:val="000000"/>
                <w:sz w:val="20"/>
                <w:szCs w:val="20"/>
              </w:rPr>
              <w:t>Yes</w:t>
            </w: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Schistosomiasis</w:t>
            </w:r>
          </w:p>
        </w:tc>
        <w:tc>
          <w:tcPr>
            <w:tcW w:w="2626" w:type="dxa"/>
          </w:tcPr>
          <w:p w:rsidR="00F6470D" w:rsidRPr="00D13351" w:rsidRDefault="00F6470D" w:rsidP="00F940D4">
            <w:pPr>
              <w:rPr>
                <w:color w:val="000000"/>
                <w:sz w:val="20"/>
                <w:szCs w:val="20"/>
              </w:rPr>
            </w:pPr>
            <w:r w:rsidRPr="00D13351">
              <w:rPr>
                <w:color w:val="000000"/>
                <w:sz w:val="20"/>
                <w:szCs w:val="20"/>
              </w:rPr>
              <w:t>NCT01558336</w:t>
            </w:r>
          </w:p>
        </w:tc>
        <w:tc>
          <w:tcPr>
            <w:tcW w:w="6405" w:type="dxa"/>
          </w:tcPr>
          <w:p w:rsidR="00F6470D" w:rsidRPr="00D13351" w:rsidRDefault="00F6470D" w:rsidP="00F940D4">
            <w:pPr>
              <w:rPr>
                <w:color w:val="000000"/>
                <w:sz w:val="20"/>
                <w:szCs w:val="20"/>
              </w:rPr>
            </w:pPr>
            <w:r w:rsidRPr="00D13351">
              <w:rPr>
                <w:color w:val="000000"/>
                <w:sz w:val="20"/>
                <w:szCs w:val="20"/>
              </w:rPr>
              <w:t>Schistosoma Haematobium Infections and Praziquantel</w:t>
            </w:r>
          </w:p>
        </w:tc>
        <w:tc>
          <w:tcPr>
            <w:tcW w:w="1420" w:type="dxa"/>
          </w:tcPr>
          <w:p w:rsidR="00F6470D" w:rsidRPr="00D13351" w:rsidRDefault="00F6470D" w:rsidP="00F940D4">
            <w:pPr>
              <w:jc w:val="center"/>
              <w:rPr>
                <w:color w:val="000000"/>
                <w:sz w:val="20"/>
                <w:szCs w:val="20"/>
              </w:rPr>
            </w:pPr>
            <w:r>
              <w:rPr>
                <w:color w:val="000000"/>
                <w:sz w:val="20"/>
                <w:szCs w:val="20"/>
              </w:rPr>
              <w:t>Yes</w:t>
            </w: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Schistosomiasis</w:t>
            </w:r>
          </w:p>
        </w:tc>
        <w:tc>
          <w:tcPr>
            <w:tcW w:w="2626" w:type="dxa"/>
          </w:tcPr>
          <w:p w:rsidR="00F6470D" w:rsidRPr="00D13351" w:rsidRDefault="00F6470D" w:rsidP="00F940D4">
            <w:pPr>
              <w:rPr>
                <w:color w:val="000000"/>
                <w:sz w:val="20"/>
                <w:szCs w:val="20"/>
              </w:rPr>
            </w:pPr>
            <w:r w:rsidRPr="00D13351">
              <w:rPr>
                <w:color w:val="000000"/>
                <w:sz w:val="20"/>
                <w:szCs w:val="20"/>
              </w:rPr>
              <w:t>NCT02144389</w:t>
            </w:r>
          </w:p>
        </w:tc>
        <w:tc>
          <w:tcPr>
            <w:tcW w:w="6405" w:type="dxa"/>
          </w:tcPr>
          <w:p w:rsidR="00F6470D" w:rsidRPr="00D13351" w:rsidRDefault="00F6470D" w:rsidP="00F940D4">
            <w:pPr>
              <w:rPr>
                <w:color w:val="000000"/>
                <w:sz w:val="20"/>
                <w:szCs w:val="20"/>
              </w:rPr>
            </w:pPr>
            <w:r w:rsidRPr="00D13351">
              <w:rPr>
                <w:color w:val="000000"/>
                <w:sz w:val="20"/>
                <w:szCs w:val="20"/>
              </w:rPr>
              <w:t>Arachidonic Acid Treatment Against Schistosomiasis Infection in Children</w:t>
            </w:r>
          </w:p>
        </w:tc>
        <w:tc>
          <w:tcPr>
            <w:tcW w:w="1420" w:type="dxa"/>
          </w:tcPr>
          <w:p w:rsidR="00F6470D" w:rsidRPr="00D13351" w:rsidRDefault="00F6470D" w:rsidP="00F940D4">
            <w:pPr>
              <w:jc w:val="center"/>
              <w:rPr>
                <w:color w:val="000000"/>
                <w:sz w:val="20"/>
                <w:szCs w:val="20"/>
              </w:rPr>
            </w:pPr>
            <w:r>
              <w:rPr>
                <w:color w:val="000000"/>
                <w:sz w:val="20"/>
                <w:szCs w:val="20"/>
              </w:rPr>
              <w:t>Yes</w:t>
            </w: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Schistosomiasis</w:t>
            </w:r>
          </w:p>
        </w:tc>
        <w:tc>
          <w:tcPr>
            <w:tcW w:w="2626" w:type="dxa"/>
          </w:tcPr>
          <w:p w:rsidR="00F6470D" w:rsidRPr="00D13351" w:rsidRDefault="00F6470D" w:rsidP="00F940D4">
            <w:pPr>
              <w:rPr>
                <w:color w:val="000000"/>
                <w:sz w:val="20"/>
                <w:szCs w:val="20"/>
              </w:rPr>
            </w:pPr>
            <w:r w:rsidRPr="00D13351">
              <w:rPr>
                <w:color w:val="000000"/>
                <w:sz w:val="20"/>
                <w:szCs w:val="20"/>
              </w:rPr>
              <w:t>NCT00870649</w:t>
            </w:r>
          </w:p>
        </w:tc>
        <w:tc>
          <w:tcPr>
            <w:tcW w:w="6405" w:type="dxa"/>
          </w:tcPr>
          <w:p w:rsidR="00F6470D" w:rsidRPr="00D13351" w:rsidRDefault="00F6470D" w:rsidP="00F940D4">
            <w:pPr>
              <w:rPr>
                <w:color w:val="000000"/>
                <w:sz w:val="20"/>
                <w:szCs w:val="20"/>
              </w:rPr>
            </w:pPr>
            <w:r w:rsidRPr="00D13351">
              <w:rPr>
                <w:color w:val="000000"/>
                <w:sz w:val="20"/>
                <w:szCs w:val="20"/>
              </w:rPr>
              <w:t>Efficacy of Bilhvax in Association With Praziquantel for Prevention of Clinical Recurrences of Schistosoma Haematobium</w:t>
            </w:r>
          </w:p>
        </w:tc>
        <w:tc>
          <w:tcPr>
            <w:tcW w:w="1420" w:type="dxa"/>
          </w:tcPr>
          <w:p w:rsidR="00F6470D" w:rsidRPr="00D13351" w:rsidRDefault="00F6470D" w:rsidP="00F940D4">
            <w:pPr>
              <w:jc w:val="center"/>
              <w:rPr>
                <w:color w:val="000000"/>
                <w:sz w:val="20"/>
                <w:szCs w:val="20"/>
              </w:rPr>
            </w:pPr>
            <w:r>
              <w:rPr>
                <w:color w:val="000000"/>
                <w:sz w:val="20"/>
                <w:szCs w:val="20"/>
              </w:rPr>
              <w:t>Yes</w:t>
            </w: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Schistosomiasis</w:t>
            </w:r>
          </w:p>
        </w:tc>
        <w:tc>
          <w:tcPr>
            <w:tcW w:w="2626" w:type="dxa"/>
          </w:tcPr>
          <w:p w:rsidR="00F6470D" w:rsidRPr="00D13351" w:rsidRDefault="00F6470D" w:rsidP="00F940D4">
            <w:pPr>
              <w:rPr>
                <w:color w:val="000000"/>
                <w:sz w:val="20"/>
                <w:szCs w:val="20"/>
              </w:rPr>
            </w:pPr>
            <w:r w:rsidRPr="00D13351">
              <w:rPr>
                <w:color w:val="000000"/>
                <w:sz w:val="20"/>
                <w:szCs w:val="20"/>
              </w:rPr>
              <w:t>NCT00403611</w:t>
            </w:r>
          </w:p>
        </w:tc>
        <w:tc>
          <w:tcPr>
            <w:tcW w:w="6405" w:type="dxa"/>
          </w:tcPr>
          <w:p w:rsidR="00F6470D" w:rsidRPr="00D13351" w:rsidRDefault="00F6470D" w:rsidP="00F940D4">
            <w:pPr>
              <w:rPr>
                <w:color w:val="000000"/>
                <w:sz w:val="20"/>
                <w:szCs w:val="20"/>
              </w:rPr>
            </w:pPr>
            <w:r w:rsidRPr="00D13351">
              <w:rPr>
                <w:color w:val="000000"/>
                <w:sz w:val="20"/>
                <w:szCs w:val="20"/>
              </w:rPr>
              <w:t>Evaluation of Praziquantel Dosage for Treatment of Schistosomiasis in Brazil</w:t>
            </w:r>
          </w:p>
        </w:tc>
        <w:tc>
          <w:tcPr>
            <w:tcW w:w="1420" w:type="dxa"/>
          </w:tcPr>
          <w:p w:rsidR="00F6470D" w:rsidRPr="00D13351" w:rsidRDefault="00F6470D" w:rsidP="00F940D4">
            <w:pPr>
              <w:jc w:val="center"/>
              <w:rPr>
                <w:color w:val="000000"/>
                <w:sz w:val="20"/>
                <w:szCs w:val="20"/>
              </w:rPr>
            </w:pPr>
            <w:r>
              <w:rPr>
                <w:color w:val="000000"/>
                <w:sz w:val="20"/>
                <w:szCs w:val="20"/>
              </w:rPr>
              <w:t>Yes</w:t>
            </w: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Schistosomiasis</w:t>
            </w:r>
          </w:p>
        </w:tc>
        <w:tc>
          <w:tcPr>
            <w:tcW w:w="2626" w:type="dxa"/>
          </w:tcPr>
          <w:p w:rsidR="00F6470D" w:rsidRPr="00D13351" w:rsidRDefault="00F6470D" w:rsidP="00F940D4">
            <w:pPr>
              <w:rPr>
                <w:color w:val="000000"/>
                <w:sz w:val="20"/>
                <w:szCs w:val="20"/>
              </w:rPr>
            </w:pPr>
            <w:r w:rsidRPr="00D13351">
              <w:rPr>
                <w:color w:val="000000"/>
                <w:sz w:val="20"/>
                <w:szCs w:val="20"/>
              </w:rPr>
              <w:t>NCT02178748</w:t>
            </w:r>
          </w:p>
        </w:tc>
        <w:tc>
          <w:tcPr>
            <w:tcW w:w="6405" w:type="dxa"/>
          </w:tcPr>
          <w:p w:rsidR="00F6470D" w:rsidRPr="00D13351" w:rsidRDefault="00F6470D" w:rsidP="00F940D4">
            <w:pPr>
              <w:rPr>
                <w:color w:val="000000"/>
                <w:sz w:val="20"/>
                <w:szCs w:val="20"/>
              </w:rPr>
            </w:pPr>
            <w:r w:rsidRPr="00D13351">
              <w:rPr>
                <w:color w:val="000000"/>
                <w:sz w:val="20"/>
                <w:szCs w:val="20"/>
              </w:rPr>
              <w:t>Trial to Investigate the Effect of Schistosoma Mansoni Infection on the Response to Vaccination With MVA85A in BCG-vaccinated African Adolescents</w:t>
            </w:r>
          </w:p>
        </w:tc>
        <w:tc>
          <w:tcPr>
            <w:tcW w:w="1420" w:type="dxa"/>
          </w:tcPr>
          <w:p w:rsidR="00F6470D" w:rsidRPr="00D13351" w:rsidRDefault="00F6470D" w:rsidP="00F940D4">
            <w:pPr>
              <w:jc w:val="center"/>
              <w:rPr>
                <w:color w:val="000000"/>
                <w:sz w:val="20"/>
                <w:szCs w:val="20"/>
              </w:rPr>
            </w:pPr>
            <w:r>
              <w:rPr>
                <w:color w:val="000000"/>
                <w:sz w:val="20"/>
                <w:szCs w:val="20"/>
              </w:rPr>
              <w:t>Yes</w:t>
            </w: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Schistosomiasis</w:t>
            </w:r>
          </w:p>
        </w:tc>
        <w:tc>
          <w:tcPr>
            <w:tcW w:w="2626" w:type="dxa"/>
          </w:tcPr>
          <w:p w:rsidR="00F6470D" w:rsidRPr="00D13351" w:rsidRDefault="00F6470D" w:rsidP="00F940D4">
            <w:pPr>
              <w:rPr>
                <w:color w:val="000000"/>
                <w:sz w:val="20"/>
                <w:szCs w:val="20"/>
              </w:rPr>
            </w:pPr>
            <w:r w:rsidRPr="00D13351">
              <w:rPr>
                <w:color w:val="000000"/>
                <w:sz w:val="20"/>
                <w:szCs w:val="20"/>
              </w:rPr>
              <w:t>NCT01529710</w:t>
            </w:r>
          </w:p>
        </w:tc>
        <w:tc>
          <w:tcPr>
            <w:tcW w:w="6405" w:type="dxa"/>
          </w:tcPr>
          <w:p w:rsidR="00F6470D" w:rsidRPr="00D13351" w:rsidRDefault="00F6470D" w:rsidP="00F940D4">
            <w:pPr>
              <w:rPr>
                <w:color w:val="000000"/>
                <w:sz w:val="20"/>
                <w:szCs w:val="20"/>
              </w:rPr>
            </w:pPr>
            <w:r w:rsidRPr="00D13351">
              <w:rPr>
                <w:color w:val="000000"/>
                <w:sz w:val="20"/>
                <w:szCs w:val="20"/>
              </w:rPr>
              <w:t>Safety and Efficacy of Mirazid for Schistosomiasis Treatment</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Schistosomiasis</w:t>
            </w:r>
          </w:p>
        </w:tc>
        <w:tc>
          <w:tcPr>
            <w:tcW w:w="2626" w:type="dxa"/>
          </w:tcPr>
          <w:p w:rsidR="00F6470D" w:rsidRPr="00D13351" w:rsidRDefault="00F6470D" w:rsidP="00F940D4">
            <w:pPr>
              <w:rPr>
                <w:color w:val="000000"/>
                <w:sz w:val="20"/>
                <w:szCs w:val="20"/>
              </w:rPr>
            </w:pPr>
            <w:r w:rsidRPr="00D13351">
              <w:rPr>
                <w:color w:val="000000"/>
                <w:sz w:val="20"/>
                <w:szCs w:val="20"/>
              </w:rPr>
              <w:t>NCT01132248</w:t>
            </w:r>
          </w:p>
        </w:tc>
        <w:tc>
          <w:tcPr>
            <w:tcW w:w="6405" w:type="dxa"/>
          </w:tcPr>
          <w:p w:rsidR="00F6470D" w:rsidRPr="00D13351" w:rsidRDefault="00F6470D" w:rsidP="00F940D4">
            <w:pPr>
              <w:rPr>
                <w:color w:val="000000"/>
                <w:sz w:val="20"/>
                <w:szCs w:val="20"/>
              </w:rPr>
            </w:pPr>
            <w:r w:rsidRPr="00D13351">
              <w:rPr>
                <w:color w:val="000000"/>
                <w:sz w:val="20"/>
                <w:szCs w:val="20"/>
              </w:rPr>
              <w:t>Activity of Mefloquine Against Urinary Schistosomiasis</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Schistosomiasis</w:t>
            </w:r>
          </w:p>
        </w:tc>
        <w:tc>
          <w:tcPr>
            <w:tcW w:w="2626" w:type="dxa"/>
          </w:tcPr>
          <w:p w:rsidR="00F6470D" w:rsidRPr="00D13351" w:rsidRDefault="00F6470D" w:rsidP="00F940D4">
            <w:pPr>
              <w:rPr>
                <w:color w:val="000000"/>
                <w:sz w:val="20"/>
                <w:szCs w:val="20"/>
              </w:rPr>
            </w:pPr>
            <w:r w:rsidRPr="00D13351">
              <w:rPr>
                <w:color w:val="000000"/>
                <w:sz w:val="20"/>
                <w:szCs w:val="20"/>
              </w:rPr>
              <w:t>NCT03041766</w:t>
            </w:r>
          </w:p>
        </w:tc>
        <w:tc>
          <w:tcPr>
            <w:tcW w:w="6405" w:type="dxa"/>
          </w:tcPr>
          <w:p w:rsidR="00F6470D" w:rsidRPr="00D13351" w:rsidRDefault="00F6470D" w:rsidP="00F940D4">
            <w:pPr>
              <w:rPr>
                <w:color w:val="000000"/>
                <w:sz w:val="20"/>
                <w:szCs w:val="20"/>
              </w:rPr>
            </w:pPr>
            <w:r w:rsidRPr="00D13351">
              <w:rPr>
                <w:color w:val="000000"/>
                <w:sz w:val="20"/>
                <w:szCs w:val="20"/>
              </w:rPr>
              <w:t>Study of Safety and Immune Response of the Sm14 Vaccine in Adults of Endemic Regions</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Snake Bite Envenomation</w:t>
            </w:r>
          </w:p>
        </w:tc>
        <w:tc>
          <w:tcPr>
            <w:tcW w:w="2626" w:type="dxa"/>
          </w:tcPr>
          <w:p w:rsidR="00F6470D" w:rsidRPr="00D13351" w:rsidRDefault="00F6470D" w:rsidP="00F940D4">
            <w:pPr>
              <w:rPr>
                <w:color w:val="000000"/>
                <w:sz w:val="20"/>
                <w:szCs w:val="20"/>
              </w:rPr>
            </w:pPr>
            <w:r w:rsidRPr="00D13351">
              <w:rPr>
                <w:color w:val="000000"/>
                <w:sz w:val="20"/>
                <w:szCs w:val="20"/>
              </w:rPr>
              <w:t>NCT00639951</w:t>
            </w:r>
          </w:p>
        </w:tc>
        <w:tc>
          <w:tcPr>
            <w:tcW w:w="6405" w:type="dxa"/>
          </w:tcPr>
          <w:p w:rsidR="00F6470D" w:rsidRPr="00D13351" w:rsidRDefault="00F6470D" w:rsidP="00F940D4">
            <w:pPr>
              <w:rPr>
                <w:color w:val="000000"/>
                <w:sz w:val="20"/>
                <w:szCs w:val="20"/>
              </w:rPr>
            </w:pPr>
            <w:r w:rsidRPr="00D13351">
              <w:rPr>
                <w:color w:val="000000"/>
                <w:sz w:val="20"/>
                <w:szCs w:val="20"/>
              </w:rPr>
              <w:t>Study to Evaluate the Efficacy of Two Treatment Schemes With Antivipmyn for the Treatment of Snake Bite Envenomation</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Snake Bite Envenomation</w:t>
            </w:r>
          </w:p>
        </w:tc>
        <w:tc>
          <w:tcPr>
            <w:tcW w:w="2626" w:type="dxa"/>
          </w:tcPr>
          <w:p w:rsidR="00F6470D" w:rsidRPr="00D13351" w:rsidRDefault="00F6470D" w:rsidP="00F940D4">
            <w:pPr>
              <w:rPr>
                <w:color w:val="000000"/>
                <w:sz w:val="20"/>
                <w:szCs w:val="20"/>
              </w:rPr>
            </w:pPr>
            <w:r w:rsidRPr="00D13351">
              <w:rPr>
                <w:color w:val="000000"/>
                <w:sz w:val="20"/>
                <w:szCs w:val="20"/>
              </w:rPr>
              <w:t>RBR-3h33wy</w:t>
            </w:r>
          </w:p>
        </w:tc>
        <w:tc>
          <w:tcPr>
            <w:tcW w:w="6405" w:type="dxa"/>
          </w:tcPr>
          <w:p w:rsidR="00F6470D" w:rsidRPr="00D13351" w:rsidRDefault="00F6470D" w:rsidP="00F940D4">
            <w:pPr>
              <w:rPr>
                <w:color w:val="000000"/>
                <w:sz w:val="20"/>
                <w:szCs w:val="20"/>
              </w:rPr>
            </w:pPr>
            <w:r w:rsidRPr="00D13351">
              <w:rPr>
                <w:color w:val="000000"/>
                <w:sz w:val="20"/>
                <w:szCs w:val="20"/>
              </w:rPr>
              <w:t>Ciprofloxacin effectiveness of the assessment to prevent bacterial infection of patients victims of accidents with snake in the Brazilian Amazon</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Snake Bite Envenomation</w:t>
            </w:r>
          </w:p>
        </w:tc>
        <w:tc>
          <w:tcPr>
            <w:tcW w:w="2626" w:type="dxa"/>
          </w:tcPr>
          <w:p w:rsidR="00F6470D" w:rsidRPr="00D13351" w:rsidRDefault="00F6470D" w:rsidP="00F940D4">
            <w:pPr>
              <w:rPr>
                <w:color w:val="000000"/>
                <w:sz w:val="20"/>
                <w:szCs w:val="20"/>
              </w:rPr>
            </w:pPr>
            <w:r w:rsidRPr="00D13351">
              <w:rPr>
                <w:color w:val="000000"/>
                <w:sz w:val="20"/>
                <w:szCs w:val="20"/>
              </w:rPr>
              <w:t>NCT02570347</w:t>
            </w:r>
          </w:p>
        </w:tc>
        <w:tc>
          <w:tcPr>
            <w:tcW w:w="6405" w:type="dxa"/>
          </w:tcPr>
          <w:p w:rsidR="00F6470D" w:rsidRPr="00D13351" w:rsidRDefault="00F6470D" w:rsidP="00F940D4">
            <w:pPr>
              <w:rPr>
                <w:color w:val="000000"/>
                <w:sz w:val="20"/>
                <w:szCs w:val="20"/>
              </w:rPr>
            </w:pPr>
            <w:r w:rsidRPr="00D13351">
              <w:rPr>
                <w:color w:val="000000"/>
                <w:sz w:val="20"/>
                <w:szCs w:val="20"/>
              </w:rPr>
              <w:t>Routine Antibiotic vs. Directed Antibiotic Treatment in Snake Bite</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lastRenderedPageBreak/>
              <w:t>Snake Bite Envenomation</w:t>
            </w:r>
          </w:p>
        </w:tc>
        <w:tc>
          <w:tcPr>
            <w:tcW w:w="2626" w:type="dxa"/>
          </w:tcPr>
          <w:p w:rsidR="00F6470D" w:rsidRPr="00D13351" w:rsidRDefault="00F6470D" w:rsidP="00F940D4">
            <w:pPr>
              <w:rPr>
                <w:color w:val="000000"/>
                <w:sz w:val="20"/>
                <w:szCs w:val="20"/>
              </w:rPr>
            </w:pPr>
            <w:r w:rsidRPr="00D13351">
              <w:rPr>
                <w:color w:val="000000"/>
                <w:sz w:val="20"/>
                <w:szCs w:val="20"/>
              </w:rPr>
              <w:t>NCT02877498</w:t>
            </w:r>
          </w:p>
        </w:tc>
        <w:tc>
          <w:tcPr>
            <w:tcW w:w="6405" w:type="dxa"/>
          </w:tcPr>
          <w:p w:rsidR="00F6470D" w:rsidRPr="00D13351" w:rsidRDefault="00F6470D" w:rsidP="00F940D4">
            <w:pPr>
              <w:rPr>
                <w:color w:val="000000"/>
                <w:sz w:val="20"/>
                <w:szCs w:val="20"/>
              </w:rPr>
            </w:pPr>
            <w:r w:rsidRPr="00D13351">
              <w:rPr>
                <w:color w:val="000000"/>
                <w:sz w:val="20"/>
                <w:szCs w:val="20"/>
              </w:rPr>
              <w:t>A Study to Compare Adaptive Support Ventilation vs. Volume Controlled Ventilation for Management of Respiratory Failure in Patients With Neuroparalytic Snake Envenomation</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Snake Bite Envenomation</w:t>
            </w:r>
          </w:p>
        </w:tc>
        <w:tc>
          <w:tcPr>
            <w:tcW w:w="2626" w:type="dxa"/>
          </w:tcPr>
          <w:p w:rsidR="00F6470D" w:rsidRPr="00D13351" w:rsidRDefault="00F6470D" w:rsidP="00F940D4">
            <w:pPr>
              <w:rPr>
                <w:color w:val="000000"/>
                <w:sz w:val="20"/>
                <w:szCs w:val="20"/>
              </w:rPr>
            </w:pPr>
            <w:r w:rsidRPr="00D13351">
              <w:rPr>
                <w:color w:val="000000"/>
                <w:sz w:val="20"/>
                <w:szCs w:val="20"/>
              </w:rPr>
              <w:t>SLCTR/2016/015</w:t>
            </w:r>
          </w:p>
        </w:tc>
        <w:tc>
          <w:tcPr>
            <w:tcW w:w="6405" w:type="dxa"/>
          </w:tcPr>
          <w:p w:rsidR="00F6470D" w:rsidRPr="00D13351" w:rsidRDefault="00F6470D" w:rsidP="00F940D4">
            <w:pPr>
              <w:rPr>
                <w:color w:val="000000"/>
                <w:sz w:val="20"/>
                <w:szCs w:val="20"/>
              </w:rPr>
            </w:pPr>
            <w:r w:rsidRPr="00D13351">
              <w:rPr>
                <w:color w:val="000000"/>
                <w:sz w:val="20"/>
                <w:szCs w:val="20"/>
              </w:rPr>
              <w:t>A dose finding study in Hump-nosed pit viper bites with new antivenom</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Snake Bite Envenomation</w:t>
            </w:r>
          </w:p>
        </w:tc>
        <w:tc>
          <w:tcPr>
            <w:tcW w:w="2626" w:type="dxa"/>
          </w:tcPr>
          <w:p w:rsidR="00F6470D" w:rsidRPr="00D13351" w:rsidRDefault="00F6470D" w:rsidP="00F940D4">
            <w:pPr>
              <w:rPr>
                <w:color w:val="000000"/>
                <w:sz w:val="20"/>
                <w:szCs w:val="20"/>
              </w:rPr>
            </w:pPr>
            <w:r w:rsidRPr="00D13351">
              <w:rPr>
                <w:color w:val="000000"/>
                <w:sz w:val="20"/>
                <w:szCs w:val="20"/>
              </w:rPr>
              <w:t>ACTRN12612001062819</w:t>
            </w:r>
          </w:p>
        </w:tc>
        <w:tc>
          <w:tcPr>
            <w:tcW w:w="6405" w:type="dxa"/>
          </w:tcPr>
          <w:p w:rsidR="00F6470D" w:rsidRPr="00D13351" w:rsidRDefault="00F6470D" w:rsidP="00F940D4">
            <w:pPr>
              <w:rPr>
                <w:color w:val="000000"/>
                <w:sz w:val="20"/>
                <w:szCs w:val="20"/>
              </w:rPr>
            </w:pPr>
            <w:r w:rsidRPr="00D13351">
              <w:rPr>
                <w:color w:val="000000"/>
                <w:sz w:val="20"/>
                <w:szCs w:val="20"/>
              </w:rPr>
              <w:t>A Phase I/Phase II randomized controlled trial (RCT) of a new antivenom, compared to the currently used CSL taipan antivenom, for the treatment of the effects of Papuan taipan bite</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Snake Bite Envenomation</w:t>
            </w:r>
          </w:p>
        </w:tc>
        <w:tc>
          <w:tcPr>
            <w:tcW w:w="2626" w:type="dxa"/>
          </w:tcPr>
          <w:p w:rsidR="00F6470D" w:rsidRPr="00D13351" w:rsidRDefault="00F6470D" w:rsidP="00F940D4">
            <w:pPr>
              <w:rPr>
                <w:color w:val="000000"/>
                <w:sz w:val="20"/>
                <w:szCs w:val="20"/>
              </w:rPr>
            </w:pPr>
            <w:r w:rsidRPr="00D13351">
              <w:rPr>
                <w:color w:val="000000"/>
                <w:sz w:val="20"/>
                <w:szCs w:val="20"/>
              </w:rPr>
              <w:t>RBR-9j7qqr</w:t>
            </w:r>
          </w:p>
        </w:tc>
        <w:tc>
          <w:tcPr>
            <w:tcW w:w="6405" w:type="dxa"/>
          </w:tcPr>
          <w:p w:rsidR="00F6470D" w:rsidRPr="00D13351" w:rsidRDefault="00F6470D" w:rsidP="00F940D4">
            <w:pPr>
              <w:rPr>
                <w:color w:val="000000"/>
                <w:sz w:val="20"/>
                <w:szCs w:val="20"/>
              </w:rPr>
            </w:pPr>
            <w:r w:rsidRPr="00D13351">
              <w:rPr>
                <w:color w:val="000000"/>
                <w:sz w:val="20"/>
                <w:szCs w:val="20"/>
              </w:rPr>
              <w:t>Dressing with product derived from snake venom to treat wounds in the legs</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Snake Bite Envenomation</w:t>
            </w:r>
          </w:p>
        </w:tc>
        <w:tc>
          <w:tcPr>
            <w:tcW w:w="2626" w:type="dxa"/>
          </w:tcPr>
          <w:p w:rsidR="00F6470D" w:rsidRPr="00D13351" w:rsidRDefault="00F6470D" w:rsidP="00F940D4">
            <w:pPr>
              <w:rPr>
                <w:color w:val="000000"/>
                <w:sz w:val="20"/>
                <w:szCs w:val="20"/>
              </w:rPr>
            </w:pPr>
            <w:r w:rsidRPr="00D13351">
              <w:rPr>
                <w:color w:val="000000"/>
                <w:sz w:val="20"/>
                <w:szCs w:val="20"/>
              </w:rPr>
              <w:t>RBR-9mbdj3</w:t>
            </w:r>
          </w:p>
        </w:tc>
        <w:tc>
          <w:tcPr>
            <w:tcW w:w="6405" w:type="dxa"/>
          </w:tcPr>
          <w:p w:rsidR="00F6470D" w:rsidRPr="00D13351" w:rsidRDefault="00F6470D" w:rsidP="00F940D4">
            <w:pPr>
              <w:rPr>
                <w:color w:val="000000"/>
                <w:sz w:val="20"/>
                <w:szCs w:val="20"/>
              </w:rPr>
            </w:pPr>
            <w:r w:rsidRPr="00D13351">
              <w:rPr>
                <w:color w:val="000000"/>
                <w:sz w:val="20"/>
                <w:szCs w:val="20"/>
              </w:rPr>
              <w:t>Safety assessment and dose of fibrin sealant derived from snake venom in the treatment of wounds.</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Snake Bite Envenomation</w:t>
            </w:r>
          </w:p>
        </w:tc>
        <w:tc>
          <w:tcPr>
            <w:tcW w:w="2626" w:type="dxa"/>
          </w:tcPr>
          <w:p w:rsidR="00F6470D" w:rsidRPr="00D13351" w:rsidRDefault="00F6470D" w:rsidP="00F940D4">
            <w:pPr>
              <w:rPr>
                <w:color w:val="000000"/>
                <w:sz w:val="20"/>
                <w:szCs w:val="20"/>
              </w:rPr>
            </w:pPr>
            <w:r w:rsidRPr="00D13351">
              <w:rPr>
                <w:color w:val="000000"/>
                <w:sz w:val="20"/>
                <w:szCs w:val="20"/>
              </w:rPr>
              <w:t>NCT01284855</w:t>
            </w:r>
          </w:p>
        </w:tc>
        <w:tc>
          <w:tcPr>
            <w:tcW w:w="6405" w:type="dxa"/>
          </w:tcPr>
          <w:p w:rsidR="00F6470D" w:rsidRPr="00D13351" w:rsidRDefault="00F6470D" w:rsidP="00F940D4">
            <w:pPr>
              <w:rPr>
                <w:color w:val="000000"/>
                <w:sz w:val="20"/>
                <w:szCs w:val="20"/>
              </w:rPr>
            </w:pPr>
            <w:r w:rsidRPr="00D13351">
              <w:rPr>
                <w:color w:val="000000"/>
                <w:sz w:val="20"/>
                <w:szCs w:val="20"/>
              </w:rPr>
              <w:t>Comparison of Two Dose Regimens of Snake Antivenom for the Treatment of Snake Bites Envenoming in Nepal</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Snake Bite Envenomation</w:t>
            </w:r>
          </w:p>
        </w:tc>
        <w:tc>
          <w:tcPr>
            <w:tcW w:w="2626" w:type="dxa"/>
          </w:tcPr>
          <w:p w:rsidR="00F6470D" w:rsidRPr="00D13351" w:rsidRDefault="00F6470D" w:rsidP="00F940D4">
            <w:pPr>
              <w:rPr>
                <w:color w:val="000000"/>
                <w:sz w:val="20"/>
                <w:szCs w:val="20"/>
              </w:rPr>
            </w:pPr>
            <w:r w:rsidRPr="00D13351">
              <w:rPr>
                <w:color w:val="000000"/>
                <w:sz w:val="20"/>
                <w:szCs w:val="20"/>
              </w:rPr>
              <w:t>NCT00636116</w:t>
            </w:r>
          </w:p>
        </w:tc>
        <w:tc>
          <w:tcPr>
            <w:tcW w:w="6405" w:type="dxa"/>
          </w:tcPr>
          <w:p w:rsidR="00F6470D" w:rsidRPr="00D13351" w:rsidRDefault="00F6470D" w:rsidP="00F940D4">
            <w:pPr>
              <w:rPr>
                <w:color w:val="000000"/>
                <w:sz w:val="20"/>
                <w:szCs w:val="20"/>
              </w:rPr>
            </w:pPr>
            <w:r w:rsidRPr="00D13351">
              <w:rPr>
                <w:color w:val="000000"/>
                <w:sz w:val="20"/>
                <w:szCs w:val="20"/>
              </w:rPr>
              <w:t>Phase 3 Multicenter Comparative Study to Confirm Safety and Effectiveness of the F(ab)2 Antivenom Anavip.</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Snake Bite Envenomation</w:t>
            </w:r>
          </w:p>
        </w:tc>
        <w:tc>
          <w:tcPr>
            <w:tcW w:w="2626" w:type="dxa"/>
          </w:tcPr>
          <w:p w:rsidR="00F6470D" w:rsidRPr="00D13351" w:rsidRDefault="00F6470D" w:rsidP="00F940D4">
            <w:pPr>
              <w:rPr>
                <w:color w:val="000000"/>
                <w:sz w:val="20"/>
                <w:szCs w:val="20"/>
              </w:rPr>
            </w:pPr>
            <w:r w:rsidRPr="00D13351">
              <w:rPr>
                <w:color w:val="000000"/>
                <w:sz w:val="20"/>
                <w:szCs w:val="20"/>
              </w:rPr>
              <w:t>NCT01864200</w:t>
            </w:r>
          </w:p>
        </w:tc>
        <w:tc>
          <w:tcPr>
            <w:tcW w:w="6405" w:type="dxa"/>
          </w:tcPr>
          <w:p w:rsidR="00F6470D" w:rsidRPr="00D13351" w:rsidRDefault="00F6470D" w:rsidP="00F940D4">
            <w:pPr>
              <w:rPr>
                <w:color w:val="000000"/>
                <w:sz w:val="20"/>
                <w:szCs w:val="20"/>
              </w:rPr>
            </w:pPr>
            <w:r w:rsidRPr="00D13351">
              <w:rPr>
                <w:color w:val="000000"/>
                <w:sz w:val="20"/>
                <w:szCs w:val="20"/>
              </w:rPr>
              <w:t>Randomized, Double-Blind, Placebo-Controlled Study: CroFab</w:t>
            </w:r>
            <w:bookmarkStart w:id="0" w:name="_GoBack"/>
            <w:bookmarkEnd w:id="0"/>
            <w:r w:rsidRPr="00D13351">
              <w:rPr>
                <w:color w:val="000000"/>
                <w:sz w:val="20"/>
                <w:szCs w:val="20"/>
              </w:rPr>
              <w:t xml:space="preserve"> vs Placebo for Copperhead Snake Envenomation</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Snake Bite Envenomation</w:t>
            </w:r>
          </w:p>
        </w:tc>
        <w:tc>
          <w:tcPr>
            <w:tcW w:w="2626" w:type="dxa"/>
          </w:tcPr>
          <w:p w:rsidR="00F6470D" w:rsidRPr="00D13351" w:rsidRDefault="00F6470D" w:rsidP="00F940D4">
            <w:pPr>
              <w:rPr>
                <w:color w:val="000000"/>
                <w:sz w:val="20"/>
                <w:szCs w:val="20"/>
              </w:rPr>
            </w:pPr>
            <w:r w:rsidRPr="00D13351">
              <w:rPr>
                <w:color w:val="000000"/>
                <w:sz w:val="20"/>
                <w:szCs w:val="20"/>
              </w:rPr>
              <w:t>NCT01337245</w:t>
            </w:r>
          </w:p>
        </w:tc>
        <w:tc>
          <w:tcPr>
            <w:tcW w:w="6405" w:type="dxa"/>
          </w:tcPr>
          <w:p w:rsidR="00F6470D" w:rsidRPr="00D13351" w:rsidRDefault="00F6470D" w:rsidP="00F940D4">
            <w:pPr>
              <w:rPr>
                <w:color w:val="000000"/>
                <w:sz w:val="20"/>
                <w:szCs w:val="20"/>
              </w:rPr>
            </w:pPr>
            <w:r w:rsidRPr="00D13351">
              <w:rPr>
                <w:color w:val="000000"/>
                <w:sz w:val="20"/>
                <w:szCs w:val="20"/>
              </w:rPr>
              <w:t>Emergency Treatment of Coral Snake Envenomation With Antivenom</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Soil Transmitted Helminthiases</w:t>
            </w:r>
          </w:p>
        </w:tc>
        <w:tc>
          <w:tcPr>
            <w:tcW w:w="2626" w:type="dxa"/>
          </w:tcPr>
          <w:p w:rsidR="00F6470D" w:rsidRPr="00D13351" w:rsidRDefault="00F6470D" w:rsidP="00F940D4">
            <w:pPr>
              <w:rPr>
                <w:color w:val="000000"/>
                <w:sz w:val="20"/>
                <w:szCs w:val="20"/>
              </w:rPr>
            </w:pPr>
            <w:r w:rsidRPr="00D13351">
              <w:rPr>
                <w:color w:val="000000"/>
                <w:sz w:val="20"/>
                <w:szCs w:val="20"/>
              </w:rPr>
              <w:t>NCT02397772</w:t>
            </w:r>
          </w:p>
        </w:tc>
        <w:tc>
          <w:tcPr>
            <w:tcW w:w="6405" w:type="dxa"/>
          </w:tcPr>
          <w:p w:rsidR="00F6470D" w:rsidRPr="00D13351" w:rsidRDefault="00F6470D" w:rsidP="00F940D4">
            <w:pPr>
              <w:rPr>
                <w:color w:val="000000"/>
                <w:sz w:val="20"/>
                <w:szCs w:val="20"/>
              </w:rPr>
            </w:pPr>
            <w:r w:rsidRPr="00D13351">
              <w:rPr>
                <w:color w:val="000000"/>
                <w:sz w:val="20"/>
                <w:szCs w:val="20"/>
              </w:rPr>
              <w:t>Impact of Alternative Treatment Strategies and Delivery Systems for Soil-transmitted Helminths in Kenya</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Soil Transmitted Helminthiases</w:t>
            </w:r>
          </w:p>
        </w:tc>
        <w:tc>
          <w:tcPr>
            <w:tcW w:w="2626" w:type="dxa"/>
          </w:tcPr>
          <w:p w:rsidR="00F6470D" w:rsidRPr="00D13351" w:rsidRDefault="00F6470D" w:rsidP="00F940D4">
            <w:pPr>
              <w:rPr>
                <w:color w:val="000000"/>
                <w:sz w:val="20"/>
                <w:szCs w:val="20"/>
              </w:rPr>
            </w:pPr>
            <w:r w:rsidRPr="00D13351">
              <w:rPr>
                <w:color w:val="000000"/>
                <w:sz w:val="20"/>
                <w:szCs w:val="20"/>
              </w:rPr>
              <w:t>NCT01308268</w:t>
            </w:r>
          </w:p>
        </w:tc>
        <w:tc>
          <w:tcPr>
            <w:tcW w:w="6405" w:type="dxa"/>
          </w:tcPr>
          <w:p w:rsidR="00F6470D" w:rsidRPr="00D13351" w:rsidRDefault="00F6470D" w:rsidP="00F940D4">
            <w:pPr>
              <w:rPr>
                <w:color w:val="000000"/>
                <w:sz w:val="20"/>
                <w:szCs w:val="20"/>
              </w:rPr>
            </w:pPr>
            <w:r w:rsidRPr="00D13351">
              <w:rPr>
                <w:color w:val="000000"/>
                <w:sz w:val="20"/>
                <w:szCs w:val="20"/>
              </w:rPr>
              <w:t>Management of Soil-transmitted Helminthiasis and Strongyloidiasis</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Soil Transmitted Helminthiases</w:t>
            </w:r>
          </w:p>
        </w:tc>
        <w:tc>
          <w:tcPr>
            <w:tcW w:w="2626" w:type="dxa"/>
          </w:tcPr>
          <w:p w:rsidR="00F6470D" w:rsidRPr="00D13351" w:rsidRDefault="00F6470D" w:rsidP="00F940D4">
            <w:pPr>
              <w:rPr>
                <w:color w:val="000000"/>
                <w:sz w:val="20"/>
                <w:szCs w:val="20"/>
              </w:rPr>
            </w:pPr>
            <w:r w:rsidRPr="00D13351">
              <w:rPr>
                <w:color w:val="000000"/>
                <w:sz w:val="20"/>
                <w:szCs w:val="20"/>
              </w:rPr>
              <w:t>NCT02102321</w:t>
            </w:r>
          </w:p>
        </w:tc>
        <w:tc>
          <w:tcPr>
            <w:tcW w:w="6405" w:type="dxa"/>
          </w:tcPr>
          <w:p w:rsidR="00F6470D" w:rsidRPr="00D13351" w:rsidRDefault="00F6470D" w:rsidP="00F940D4">
            <w:pPr>
              <w:rPr>
                <w:color w:val="000000"/>
                <w:sz w:val="20"/>
                <w:szCs w:val="20"/>
              </w:rPr>
            </w:pPr>
            <w:r w:rsidRPr="00D13351">
              <w:rPr>
                <w:color w:val="000000"/>
                <w:sz w:val="20"/>
                <w:szCs w:val="20"/>
              </w:rPr>
              <w:t>Does Treating Hookworm Improve Productivity of Small Subsistence Farmers</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Soil Transmitted Helminthiases</w:t>
            </w:r>
          </w:p>
        </w:tc>
        <w:tc>
          <w:tcPr>
            <w:tcW w:w="2626" w:type="dxa"/>
          </w:tcPr>
          <w:p w:rsidR="00F6470D" w:rsidRPr="00D13351" w:rsidRDefault="00F6470D" w:rsidP="00F940D4">
            <w:pPr>
              <w:rPr>
                <w:color w:val="000000"/>
                <w:sz w:val="20"/>
                <w:szCs w:val="20"/>
              </w:rPr>
            </w:pPr>
            <w:r w:rsidRPr="00D13351">
              <w:rPr>
                <w:color w:val="000000"/>
                <w:sz w:val="20"/>
                <w:szCs w:val="20"/>
              </w:rPr>
              <w:t>PER-028-13</w:t>
            </w:r>
          </w:p>
        </w:tc>
        <w:tc>
          <w:tcPr>
            <w:tcW w:w="6405" w:type="dxa"/>
          </w:tcPr>
          <w:p w:rsidR="00F6470D" w:rsidRDefault="00F6470D" w:rsidP="00F940D4">
            <w:pPr>
              <w:rPr>
                <w:color w:val="000000"/>
                <w:sz w:val="20"/>
                <w:szCs w:val="20"/>
              </w:rPr>
            </w:pPr>
            <w:r w:rsidRPr="00D13351">
              <w:rPr>
                <w:color w:val="000000"/>
                <w:sz w:val="20"/>
                <w:szCs w:val="20"/>
              </w:rPr>
              <w:t>P</w:t>
            </w:r>
            <w:r>
              <w:rPr>
                <w:color w:val="000000"/>
                <w:sz w:val="20"/>
                <w:szCs w:val="20"/>
              </w:rPr>
              <w:t>ost-partum Deworming and Infant Growth</w:t>
            </w:r>
          </w:p>
          <w:p w:rsidR="00F6470D" w:rsidRPr="00D13351" w:rsidRDefault="00F6470D" w:rsidP="00F940D4">
            <w:pPr>
              <w:rPr>
                <w:color w:val="000000"/>
                <w:sz w:val="20"/>
                <w:szCs w:val="20"/>
              </w:rPr>
            </w:pP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Soil Transmitted Helminthiases</w:t>
            </w:r>
          </w:p>
        </w:tc>
        <w:tc>
          <w:tcPr>
            <w:tcW w:w="2626" w:type="dxa"/>
          </w:tcPr>
          <w:p w:rsidR="00F6470D" w:rsidRPr="00D13351" w:rsidRDefault="00F6470D" w:rsidP="00F940D4">
            <w:pPr>
              <w:rPr>
                <w:color w:val="000000"/>
                <w:sz w:val="20"/>
                <w:szCs w:val="20"/>
              </w:rPr>
            </w:pPr>
            <w:r w:rsidRPr="00D13351">
              <w:rPr>
                <w:color w:val="000000"/>
                <w:sz w:val="20"/>
                <w:szCs w:val="20"/>
              </w:rPr>
              <w:t>ISRCTN86603231</w:t>
            </w:r>
          </w:p>
        </w:tc>
        <w:tc>
          <w:tcPr>
            <w:tcW w:w="6405" w:type="dxa"/>
          </w:tcPr>
          <w:p w:rsidR="00F6470D" w:rsidRPr="00D13351" w:rsidRDefault="00F6470D" w:rsidP="00F940D4">
            <w:pPr>
              <w:rPr>
                <w:color w:val="000000"/>
                <w:sz w:val="20"/>
                <w:szCs w:val="20"/>
              </w:rPr>
            </w:pPr>
            <w:r w:rsidRPr="00D13351">
              <w:rPr>
                <w:color w:val="000000"/>
                <w:sz w:val="20"/>
                <w:szCs w:val="20"/>
              </w:rPr>
              <w:t>Dose-finding of oxantel pamoate in school-aged children infected with Trichuris trichiura on Pemba, United Republic of Tanzania</w:t>
            </w:r>
          </w:p>
        </w:tc>
        <w:tc>
          <w:tcPr>
            <w:tcW w:w="1420" w:type="dxa"/>
          </w:tcPr>
          <w:p w:rsidR="00F6470D" w:rsidRPr="00D13351" w:rsidRDefault="00F6470D" w:rsidP="00F940D4">
            <w:pPr>
              <w:jc w:val="center"/>
              <w:rPr>
                <w:color w:val="000000"/>
                <w:sz w:val="20"/>
                <w:szCs w:val="20"/>
              </w:rPr>
            </w:pPr>
            <w:r>
              <w:rPr>
                <w:color w:val="000000"/>
                <w:sz w:val="20"/>
                <w:szCs w:val="20"/>
              </w:rPr>
              <w:t>Yes</w:t>
            </w: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Soil Transmitted Helminthiases</w:t>
            </w:r>
          </w:p>
        </w:tc>
        <w:tc>
          <w:tcPr>
            <w:tcW w:w="2626" w:type="dxa"/>
          </w:tcPr>
          <w:p w:rsidR="00F6470D" w:rsidRPr="00D13351" w:rsidRDefault="00F6470D" w:rsidP="00F940D4">
            <w:pPr>
              <w:rPr>
                <w:color w:val="000000"/>
                <w:sz w:val="20"/>
                <w:szCs w:val="20"/>
              </w:rPr>
            </w:pPr>
            <w:r w:rsidRPr="00D13351">
              <w:rPr>
                <w:color w:val="000000"/>
                <w:sz w:val="20"/>
                <w:szCs w:val="20"/>
              </w:rPr>
              <w:t>NCT01658774</w:t>
            </w:r>
          </w:p>
        </w:tc>
        <w:tc>
          <w:tcPr>
            <w:tcW w:w="6405" w:type="dxa"/>
          </w:tcPr>
          <w:p w:rsidR="00F6470D" w:rsidRPr="00D13351" w:rsidRDefault="00F6470D" w:rsidP="00F940D4">
            <w:pPr>
              <w:rPr>
                <w:color w:val="000000"/>
                <w:sz w:val="20"/>
                <w:szCs w:val="20"/>
              </w:rPr>
            </w:pPr>
            <w:r w:rsidRPr="00D13351">
              <w:rPr>
                <w:color w:val="000000"/>
                <w:sz w:val="20"/>
                <w:szCs w:val="20"/>
              </w:rPr>
              <w:t>Impact of Repeated Anthelmintic Treatment on the Risk of Malaria in Kenyan School Children</w:t>
            </w:r>
          </w:p>
        </w:tc>
        <w:tc>
          <w:tcPr>
            <w:tcW w:w="1420" w:type="dxa"/>
          </w:tcPr>
          <w:p w:rsidR="00F6470D" w:rsidRPr="00D13351" w:rsidRDefault="00F6470D" w:rsidP="00F940D4">
            <w:pPr>
              <w:jc w:val="center"/>
              <w:rPr>
                <w:color w:val="000000"/>
                <w:sz w:val="20"/>
                <w:szCs w:val="20"/>
              </w:rPr>
            </w:pPr>
            <w:r>
              <w:rPr>
                <w:color w:val="000000"/>
                <w:sz w:val="20"/>
                <w:szCs w:val="20"/>
              </w:rPr>
              <w:t>Yes</w:t>
            </w: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Soil Transmitted Helminthiases</w:t>
            </w:r>
          </w:p>
        </w:tc>
        <w:tc>
          <w:tcPr>
            <w:tcW w:w="2626" w:type="dxa"/>
          </w:tcPr>
          <w:p w:rsidR="00F6470D" w:rsidRPr="00D13351" w:rsidRDefault="00F6470D" w:rsidP="00F940D4">
            <w:pPr>
              <w:rPr>
                <w:color w:val="000000"/>
                <w:sz w:val="20"/>
                <w:szCs w:val="20"/>
              </w:rPr>
            </w:pPr>
            <w:r w:rsidRPr="00D13351">
              <w:rPr>
                <w:color w:val="000000"/>
                <w:sz w:val="20"/>
                <w:szCs w:val="20"/>
              </w:rPr>
              <w:t>NCT01327469</w:t>
            </w:r>
          </w:p>
        </w:tc>
        <w:tc>
          <w:tcPr>
            <w:tcW w:w="6405" w:type="dxa"/>
          </w:tcPr>
          <w:p w:rsidR="00F6470D" w:rsidRPr="00D13351" w:rsidRDefault="00F6470D" w:rsidP="00F940D4">
            <w:pPr>
              <w:rPr>
                <w:color w:val="000000"/>
                <w:sz w:val="20"/>
                <w:szCs w:val="20"/>
              </w:rPr>
            </w:pPr>
            <w:r w:rsidRPr="00D13351">
              <w:rPr>
                <w:color w:val="000000"/>
                <w:sz w:val="20"/>
                <w:szCs w:val="20"/>
              </w:rPr>
              <w:t>The Efficacy of Five Anthelmintic Regimes Against Trichuris Trichiura Infections in Schoolchildren in Jimma, Ethiopia</w:t>
            </w:r>
          </w:p>
        </w:tc>
        <w:tc>
          <w:tcPr>
            <w:tcW w:w="1420" w:type="dxa"/>
          </w:tcPr>
          <w:p w:rsidR="00F6470D" w:rsidRPr="00D13351" w:rsidRDefault="00F6470D" w:rsidP="00F940D4">
            <w:pPr>
              <w:jc w:val="center"/>
              <w:rPr>
                <w:color w:val="000000"/>
                <w:sz w:val="20"/>
                <w:szCs w:val="20"/>
              </w:rPr>
            </w:pPr>
            <w:r>
              <w:rPr>
                <w:color w:val="000000"/>
                <w:sz w:val="20"/>
                <w:szCs w:val="20"/>
              </w:rPr>
              <w:t>Yes</w:t>
            </w: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Soil Transmitted Helminthiases</w:t>
            </w:r>
          </w:p>
        </w:tc>
        <w:tc>
          <w:tcPr>
            <w:tcW w:w="2626" w:type="dxa"/>
          </w:tcPr>
          <w:p w:rsidR="00F6470D" w:rsidRPr="00D13351" w:rsidRDefault="00F6470D" w:rsidP="00F940D4">
            <w:pPr>
              <w:rPr>
                <w:color w:val="000000"/>
                <w:sz w:val="20"/>
                <w:szCs w:val="20"/>
              </w:rPr>
            </w:pPr>
            <w:r w:rsidRPr="00D13351">
              <w:rPr>
                <w:color w:val="000000"/>
                <w:sz w:val="20"/>
                <w:szCs w:val="20"/>
              </w:rPr>
              <w:t>NCT01087099</w:t>
            </w:r>
          </w:p>
        </w:tc>
        <w:tc>
          <w:tcPr>
            <w:tcW w:w="6405" w:type="dxa"/>
          </w:tcPr>
          <w:p w:rsidR="00F6470D" w:rsidRPr="00D13351" w:rsidRDefault="00F6470D" w:rsidP="00F940D4">
            <w:pPr>
              <w:rPr>
                <w:color w:val="000000"/>
                <w:sz w:val="20"/>
                <w:szCs w:val="20"/>
              </w:rPr>
            </w:pPr>
            <w:r w:rsidRPr="00D13351">
              <w:rPr>
                <w:color w:val="000000"/>
                <w:sz w:val="20"/>
                <w:szCs w:val="20"/>
              </w:rPr>
              <w:t>A Multinational Trial of the Efficacy of Albendazole Against Soil-transmitted Nematode Infections in Children</w:t>
            </w:r>
          </w:p>
        </w:tc>
        <w:tc>
          <w:tcPr>
            <w:tcW w:w="1420" w:type="dxa"/>
          </w:tcPr>
          <w:p w:rsidR="00F6470D" w:rsidRPr="00D13351" w:rsidRDefault="00F6470D" w:rsidP="00F940D4">
            <w:pPr>
              <w:jc w:val="center"/>
              <w:rPr>
                <w:color w:val="000000"/>
                <w:sz w:val="20"/>
                <w:szCs w:val="20"/>
              </w:rPr>
            </w:pPr>
            <w:r>
              <w:rPr>
                <w:color w:val="000000"/>
                <w:sz w:val="20"/>
                <w:szCs w:val="20"/>
              </w:rPr>
              <w:t>Yes</w:t>
            </w: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Soil Transmitted Helminthiases</w:t>
            </w:r>
          </w:p>
        </w:tc>
        <w:tc>
          <w:tcPr>
            <w:tcW w:w="2626" w:type="dxa"/>
          </w:tcPr>
          <w:p w:rsidR="00F6470D" w:rsidRPr="00D13351" w:rsidRDefault="00F6470D" w:rsidP="00F940D4">
            <w:pPr>
              <w:rPr>
                <w:color w:val="000000"/>
                <w:sz w:val="20"/>
                <w:szCs w:val="20"/>
              </w:rPr>
            </w:pPr>
            <w:r w:rsidRPr="00D13351">
              <w:rPr>
                <w:color w:val="000000"/>
                <w:sz w:val="20"/>
                <w:szCs w:val="20"/>
              </w:rPr>
              <w:t>NCT01050452</w:t>
            </w:r>
          </w:p>
        </w:tc>
        <w:tc>
          <w:tcPr>
            <w:tcW w:w="6405" w:type="dxa"/>
          </w:tcPr>
          <w:p w:rsidR="00F6470D" w:rsidRPr="00D13351" w:rsidRDefault="00F6470D" w:rsidP="00F940D4">
            <w:pPr>
              <w:rPr>
                <w:color w:val="000000"/>
                <w:sz w:val="20"/>
                <w:szCs w:val="20"/>
              </w:rPr>
            </w:pPr>
            <w:r w:rsidRPr="00D13351">
              <w:rPr>
                <w:color w:val="000000"/>
                <w:sz w:val="20"/>
                <w:szCs w:val="20"/>
              </w:rPr>
              <w:t>Safety and Efficacy of Drug Combinations Against Trichuris Trichiura</w:t>
            </w:r>
          </w:p>
        </w:tc>
        <w:tc>
          <w:tcPr>
            <w:tcW w:w="1420" w:type="dxa"/>
          </w:tcPr>
          <w:p w:rsidR="00F6470D" w:rsidRPr="00D13351" w:rsidRDefault="00F6470D" w:rsidP="00F940D4">
            <w:pPr>
              <w:jc w:val="center"/>
              <w:rPr>
                <w:color w:val="000000"/>
                <w:sz w:val="20"/>
                <w:szCs w:val="20"/>
              </w:rPr>
            </w:pPr>
            <w:r>
              <w:rPr>
                <w:color w:val="000000"/>
                <w:sz w:val="20"/>
                <w:szCs w:val="20"/>
              </w:rPr>
              <w:t>Yes</w:t>
            </w: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Soil Transmitted Helminthiases</w:t>
            </w:r>
          </w:p>
        </w:tc>
        <w:tc>
          <w:tcPr>
            <w:tcW w:w="2626" w:type="dxa"/>
          </w:tcPr>
          <w:p w:rsidR="00F6470D" w:rsidRPr="00D13351" w:rsidRDefault="00F6470D" w:rsidP="00F940D4">
            <w:pPr>
              <w:rPr>
                <w:color w:val="000000"/>
                <w:sz w:val="20"/>
                <w:szCs w:val="20"/>
              </w:rPr>
            </w:pPr>
            <w:r w:rsidRPr="00D13351">
              <w:rPr>
                <w:color w:val="000000"/>
                <w:sz w:val="20"/>
                <w:szCs w:val="20"/>
              </w:rPr>
              <w:t>NCT02034162</w:t>
            </w:r>
          </w:p>
        </w:tc>
        <w:tc>
          <w:tcPr>
            <w:tcW w:w="6405" w:type="dxa"/>
          </w:tcPr>
          <w:p w:rsidR="00F6470D" w:rsidRPr="00D13351" w:rsidRDefault="00F6470D" w:rsidP="00F940D4">
            <w:pPr>
              <w:rPr>
                <w:color w:val="000000"/>
                <w:sz w:val="20"/>
                <w:szCs w:val="20"/>
              </w:rPr>
            </w:pPr>
            <w:r w:rsidRPr="00D13351">
              <w:rPr>
                <w:color w:val="000000"/>
                <w:sz w:val="20"/>
                <w:szCs w:val="20"/>
              </w:rPr>
              <w:t>A Study to Assess the Efficacy and Safety of Mebendazole for the Treatment of Helminth Infections in Pediatric Participants</w:t>
            </w:r>
          </w:p>
        </w:tc>
        <w:tc>
          <w:tcPr>
            <w:tcW w:w="1420" w:type="dxa"/>
          </w:tcPr>
          <w:p w:rsidR="00F6470D" w:rsidRPr="00D13351" w:rsidRDefault="00F6470D" w:rsidP="00F940D4">
            <w:pPr>
              <w:jc w:val="center"/>
              <w:rPr>
                <w:color w:val="000000"/>
                <w:sz w:val="20"/>
                <w:szCs w:val="20"/>
              </w:rPr>
            </w:pPr>
            <w:r>
              <w:rPr>
                <w:color w:val="000000"/>
                <w:sz w:val="20"/>
                <w:szCs w:val="20"/>
              </w:rPr>
              <w:t>Yes</w:t>
            </w: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Soil Transmitted Helminthiases</w:t>
            </w:r>
          </w:p>
        </w:tc>
        <w:tc>
          <w:tcPr>
            <w:tcW w:w="2626" w:type="dxa"/>
          </w:tcPr>
          <w:p w:rsidR="00F6470D" w:rsidRPr="00D13351" w:rsidRDefault="00F6470D" w:rsidP="00F940D4">
            <w:pPr>
              <w:rPr>
                <w:color w:val="000000"/>
                <w:sz w:val="20"/>
                <w:szCs w:val="20"/>
              </w:rPr>
            </w:pPr>
            <w:r w:rsidRPr="00D13351">
              <w:rPr>
                <w:color w:val="000000"/>
                <w:sz w:val="20"/>
                <w:szCs w:val="20"/>
              </w:rPr>
              <w:t>NCT01379326</w:t>
            </w:r>
          </w:p>
        </w:tc>
        <w:tc>
          <w:tcPr>
            <w:tcW w:w="6405" w:type="dxa"/>
          </w:tcPr>
          <w:p w:rsidR="00F6470D" w:rsidRPr="00D13351" w:rsidRDefault="00F6470D" w:rsidP="00F940D4">
            <w:pPr>
              <w:rPr>
                <w:color w:val="000000"/>
                <w:sz w:val="20"/>
                <w:szCs w:val="20"/>
              </w:rPr>
            </w:pPr>
            <w:r w:rsidRPr="00D13351">
              <w:rPr>
                <w:color w:val="000000"/>
                <w:sz w:val="20"/>
                <w:szCs w:val="20"/>
              </w:rPr>
              <w:t>Monitoring the Efficacy of Anthelmintics for the Treatment of Soil Transmitted Helminths P2</w:t>
            </w:r>
          </w:p>
        </w:tc>
        <w:tc>
          <w:tcPr>
            <w:tcW w:w="1420" w:type="dxa"/>
          </w:tcPr>
          <w:p w:rsidR="00F6470D" w:rsidRPr="00D13351" w:rsidRDefault="00F6470D" w:rsidP="00F940D4">
            <w:pPr>
              <w:jc w:val="center"/>
              <w:rPr>
                <w:color w:val="000000"/>
                <w:sz w:val="20"/>
                <w:szCs w:val="20"/>
              </w:rPr>
            </w:pPr>
            <w:r>
              <w:rPr>
                <w:color w:val="000000"/>
                <w:sz w:val="20"/>
                <w:szCs w:val="20"/>
              </w:rPr>
              <w:t>Yes</w:t>
            </w: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lastRenderedPageBreak/>
              <w:t>Soil Transmitted Helminthiases</w:t>
            </w:r>
          </w:p>
        </w:tc>
        <w:tc>
          <w:tcPr>
            <w:tcW w:w="2626" w:type="dxa"/>
          </w:tcPr>
          <w:p w:rsidR="00F6470D" w:rsidRPr="00D13351" w:rsidRDefault="00F6470D" w:rsidP="00F940D4">
            <w:pPr>
              <w:rPr>
                <w:color w:val="000000"/>
                <w:sz w:val="20"/>
                <w:szCs w:val="20"/>
              </w:rPr>
            </w:pPr>
            <w:r w:rsidRPr="00D13351">
              <w:rPr>
                <w:color w:val="000000"/>
                <w:sz w:val="20"/>
                <w:szCs w:val="20"/>
              </w:rPr>
              <w:t>NCT00367627</w:t>
            </w:r>
          </w:p>
        </w:tc>
        <w:tc>
          <w:tcPr>
            <w:tcW w:w="6405" w:type="dxa"/>
          </w:tcPr>
          <w:p w:rsidR="00F6470D" w:rsidRPr="00D13351" w:rsidRDefault="00F6470D" w:rsidP="00F940D4">
            <w:pPr>
              <w:rPr>
                <w:color w:val="000000"/>
                <w:sz w:val="20"/>
                <w:szCs w:val="20"/>
              </w:rPr>
            </w:pPr>
            <w:r w:rsidRPr="00D13351">
              <w:rPr>
                <w:color w:val="000000"/>
                <w:sz w:val="20"/>
                <w:szCs w:val="20"/>
              </w:rPr>
              <w:t>Relative Efficacy of Two Regimens of Ante-helminthic Treatment</w:t>
            </w:r>
          </w:p>
        </w:tc>
        <w:tc>
          <w:tcPr>
            <w:tcW w:w="1420" w:type="dxa"/>
          </w:tcPr>
          <w:p w:rsidR="00F6470D" w:rsidRPr="00D13351" w:rsidRDefault="00F6470D" w:rsidP="00F940D4">
            <w:pPr>
              <w:jc w:val="center"/>
              <w:rPr>
                <w:color w:val="000000"/>
                <w:sz w:val="20"/>
                <w:szCs w:val="20"/>
              </w:rPr>
            </w:pPr>
            <w:r>
              <w:rPr>
                <w:color w:val="000000"/>
                <w:sz w:val="20"/>
                <w:szCs w:val="20"/>
              </w:rPr>
              <w:t>Yes</w:t>
            </w: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Soil Transmitted Helminthiases</w:t>
            </w:r>
          </w:p>
        </w:tc>
        <w:tc>
          <w:tcPr>
            <w:tcW w:w="2626" w:type="dxa"/>
          </w:tcPr>
          <w:p w:rsidR="00F6470D" w:rsidRPr="00D13351" w:rsidRDefault="00F6470D" w:rsidP="00F940D4">
            <w:pPr>
              <w:rPr>
                <w:color w:val="000000"/>
                <w:sz w:val="20"/>
                <w:szCs w:val="20"/>
              </w:rPr>
            </w:pPr>
            <w:r w:rsidRPr="00D13351">
              <w:rPr>
                <w:color w:val="000000"/>
                <w:sz w:val="20"/>
                <w:szCs w:val="20"/>
              </w:rPr>
              <w:t>NCT01192802</w:t>
            </w:r>
          </w:p>
        </w:tc>
        <w:tc>
          <w:tcPr>
            <w:tcW w:w="6405" w:type="dxa"/>
          </w:tcPr>
          <w:p w:rsidR="00F6470D" w:rsidRPr="00D13351" w:rsidRDefault="00F6470D" w:rsidP="00F940D4">
            <w:pPr>
              <w:rPr>
                <w:color w:val="000000"/>
                <w:sz w:val="20"/>
                <w:szCs w:val="20"/>
              </w:rPr>
            </w:pPr>
            <w:r w:rsidRPr="00D13351">
              <w:rPr>
                <w:color w:val="000000"/>
                <w:sz w:val="20"/>
                <w:szCs w:val="20"/>
              </w:rPr>
              <w:t>Efficacy of Albendazole to Treat Intestinal Helminths and Its Effect on Gut Microflora</w:t>
            </w:r>
          </w:p>
        </w:tc>
        <w:tc>
          <w:tcPr>
            <w:tcW w:w="1420" w:type="dxa"/>
          </w:tcPr>
          <w:p w:rsidR="00F6470D" w:rsidRPr="00D13351" w:rsidRDefault="00F6470D" w:rsidP="00F940D4">
            <w:pPr>
              <w:jc w:val="center"/>
              <w:rPr>
                <w:color w:val="000000"/>
                <w:sz w:val="20"/>
                <w:szCs w:val="20"/>
              </w:rPr>
            </w:pPr>
            <w:r>
              <w:rPr>
                <w:color w:val="000000"/>
                <w:sz w:val="20"/>
                <w:szCs w:val="20"/>
              </w:rPr>
              <w:t>Yes</w:t>
            </w: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Soil Transmitted Helminthiases</w:t>
            </w:r>
          </w:p>
        </w:tc>
        <w:tc>
          <w:tcPr>
            <w:tcW w:w="2626" w:type="dxa"/>
          </w:tcPr>
          <w:p w:rsidR="00F6470D" w:rsidRPr="00D13351" w:rsidRDefault="00F6470D" w:rsidP="00F940D4">
            <w:pPr>
              <w:rPr>
                <w:color w:val="000000"/>
                <w:sz w:val="20"/>
                <w:szCs w:val="20"/>
              </w:rPr>
            </w:pPr>
            <w:r w:rsidRPr="00D13351">
              <w:rPr>
                <w:color w:val="000000"/>
                <w:sz w:val="20"/>
                <w:szCs w:val="20"/>
              </w:rPr>
              <w:t>NCT02509481</w:t>
            </w:r>
          </w:p>
        </w:tc>
        <w:tc>
          <w:tcPr>
            <w:tcW w:w="6405" w:type="dxa"/>
          </w:tcPr>
          <w:p w:rsidR="00F6470D" w:rsidRPr="00D13351" w:rsidRDefault="00F6470D" w:rsidP="00F940D4">
            <w:pPr>
              <w:rPr>
                <w:color w:val="000000"/>
                <w:sz w:val="20"/>
                <w:szCs w:val="20"/>
              </w:rPr>
            </w:pPr>
            <w:r w:rsidRPr="00D13351">
              <w:rPr>
                <w:color w:val="000000"/>
                <w:sz w:val="20"/>
                <w:szCs w:val="20"/>
              </w:rPr>
              <w:t>Repeat Ivermectin Mass Drug Administrations for Control of Malaria: a Pilot Safety and Efficacy Study</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Soil Transmitted Helminthiases</w:t>
            </w:r>
          </w:p>
        </w:tc>
        <w:tc>
          <w:tcPr>
            <w:tcW w:w="2626" w:type="dxa"/>
          </w:tcPr>
          <w:p w:rsidR="00F6470D" w:rsidRPr="00D13351" w:rsidRDefault="00F6470D" w:rsidP="00F940D4">
            <w:pPr>
              <w:rPr>
                <w:color w:val="000000"/>
                <w:sz w:val="20"/>
                <w:szCs w:val="20"/>
              </w:rPr>
            </w:pPr>
            <w:r w:rsidRPr="00D13351">
              <w:rPr>
                <w:color w:val="000000"/>
                <w:sz w:val="20"/>
                <w:szCs w:val="20"/>
              </w:rPr>
              <w:t>NCT01350271</w:t>
            </w:r>
          </w:p>
        </w:tc>
        <w:tc>
          <w:tcPr>
            <w:tcW w:w="6405" w:type="dxa"/>
          </w:tcPr>
          <w:p w:rsidR="00F6470D" w:rsidRPr="00D13351" w:rsidRDefault="00F6470D" w:rsidP="00F940D4">
            <w:pPr>
              <w:rPr>
                <w:color w:val="000000"/>
                <w:sz w:val="20"/>
                <w:szCs w:val="20"/>
              </w:rPr>
            </w:pPr>
            <w:r w:rsidRPr="00D13351">
              <w:rPr>
                <w:color w:val="000000"/>
                <w:sz w:val="20"/>
                <w:szCs w:val="20"/>
              </w:rPr>
              <w:t>Comparative Efficacy of Different Mebendazole Polymorphs in the Treatment of Soil-transmitted Helminth Infections</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Soil Transmitted Helminthiases</w:t>
            </w:r>
          </w:p>
        </w:tc>
        <w:tc>
          <w:tcPr>
            <w:tcW w:w="2626" w:type="dxa"/>
          </w:tcPr>
          <w:p w:rsidR="00F6470D" w:rsidRPr="00D13351" w:rsidRDefault="00F6470D" w:rsidP="00F940D4">
            <w:pPr>
              <w:rPr>
                <w:color w:val="000000"/>
                <w:sz w:val="20"/>
                <w:szCs w:val="20"/>
              </w:rPr>
            </w:pPr>
            <w:r w:rsidRPr="00D13351">
              <w:rPr>
                <w:color w:val="000000"/>
                <w:sz w:val="20"/>
                <w:szCs w:val="20"/>
              </w:rPr>
              <w:t>NCT02675140</w:t>
            </w:r>
          </w:p>
        </w:tc>
        <w:tc>
          <w:tcPr>
            <w:tcW w:w="6405" w:type="dxa"/>
          </w:tcPr>
          <w:p w:rsidR="00F6470D" w:rsidRPr="00D13351" w:rsidRDefault="00F6470D" w:rsidP="00F940D4">
            <w:pPr>
              <w:rPr>
                <w:color w:val="000000"/>
                <w:sz w:val="20"/>
                <w:szCs w:val="20"/>
              </w:rPr>
            </w:pPr>
            <w:r w:rsidRPr="00D13351">
              <w:rPr>
                <w:color w:val="000000"/>
                <w:sz w:val="20"/>
                <w:szCs w:val="20"/>
              </w:rPr>
              <w:t>Effect of Hookworm Elimination and Vitamin A Intervention on Iron Status of Preschool Children in Sichuan, China</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Soil Transmitted Helminthiases</w:t>
            </w:r>
          </w:p>
        </w:tc>
        <w:tc>
          <w:tcPr>
            <w:tcW w:w="2626" w:type="dxa"/>
          </w:tcPr>
          <w:p w:rsidR="00F6470D" w:rsidRPr="00D13351" w:rsidRDefault="00F6470D" w:rsidP="00F940D4">
            <w:pPr>
              <w:rPr>
                <w:color w:val="000000"/>
                <w:sz w:val="20"/>
                <w:szCs w:val="20"/>
              </w:rPr>
            </w:pPr>
            <w:r w:rsidRPr="00D13351">
              <w:rPr>
                <w:color w:val="000000"/>
                <w:sz w:val="20"/>
                <w:szCs w:val="20"/>
              </w:rPr>
              <w:t>NCT00765024</w:t>
            </w:r>
          </w:p>
        </w:tc>
        <w:tc>
          <w:tcPr>
            <w:tcW w:w="6405" w:type="dxa"/>
          </w:tcPr>
          <w:p w:rsidR="00F6470D" w:rsidRPr="00D13351" w:rsidRDefault="00F6470D" w:rsidP="00F940D4">
            <w:pPr>
              <w:rPr>
                <w:color w:val="000000"/>
                <w:sz w:val="20"/>
                <w:szCs w:val="20"/>
              </w:rPr>
            </w:pPr>
            <w:r w:rsidRPr="00D13351">
              <w:rPr>
                <w:color w:val="000000"/>
                <w:sz w:val="20"/>
                <w:szCs w:val="20"/>
              </w:rPr>
              <w:t>Ivermectin Versus Albendazole for Chronic Strongyloidiasis</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Soil Transmitted Helminthiases</w:t>
            </w:r>
          </w:p>
        </w:tc>
        <w:tc>
          <w:tcPr>
            <w:tcW w:w="2626" w:type="dxa"/>
          </w:tcPr>
          <w:p w:rsidR="00F6470D" w:rsidRPr="00D13351" w:rsidRDefault="00F6470D" w:rsidP="00F940D4">
            <w:pPr>
              <w:rPr>
                <w:color w:val="000000"/>
                <w:sz w:val="20"/>
                <w:szCs w:val="20"/>
              </w:rPr>
            </w:pPr>
            <w:r w:rsidRPr="00D13351">
              <w:rPr>
                <w:color w:val="000000"/>
                <w:sz w:val="20"/>
                <w:szCs w:val="20"/>
              </w:rPr>
              <w:t>NCT00469989</w:t>
            </w:r>
          </w:p>
        </w:tc>
        <w:tc>
          <w:tcPr>
            <w:tcW w:w="6405" w:type="dxa"/>
          </w:tcPr>
          <w:p w:rsidR="00F6470D" w:rsidRPr="00D13351" w:rsidRDefault="00F6470D" w:rsidP="00F940D4">
            <w:pPr>
              <w:rPr>
                <w:color w:val="000000"/>
                <w:sz w:val="20"/>
                <w:szCs w:val="20"/>
              </w:rPr>
            </w:pPr>
            <w:r w:rsidRPr="00D13351">
              <w:rPr>
                <w:color w:val="000000"/>
                <w:sz w:val="20"/>
                <w:szCs w:val="20"/>
              </w:rPr>
              <w:t>Randomised Placebo Controlled Study of Effects of Therapeutic Hookworm Infection in Asthma</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Soil Transmitted Helminthiases</w:t>
            </w:r>
          </w:p>
        </w:tc>
        <w:tc>
          <w:tcPr>
            <w:tcW w:w="2626" w:type="dxa"/>
          </w:tcPr>
          <w:p w:rsidR="00F6470D" w:rsidRPr="00D13351" w:rsidRDefault="00F6470D" w:rsidP="00F940D4">
            <w:pPr>
              <w:rPr>
                <w:color w:val="000000"/>
                <w:sz w:val="20"/>
                <w:szCs w:val="20"/>
              </w:rPr>
            </w:pPr>
            <w:r w:rsidRPr="00D13351">
              <w:rPr>
                <w:color w:val="000000"/>
                <w:sz w:val="20"/>
                <w:szCs w:val="20"/>
              </w:rPr>
              <w:t>NCT00671138</w:t>
            </w:r>
          </w:p>
        </w:tc>
        <w:tc>
          <w:tcPr>
            <w:tcW w:w="6405" w:type="dxa"/>
          </w:tcPr>
          <w:p w:rsidR="00F6470D" w:rsidRPr="00D13351" w:rsidRDefault="00F6470D" w:rsidP="00F940D4">
            <w:pPr>
              <w:rPr>
                <w:color w:val="000000"/>
                <w:sz w:val="20"/>
                <w:szCs w:val="20"/>
              </w:rPr>
            </w:pPr>
            <w:r w:rsidRPr="00D13351">
              <w:rPr>
                <w:color w:val="000000"/>
                <w:sz w:val="20"/>
                <w:szCs w:val="20"/>
              </w:rPr>
              <w:t>Inoculating Celiac Disease Patients With the Human Hookworm Necator Americanus: Evaluating Immunity and Gluten-sensitivity</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Soil Transmitted Helminthiases</w:t>
            </w:r>
          </w:p>
        </w:tc>
        <w:tc>
          <w:tcPr>
            <w:tcW w:w="2626" w:type="dxa"/>
          </w:tcPr>
          <w:p w:rsidR="00F6470D" w:rsidRPr="00D13351" w:rsidRDefault="00F6470D" w:rsidP="00F940D4">
            <w:pPr>
              <w:rPr>
                <w:color w:val="000000"/>
                <w:sz w:val="20"/>
                <w:szCs w:val="20"/>
              </w:rPr>
            </w:pPr>
            <w:r w:rsidRPr="00D13351">
              <w:rPr>
                <w:color w:val="000000"/>
                <w:sz w:val="20"/>
                <w:szCs w:val="20"/>
              </w:rPr>
              <w:t>NCT00659997</w:t>
            </w:r>
          </w:p>
        </w:tc>
        <w:tc>
          <w:tcPr>
            <w:tcW w:w="6405" w:type="dxa"/>
          </w:tcPr>
          <w:p w:rsidR="00F6470D" w:rsidRPr="00D13351" w:rsidRDefault="00F6470D" w:rsidP="00F940D4">
            <w:pPr>
              <w:rPr>
                <w:color w:val="000000"/>
                <w:sz w:val="20"/>
                <w:szCs w:val="20"/>
              </w:rPr>
            </w:pPr>
            <w:r w:rsidRPr="00D13351">
              <w:rPr>
                <w:color w:val="000000"/>
                <w:sz w:val="20"/>
                <w:szCs w:val="20"/>
              </w:rPr>
              <w:t>Efficacy Albendazole and Levamisole Against STH on Unguja</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Soil Transmitted Helminthiases</w:t>
            </w:r>
          </w:p>
        </w:tc>
        <w:tc>
          <w:tcPr>
            <w:tcW w:w="2626" w:type="dxa"/>
          </w:tcPr>
          <w:p w:rsidR="00F6470D" w:rsidRPr="00D13351" w:rsidRDefault="00F6470D" w:rsidP="00F940D4">
            <w:pPr>
              <w:rPr>
                <w:color w:val="000000"/>
                <w:sz w:val="20"/>
                <w:szCs w:val="20"/>
              </w:rPr>
            </w:pPr>
            <w:r w:rsidRPr="00D13351">
              <w:rPr>
                <w:color w:val="000000"/>
                <w:sz w:val="20"/>
                <w:szCs w:val="20"/>
              </w:rPr>
              <w:t>NCT01570504</w:t>
            </w:r>
          </w:p>
        </w:tc>
        <w:tc>
          <w:tcPr>
            <w:tcW w:w="6405" w:type="dxa"/>
          </w:tcPr>
          <w:p w:rsidR="00F6470D" w:rsidRPr="00D13351" w:rsidRDefault="00F6470D" w:rsidP="00F940D4">
            <w:pPr>
              <w:rPr>
                <w:color w:val="000000"/>
                <w:sz w:val="20"/>
                <w:szCs w:val="20"/>
              </w:rPr>
            </w:pPr>
            <w:r w:rsidRPr="00D13351">
              <w:rPr>
                <w:color w:val="000000"/>
                <w:sz w:val="20"/>
                <w:szCs w:val="20"/>
              </w:rPr>
              <w:t>Multiple Versus Single Dose of Ivermectin for the Treatment of Strongyloidiasis</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Taeniasis/Cysticercosis</w:t>
            </w:r>
          </w:p>
        </w:tc>
        <w:tc>
          <w:tcPr>
            <w:tcW w:w="2626" w:type="dxa"/>
          </w:tcPr>
          <w:p w:rsidR="00F6470D" w:rsidRPr="00D13351" w:rsidRDefault="00F6470D" w:rsidP="00F940D4">
            <w:pPr>
              <w:rPr>
                <w:color w:val="000000"/>
                <w:sz w:val="20"/>
                <w:szCs w:val="20"/>
              </w:rPr>
            </w:pPr>
            <w:r w:rsidRPr="00D13351">
              <w:rPr>
                <w:color w:val="000000"/>
                <w:sz w:val="20"/>
                <w:szCs w:val="20"/>
              </w:rPr>
              <w:t>NCT02945527</w:t>
            </w:r>
          </w:p>
        </w:tc>
        <w:tc>
          <w:tcPr>
            <w:tcW w:w="6405" w:type="dxa"/>
          </w:tcPr>
          <w:p w:rsidR="00F6470D" w:rsidRPr="00D13351" w:rsidRDefault="00F6470D" w:rsidP="00F940D4">
            <w:pPr>
              <w:rPr>
                <w:color w:val="000000"/>
                <w:sz w:val="20"/>
                <w:szCs w:val="20"/>
              </w:rPr>
            </w:pPr>
            <w:r w:rsidRPr="00D13351">
              <w:rPr>
                <w:color w:val="000000"/>
                <w:sz w:val="20"/>
                <w:szCs w:val="20"/>
              </w:rPr>
              <w:t>Treatment of Peri-calcification Edema in Neurocysticercosis (NCC)</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Taeniasis/Cysticercosis</w:t>
            </w:r>
          </w:p>
        </w:tc>
        <w:tc>
          <w:tcPr>
            <w:tcW w:w="2626" w:type="dxa"/>
          </w:tcPr>
          <w:p w:rsidR="00F6470D" w:rsidRPr="00D13351" w:rsidRDefault="00F6470D" w:rsidP="00F940D4">
            <w:pPr>
              <w:rPr>
                <w:color w:val="000000"/>
                <w:sz w:val="20"/>
                <w:szCs w:val="20"/>
              </w:rPr>
            </w:pPr>
            <w:r w:rsidRPr="00D13351">
              <w:rPr>
                <w:color w:val="000000"/>
                <w:sz w:val="20"/>
                <w:szCs w:val="20"/>
              </w:rPr>
              <w:t>NCT02947581</w:t>
            </w:r>
          </w:p>
        </w:tc>
        <w:tc>
          <w:tcPr>
            <w:tcW w:w="6405" w:type="dxa"/>
          </w:tcPr>
          <w:p w:rsidR="00F6470D" w:rsidRPr="00D13351" w:rsidRDefault="00F6470D" w:rsidP="00F940D4">
            <w:pPr>
              <w:rPr>
                <w:color w:val="000000"/>
                <w:sz w:val="20"/>
                <w:szCs w:val="20"/>
              </w:rPr>
            </w:pPr>
            <w:r w:rsidRPr="00D13351">
              <w:rPr>
                <w:color w:val="000000"/>
                <w:sz w:val="20"/>
                <w:szCs w:val="20"/>
              </w:rPr>
              <w:t>Sub Arachnoid Neurocysticercosis Treatment Outcome (SANTO)</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Taeniasis/Cysticercosis</w:t>
            </w:r>
          </w:p>
        </w:tc>
        <w:tc>
          <w:tcPr>
            <w:tcW w:w="2626" w:type="dxa"/>
          </w:tcPr>
          <w:p w:rsidR="00F6470D" w:rsidRPr="00D13351" w:rsidRDefault="00F6470D" w:rsidP="00F940D4">
            <w:pPr>
              <w:rPr>
                <w:color w:val="000000"/>
                <w:sz w:val="20"/>
                <w:szCs w:val="20"/>
              </w:rPr>
            </w:pPr>
            <w:r w:rsidRPr="00D13351">
              <w:rPr>
                <w:color w:val="000000"/>
                <w:sz w:val="20"/>
                <w:szCs w:val="20"/>
              </w:rPr>
              <w:t>NCT02243644</w:t>
            </w:r>
          </w:p>
        </w:tc>
        <w:tc>
          <w:tcPr>
            <w:tcW w:w="6405" w:type="dxa"/>
          </w:tcPr>
          <w:p w:rsidR="00F6470D" w:rsidRPr="00D13351" w:rsidRDefault="00F6470D" w:rsidP="00F940D4">
            <w:pPr>
              <w:rPr>
                <w:color w:val="000000"/>
                <w:sz w:val="20"/>
                <w:szCs w:val="20"/>
              </w:rPr>
            </w:pPr>
            <w:r w:rsidRPr="00D13351">
              <w:rPr>
                <w:color w:val="000000"/>
                <w:sz w:val="20"/>
                <w:szCs w:val="20"/>
              </w:rPr>
              <w:t>Effects of 2 Different Duration of Albendazole Therapy in Patients With Neurocysticercosis in Brain â‰¤ 5 Lesions on CT</w:t>
            </w:r>
          </w:p>
        </w:tc>
        <w:tc>
          <w:tcPr>
            <w:tcW w:w="1420" w:type="dxa"/>
          </w:tcPr>
          <w:p w:rsidR="00F6470D" w:rsidRPr="00D13351" w:rsidRDefault="00F6470D" w:rsidP="00F940D4">
            <w:pPr>
              <w:jc w:val="center"/>
              <w:rPr>
                <w:color w:val="000000"/>
                <w:sz w:val="20"/>
                <w:szCs w:val="20"/>
              </w:rPr>
            </w:pPr>
            <w:r>
              <w:rPr>
                <w:color w:val="000000"/>
                <w:sz w:val="20"/>
                <w:szCs w:val="20"/>
              </w:rPr>
              <w:t>Yes</w:t>
            </w: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Taeniasis/Cysticercosis</w:t>
            </w:r>
          </w:p>
        </w:tc>
        <w:tc>
          <w:tcPr>
            <w:tcW w:w="2626" w:type="dxa"/>
          </w:tcPr>
          <w:p w:rsidR="00F6470D" w:rsidRPr="00D13351" w:rsidRDefault="00F6470D" w:rsidP="00F940D4">
            <w:pPr>
              <w:rPr>
                <w:color w:val="000000"/>
                <w:sz w:val="20"/>
                <w:szCs w:val="20"/>
              </w:rPr>
            </w:pPr>
            <w:r w:rsidRPr="00D13351">
              <w:rPr>
                <w:color w:val="000000"/>
                <w:sz w:val="20"/>
                <w:szCs w:val="20"/>
              </w:rPr>
              <w:t>NCT00441285</w:t>
            </w:r>
          </w:p>
        </w:tc>
        <w:tc>
          <w:tcPr>
            <w:tcW w:w="6405" w:type="dxa"/>
          </w:tcPr>
          <w:p w:rsidR="00F6470D" w:rsidRPr="00D13351" w:rsidRDefault="00F6470D" w:rsidP="00F940D4">
            <w:pPr>
              <w:rPr>
                <w:color w:val="000000"/>
                <w:sz w:val="20"/>
                <w:szCs w:val="20"/>
              </w:rPr>
            </w:pPr>
            <w:r w:rsidRPr="00D13351">
              <w:rPr>
                <w:color w:val="000000"/>
                <w:sz w:val="20"/>
                <w:szCs w:val="20"/>
              </w:rPr>
              <w:t>Neurocysticercosis: Combined Treatment With Praziquantel (PZQ) and Albendazole (ABZ)</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Taeniasis/Cysticercosis</w:t>
            </w:r>
          </w:p>
        </w:tc>
        <w:tc>
          <w:tcPr>
            <w:tcW w:w="2626" w:type="dxa"/>
          </w:tcPr>
          <w:p w:rsidR="00F6470D" w:rsidRPr="00D13351" w:rsidRDefault="00F6470D" w:rsidP="00F940D4">
            <w:pPr>
              <w:rPr>
                <w:color w:val="000000"/>
                <w:sz w:val="20"/>
                <w:szCs w:val="20"/>
              </w:rPr>
            </w:pPr>
            <w:r w:rsidRPr="00D13351">
              <w:rPr>
                <w:color w:val="000000"/>
                <w:sz w:val="20"/>
                <w:szCs w:val="20"/>
              </w:rPr>
              <w:t>NCT00290823</w:t>
            </w:r>
          </w:p>
        </w:tc>
        <w:tc>
          <w:tcPr>
            <w:tcW w:w="6405" w:type="dxa"/>
          </w:tcPr>
          <w:p w:rsidR="00F6470D" w:rsidRPr="00D13351" w:rsidRDefault="00F6470D" w:rsidP="00F940D4">
            <w:pPr>
              <w:rPr>
                <w:color w:val="000000"/>
                <w:sz w:val="20"/>
                <w:szCs w:val="20"/>
              </w:rPr>
            </w:pPr>
            <w:r w:rsidRPr="00D13351">
              <w:rPr>
                <w:color w:val="000000"/>
                <w:sz w:val="20"/>
                <w:szCs w:val="20"/>
              </w:rPr>
              <w:t>Corticosteroids to Reduce Frequency of Seizures in Neurocysticercosis Patients</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Taeniasis/Cysticercosis</w:t>
            </w:r>
          </w:p>
        </w:tc>
        <w:tc>
          <w:tcPr>
            <w:tcW w:w="2626" w:type="dxa"/>
          </w:tcPr>
          <w:p w:rsidR="00F6470D" w:rsidRPr="00D13351" w:rsidRDefault="00F6470D" w:rsidP="00F940D4">
            <w:pPr>
              <w:rPr>
                <w:color w:val="000000"/>
                <w:sz w:val="20"/>
                <w:szCs w:val="20"/>
              </w:rPr>
            </w:pPr>
            <w:r w:rsidRPr="00D13351">
              <w:rPr>
                <w:color w:val="000000"/>
                <w:sz w:val="20"/>
                <w:szCs w:val="20"/>
              </w:rPr>
              <w:t>PER-082-13</w:t>
            </w:r>
          </w:p>
        </w:tc>
        <w:tc>
          <w:tcPr>
            <w:tcW w:w="6405" w:type="dxa"/>
          </w:tcPr>
          <w:p w:rsidR="00F6470D" w:rsidRPr="00D13351" w:rsidRDefault="00F6470D" w:rsidP="00F940D4">
            <w:pPr>
              <w:rPr>
                <w:color w:val="000000"/>
                <w:sz w:val="20"/>
                <w:szCs w:val="20"/>
              </w:rPr>
            </w:pPr>
            <w:r w:rsidRPr="00D13351">
              <w:rPr>
                <w:color w:val="000000"/>
                <w:sz w:val="20"/>
                <w:szCs w:val="20"/>
              </w:rPr>
              <w:t>E</w:t>
            </w:r>
            <w:r>
              <w:rPr>
                <w:color w:val="000000"/>
                <w:sz w:val="20"/>
                <w:szCs w:val="20"/>
              </w:rPr>
              <w:t>mpirical and Targeted Treatment for Taenia Solium Solitaria (Peru)</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Trachoma</w:t>
            </w:r>
          </w:p>
        </w:tc>
        <w:tc>
          <w:tcPr>
            <w:tcW w:w="2626" w:type="dxa"/>
          </w:tcPr>
          <w:p w:rsidR="00F6470D" w:rsidRPr="00D13351" w:rsidRDefault="00F6470D" w:rsidP="00F940D4">
            <w:pPr>
              <w:rPr>
                <w:color w:val="000000"/>
                <w:sz w:val="20"/>
                <w:szCs w:val="20"/>
              </w:rPr>
            </w:pPr>
            <w:r w:rsidRPr="00D13351">
              <w:rPr>
                <w:color w:val="000000"/>
                <w:sz w:val="20"/>
                <w:szCs w:val="20"/>
              </w:rPr>
              <w:t>NCT02754583</w:t>
            </w:r>
          </w:p>
        </w:tc>
        <w:tc>
          <w:tcPr>
            <w:tcW w:w="6405" w:type="dxa"/>
          </w:tcPr>
          <w:p w:rsidR="00F6470D" w:rsidRPr="00D13351" w:rsidRDefault="00F6470D" w:rsidP="00F940D4">
            <w:pPr>
              <w:rPr>
                <w:color w:val="000000"/>
                <w:sz w:val="20"/>
                <w:szCs w:val="20"/>
              </w:rPr>
            </w:pPr>
            <w:r w:rsidRPr="00D13351">
              <w:rPr>
                <w:color w:val="000000"/>
                <w:sz w:val="20"/>
                <w:szCs w:val="20"/>
              </w:rPr>
              <w:t>Sanitation, Water, and Instruction in Face-washing for Trachoma</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Trachoma</w:t>
            </w:r>
          </w:p>
        </w:tc>
        <w:tc>
          <w:tcPr>
            <w:tcW w:w="2626" w:type="dxa"/>
          </w:tcPr>
          <w:p w:rsidR="00F6470D" w:rsidRPr="00D13351" w:rsidRDefault="00F6470D" w:rsidP="00F940D4">
            <w:pPr>
              <w:rPr>
                <w:color w:val="000000"/>
                <w:sz w:val="20"/>
                <w:szCs w:val="20"/>
              </w:rPr>
            </w:pPr>
            <w:r w:rsidRPr="00D13351">
              <w:rPr>
                <w:color w:val="000000"/>
                <w:sz w:val="20"/>
                <w:szCs w:val="20"/>
              </w:rPr>
              <w:t>ACTRN12606000360516</w:t>
            </w:r>
          </w:p>
        </w:tc>
        <w:tc>
          <w:tcPr>
            <w:tcW w:w="6405" w:type="dxa"/>
          </w:tcPr>
          <w:p w:rsidR="00F6470D" w:rsidRPr="00D13351" w:rsidRDefault="00F6470D" w:rsidP="00F940D4">
            <w:pPr>
              <w:rPr>
                <w:color w:val="000000"/>
                <w:sz w:val="20"/>
                <w:szCs w:val="20"/>
              </w:rPr>
            </w:pPr>
            <w:r w:rsidRPr="00D13351">
              <w:rPr>
                <w:color w:val="000000"/>
                <w:sz w:val="20"/>
                <w:szCs w:val="20"/>
              </w:rPr>
              <w:t>Impact of Annual Targeted Azithromycin Treatment on Infectious Trachoma and Susceptibility to Reinfection</w:t>
            </w:r>
          </w:p>
        </w:tc>
        <w:tc>
          <w:tcPr>
            <w:tcW w:w="1420" w:type="dxa"/>
          </w:tcPr>
          <w:p w:rsidR="00F6470D" w:rsidRPr="00D13351" w:rsidRDefault="00F6470D" w:rsidP="00F940D4">
            <w:pPr>
              <w:jc w:val="center"/>
              <w:rPr>
                <w:color w:val="000000"/>
                <w:sz w:val="20"/>
                <w:szCs w:val="20"/>
              </w:rPr>
            </w:pPr>
            <w:r>
              <w:rPr>
                <w:color w:val="000000"/>
                <w:sz w:val="20"/>
                <w:szCs w:val="20"/>
              </w:rPr>
              <w:t>Yes</w:t>
            </w:r>
          </w:p>
        </w:tc>
      </w:tr>
      <w:tr w:rsidR="00F6470D" w:rsidRPr="00D13351" w:rsidTr="00F940D4">
        <w:trPr>
          <w:trHeight w:val="458"/>
        </w:trPr>
        <w:tc>
          <w:tcPr>
            <w:tcW w:w="2499" w:type="dxa"/>
          </w:tcPr>
          <w:p w:rsidR="00F6470D" w:rsidRPr="00D13351" w:rsidRDefault="00F6470D" w:rsidP="00F940D4">
            <w:pPr>
              <w:rPr>
                <w:bCs/>
                <w:color w:val="000000"/>
                <w:sz w:val="20"/>
                <w:szCs w:val="20"/>
              </w:rPr>
            </w:pPr>
            <w:r w:rsidRPr="00D13351">
              <w:rPr>
                <w:bCs/>
                <w:color w:val="000000"/>
                <w:sz w:val="20"/>
                <w:szCs w:val="20"/>
              </w:rPr>
              <w:t>Trachoma</w:t>
            </w:r>
          </w:p>
        </w:tc>
        <w:tc>
          <w:tcPr>
            <w:tcW w:w="2626" w:type="dxa"/>
          </w:tcPr>
          <w:p w:rsidR="00F6470D" w:rsidRPr="00D13351" w:rsidRDefault="00F6470D" w:rsidP="00F940D4">
            <w:pPr>
              <w:rPr>
                <w:color w:val="000000"/>
                <w:sz w:val="20"/>
                <w:szCs w:val="20"/>
              </w:rPr>
            </w:pPr>
            <w:r w:rsidRPr="00D13351">
              <w:rPr>
                <w:color w:val="000000"/>
                <w:sz w:val="20"/>
                <w:szCs w:val="20"/>
              </w:rPr>
              <w:t>ACTRN12615001199505</w:t>
            </w:r>
          </w:p>
        </w:tc>
        <w:tc>
          <w:tcPr>
            <w:tcW w:w="6405" w:type="dxa"/>
          </w:tcPr>
          <w:p w:rsidR="00F6470D" w:rsidRPr="00D13351" w:rsidRDefault="00F6470D" w:rsidP="00F940D4">
            <w:pPr>
              <w:spacing w:after="240"/>
              <w:rPr>
                <w:color w:val="000000"/>
                <w:sz w:val="20"/>
                <w:szCs w:val="20"/>
              </w:rPr>
            </w:pPr>
            <w:r w:rsidRPr="00D13351">
              <w:rPr>
                <w:color w:val="000000"/>
                <w:sz w:val="20"/>
                <w:szCs w:val="20"/>
              </w:rPr>
              <w:t>A field trial of co-administration of azithromycin and ivermectin mass drug administration for scabies and trachoma.</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Trachoma</w:t>
            </w:r>
          </w:p>
        </w:tc>
        <w:tc>
          <w:tcPr>
            <w:tcW w:w="2626" w:type="dxa"/>
          </w:tcPr>
          <w:p w:rsidR="00F6470D" w:rsidRPr="00D13351" w:rsidRDefault="00F6470D" w:rsidP="00F940D4">
            <w:pPr>
              <w:rPr>
                <w:color w:val="000000"/>
                <w:sz w:val="20"/>
                <w:szCs w:val="20"/>
              </w:rPr>
            </w:pPr>
            <w:r w:rsidRPr="00D13351">
              <w:rPr>
                <w:color w:val="000000"/>
                <w:sz w:val="20"/>
                <w:szCs w:val="20"/>
              </w:rPr>
              <w:t>NCT00792922</w:t>
            </w:r>
          </w:p>
        </w:tc>
        <w:tc>
          <w:tcPr>
            <w:tcW w:w="6405" w:type="dxa"/>
          </w:tcPr>
          <w:p w:rsidR="00F6470D" w:rsidRPr="00D13351" w:rsidRDefault="00F6470D" w:rsidP="00F940D4">
            <w:pPr>
              <w:rPr>
                <w:color w:val="000000"/>
                <w:sz w:val="20"/>
                <w:szCs w:val="20"/>
              </w:rPr>
            </w:pPr>
            <w:r w:rsidRPr="00D13351">
              <w:rPr>
                <w:color w:val="000000"/>
                <w:sz w:val="20"/>
                <w:szCs w:val="20"/>
              </w:rPr>
              <w:t>Partnership for Rapid Elimination of Trachoma</w:t>
            </w:r>
          </w:p>
        </w:tc>
        <w:tc>
          <w:tcPr>
            <w:tcW w:w="1420" w:type="dxa"/>
          </w:tcPr>
          <w:p w:rsidR="00F6470D" w:rsidRPr="00D13351" w:rsidRDefault="00F6470D" w:rsidP="00F940D4">
            <w:pPr>
              <w:jc w:val="center"/>
              <w:rPr>
                <w:color w:val="000000"/>
                <w:sz w:val="20"/>
                <w:szCs w:val="20"/>
              </w:rPr>
            </w:pPr>
            <w:r>
              <w:rPr>
                <w:color w:val="000000"/>
                <w:sz w:val="20"/>
                <w:szCs w:val="20"/>
              </w:rPr>
              <w:t>Yes</w:t>
            </w: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Trachoma</w:t>
            </w:r>
          </w:p>
        </w:tc>
        <w:tc>
          <w:tcPr>
            <w:tcW w:w="2626" w:type="dxa"/>
          </w:tcPr>
          <w:p w:rsidR="00F6470D" w:rsidRPr="00D13351" w:rsidRDefault="00F6470D" w:rsidP="00F940D4">
            <w:pPr>
              <w:rPr>
                <w:color w:val="000000"/>
                <w:sz w:val="20"/>
                <w:szCs w:val="20"/>
              </w:rPr>
            </w:pPr>
            <w:r w:rsidRPr="00D13351">
              <w:rPr>
                <w:color w:val="000000"/>
                <w:sz w:val="20"/>
                <w:szCs w:val="20"/>
              </w:rPr>
              <w:t>NCT02048007</w:t>
            </w:r>
          </w:p>
        </w:tc>
        <w:tc>
          <w:tcPr>
            <w:tcW w:w="6405" w:type="dxa"/>
          </w:tcPr>
          <w:p w:rsidR="00F6470D" w:rsidRPr="00D13351" w:rsidRDefault="00F6470D" w:rsidP="00F940D4">
            <w:pPr>
              <w:rPr>
                <w:color w:val="000000"/>
                <w:sz w:val="20"/>
                <w:szCs w:val="20"/>
              </w:rPr>
            </w:pPr>
            <w:r w:rsidRPr="00D13351">
              <w:rPr>
                <w:color w:val="000000"/>
                <w:sz w:val="20"/>
                <w:szCs w:val="20"/>
              </w:rPr>
              <w:t>Mortality Reduction After Oral Azithromycin: Morbidity Study</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Trachoma</w:t>
            </w:r>
          </w:p>
        </w:tc>
        <w:tc>
          <w:tcPr>
            <w:tcW w:w="2626" w:type="dxa"/>
          </w:tcPr>
          <w:p w:rsidR="00F6470D" w:rsidRPr="00D13351" w:rsidRDefault="00F6470D" w:rsidP="00F940D4">
            <w:pPr>
              <w:rPr>
                <w:color w:val="000000"/>
                <w:sz w:val="20"/>
                <w:szCs w:val="20"/>
              </w:rPr>
            </w:pPr>
            <w:r w:rsidRPr="00D13351">
              <w:rPr>
                <w:color w:val="000000"/>
                <w:sz w:val="20"/>
                <w:szCs w:val="20"/>
              </w:rPr>
              <w:t>NCT00322972</w:t>
            </w:r>
          </w:p>
        </w:tc>
        <w:tc>
          <w:tcPr>
            <w:tcW w:w="6405" w:type="dxa"/>
          </w:tcPr>
          <w:p w:rsidR="00F6470D" w:rsidRPr="00D13351" w:rsidRDefault="00F6470D" w:rsidP="00F940D4">
            <w:pPr>
              <w:rPr>
                <w:color w:val="000000"/>
                <w:sz w:val="20"/>
                <w:szCs w:val="20"/>
              </w:rPr>
            </w:pPr>
            <w:r w:rsidRPr="00D13351">
              <w:rPr>
                <w:color w:val="000000"/>
                <w:sz w:val="20"/>
                <w:szCs w:val="20"/>
              </w:rPr>
              <w:t>Trachoma Amelioration in Northern Amhara (TANA)</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Trachoma</w:t>
            </w:r>
          </w:p>
        </w:tc>
        <w:tc>
          <w:tcPr>
            <w:tcW w:w="2626" w:type="dxa"/>
          </w:tcPr>
          <w:p w:rsidR="00F6470D" w:rsidRPr="00D13351" w:rsidRDefault="00F6470D" w:rsidP="00F940D4">
            <w:pPr>
              <w:rPr>
                <w:color w:val="000000"/>
                <w:sz w:val="20"/>
                <w:szCs w:val="20"/>
              </w:rPr>
            </w:pPr>
            <w:r w:rsidRPr="00D13351">
              <w:rPr>
                <w:color w:val="000000"/>
                <w:sz w:val="20"/>
                <w:szCs w:val="20"/>
              </w:rPr>
              <w:t>NCT01202331</w:t>
            </w:r>
          </w:p>
        </w:tc>
        <w:tc>
          <w:tcPr>
            <w:tcW w:w="6405" w:type="dxa"/>
          </w:tcPr>
          <w:p w:rsidR="00F6470D" w:rsidRPr="00D13351" w:rsidRDefault="00F6470D" w:rsidP="00F940D4">
            <w:pPr>
              <w:rPr>
                <w:color w:val="000000"/>
                <w:sz w:val="20"/>
                <w:szCs w:val="20"/>
              </w:rPr>
            </w:pPr>
            <w:r w:rsidRPr="00D13351">
              <w:rPr>
                <w:color w:val="000000"/>
                <w:sz w:val="20"/>
                <w:szCs w:val="20"/>
              </w:rPr>
              <w:t>Tripartite International Research for the Elimination of Trachoma</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lastRenderedPageBreak/>
              <w:t>Trachoma</w:t>
            </w:r>
          </w:p>
        </w:tc>
        <w:tc>
          <w:tcPr>
            <w:tcW w:w="2626" w:type="dxa"/>
          </w:tcPr>
          <w:p w:rsidR="00F6470D" w:rsidRPr="00D13351" w:rsidRDefault="00F6470D" w:rsidP="00F940D4">
            <w:pPr>
              <w:rPr>
                <w:color w:val="000000"/>
                <w:sz w:val="20"/>
                <w:szCs w:val="20"/>
              </w:rPr>
            </w:pPr>
            <w:r w:rsidRPr="00D13351">
              <w:rPr>
                <w:color w:val="000000"/>
                <w:sz w:val="20"/>
                <w:szCs w:val="20"/>
              </w:rPr>
              <w:t>NCT01586169</w:t>
            </w:r>
          </w:p>
        </w:tc>
        <w:tc>
          <w:tcPr>
            <w:tcW w:w="6405" w:type="dxa"/>
          </w:tcPr>
          <w:p w:rsidR="00F6470D" w:rsidRPr="00D13351" w:rsidRDefault="00F6470D" w:rsidP="00F940D4">
            <w:pPr>
              <w:rPr>
                <w:color w:val="000000"/>
                <w:sz w:val="20"/>
                <w:szCs w:val="20"/>
              </w:rPr>
            </w:pPr>
            <w:r w:rsidRPr="00D13351">
              <w:rPr>
                <w:color w:val="000000"/>
                <w:sz w:val="20"/>
                <w:szCs w:val="20"/>
              </w:rPr>
              <w:t>Safety of the Co-administration of Three Drugs for Trachoma and Lymphatic Filariasis Elimination</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Trachoma</w:t>
            </w:r>
          </w:p>
        </w:tc>
        <w:tc>
          <w:tcPr>
            <w:tcW w:w="2626" w:type="dxa"/>
          </w:tcPr>
          <w:p w:rsidR="00F6470D" w:rsidRPr="00D13351" w:rsidRDefault="00F6470D" w:rsidP="00F940D4">
            <w:pPr>
              <w:rPr>
                <w:color w:val="000000"/>
                <w:sz w:val="20"/>
                <w:szCs w:val="20"/>
              </w:rPr>
            </w:pPr>
            <w:r w:rsidRPr="00D13351">
              <w:rPr>
                <w:color w:val="000000"/>
                <w:sz w:val="20"/>
                <w:szCs w:val="20"/>
              </w:rPr>
              <w:t>NCT00522912</w:t>
            </w:r>
          </w:p>
        </w:tc>
        <w:tc>
          <w:tcPr>
            <w:tcW w:w="6405" w:type="dxa"/>
          </w:tcPr>
          <w:p w:rsidR="00F6470D" w:rsidRPr="00D13351" w:rsidRDefault="00F6470D" w:rsidP="00F940D4">
            <w:pPr>
              <w:rPr>
                <w:color w:val="000000"/>
                <w:sz w:val="20"/>
                <w:szCs w:val="20"/>
              </w:rPr>
            </w:pPr>
            <w:r w:rsidRPr="00D13351">
              <w:rPr>
                <w:color w:val="000000"/>
                <w:sz w:val="20"/>
                <w:szCs w:val="20"/>
              </w:rPr>
              <w:t>A Trial of Epilation Verses Surgery for Minor Trichiasis</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Trachoma</w:t>
            </w:r>
          </w:p>
        </w:tc>
        <w:tc>
          <w:tcPr>
            <w:tcW w:w="2626" w:type="dxa"/>
          </w:tcPr>
          <w:p w:rsidR="00F6470D" w:rsidRPr="00D13351" w:rsidRDefault="00F6470D" w:rsidP="00F940D4">
            <w:pPr>
              <w:rPr>
                <w:color w:val="000000"/>
                <w:sz w:val="20"/>
                <w:szCs w:val="20"/>
              </w:rPr>
            </w:pPr>
            <w:r w:rsidRPr="00D13351">
              <w:rPr>
                <w:color w:val="000000"/>
                <w:sz w:val="20"/>
                <w:szCs w:val="20"/>
              </w:rPr>
              <w:t>NCT00618449</w:t>
            </w:r>
          </w:p>
        </w:tc>
        <w:tc>
          <w:tcPr>
            <w:tcW w:w="6405" w:type="dxa"/>
          </w:tcPr>
          <w:p w:rsidR="00F6470D" w:rsidRPr="00D13351" w:rsidRDefault="00F6470D" w:rsidP="00F940D4">
            <w:pPr>
              <w:rPr>
                <w:color w:val="000000"/>
                <w:sz w:val="20"/>
                <w:szCs w:val="20"/>
              </w:rPr>
            </w:pPr>
            <w:r w:rsidRPr="00D13351">
              <w:rPr>
                <w:color w:val="000000"/>
                <w:sz w:val="20"/>
                <w:szCs w:val="20"/>
              </w:rPr>
              <w:t>Impact of Two Alternative Dosing Strategies for Trachoma Control in Niger</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Trachoma</w:t>
            </w:r>
          </w:p>
        </w:tc>
        <w:tc>
          <w:tcPr>
            <w:tcW w:w="2626" w:type="dxa"/>
          </w:tcPr>
          <w:p w:rsidR="00F6470D" w:rsidRPr="00D13351" w:rsidRDefault="00F6470D" w:rsidP="00F940D4">
            <w:pPr>
              <w:rPr>
                <w:color w:val="000000"/>
                <w:sz w:val="20"/>
                <w:szCs w:val="20"/>
              </w:rPr>
            </w:pPr>
            <w:r w:rsidRPr="00D13351">
              <w:rPr>
                <w:color w:val="000000"/>
                <w:sz w:val="20"/>
                <w:szCs w:val="20"/>
              </w:rPr>
              <w:t>NCT01949454</w:t>
            </w:r>
          </w:p>
        </w:tc>
        <w:tc>
          <w:tcPr>
            <w:tcW w:w="6405" w:type="dxa"/>
          </w:tcPr>
          <w:p w:rsidR="00F6470D" w:rsidRPr="00D13351" w:rsidRDefault="00F6470D" w:rsidP="00F940D4">
            <w:pPr>
              <w:rPr>
                <w:color w:val="000000"/>
                <w:sz w:val="20"/>
                <w:szCs w:val="20"/>
              </w:rPr>
            </w:pPr>
            <w:r w:rsidRPr="00D13351">
              <w:rPr>
                <w:color w:val="000000"/>
                <w:sz w:val="20"/>
                <w:szCs w:val="20"/>
              </w:rPr>
              <w:t>Fluorometholone as Ancillary Therapy for TT Surgery</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Trachoma</w:t>
            </w:r>
          </w:p>
        </w:tc>
        <w:tc>
          <w:tcPr>
            <w:tcW w:w="2626" w:type="dxa"/>
          </w:tcPr>
          <w:p w:rsidR="00F6470D" w:rsidRPr="00D13351" w:rsidRDefault="00F6470D" w:rsidP="00F940D4">
            <w:pPr>
              <w:rPr>
                <w:color w:val="000000"/>
                <w:sz w:val="20"/>
                <w:szCs w:val="20"/>
              </w:rPr>
            </w:pPr>
            <w:r w:rsidRPr="00D13351">
              <w:rPr>
                <w:color w:val="000000"/>
                <w:sz w:val="20"/>
                <w:szCs w:val="20"/>
              </w:rPr>
              <w:t>NCT01767506</w:t>
            </w:r>
          </w:p>
        </w:tc>
        <w:tc>
          <w:tcPr>
            <w:tcW w:w="6405" w:type="dxa"/>
          </w:tcPr>
          <w:p w:rsidR="00F6470D" w:rsidRPr="00D13351" w:rsidRDefault="00F6470D" w:rsidP="00F940D4">
            <w:pPr>
              <w:rPr>
                <w:color w:val="000000"/>
                <w:sz w:val="20"/>
                <w:szCs w:val="20"/>
              </w:rPr>
            </w:pPr>
            <w:r w:rsidRPr="00D13351">
              <w:rPr>
                <w:color w:val="000000"/>
                <w:sz w:val="20"/>
                <w:szCs w:val="20"/>
              </w:rPr>
              <w:t>A Surveillance and Azithromycin Treatment for Newcomers and Travelers Evaluation: The ASANTE Trial</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Trachoma</w:t>
            </w:r>
          </w:p>
        </w:tc>
        <w:tc>
          <w:tcPr>
            <w:tcW w:w="2626" w:type="dxa"/>
          </w:tcPr>
          <w:p w:rsidR="00F6470D" w:rsidRPr="00D13351" w:rsidRDefault="00F6470D" w:rsidP="00F940D4">
            <w:pPr>
              <w:rPr>
                <w:color w:val="000000"/>
                <w:sz w:val="20"/>
                <w:szCs w:val="20"/>
              </w:rPr>
            </w:pPr>
            <w:r w:rsidRPr="00D13351">
              <w:rPr>
                <w:color w:val="000000"/>
                <w:sz w:val="20"/>
                <w:szCs w:val="20"/>
              </w:rPr>
              <w:t>NCT01178762</w:t>
            </w:r>
          </w:p>
        </w:tc>
        <w:tc>
          <w:tcPr>
            <w:tcW w:w="6405" w:type="dxa"/>
          </w:tcPr>
          <w:p w:rsidR="00F6470D" w:rsidRPr="00D13351" w:rsidRDefault="00F6470D" w:rsidP="00F940D4">
            <w:pPr>
              <w:rPr>
                <w:color w:val="000000"/>
                <w:sz w:val="20"/>
                <w:szCs w:val="20"/>
              </w:rPr>
            </w:pPr>
            <w:r w:rsidRPr="00D13351">
              <w:rPr>
                <w:color w:val="000000"/>
                <w:sz w:val="20"/>
                <w:szCs w:val="20"/>
              </w:rPr>
              <w:t>The Effect of Oral Azithromycin in the Treatment of Chlamydial Conjunctivitis</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 xml:space="preserve">Yaws </w:t>
            </w:r>
          </w:p>
        </w:tc>
        <w:tc>
          <w:tcPr>
            <w:tcW w:w="2626" w:type="dxa"/>
          </w:tcPr>
          <w:p w:rsidR="00F6470D" w:rsidRPr="00D13351" w:rsidRDefault="00F6470D" w:rsidP="00F940D4">
            <w:pPr>
              <w:rPr>
                <w:color w:val="000000"/>
                <w:sz w:val="20"/>
                <w:szCs w:val="20"/>
              </w:rPr>
            </w:pPr>
            <w:r w:rsidRPr="00D13351">
              <w:rPr>
                <w:color w:val="000000"/>
                <w:sz w:val="20"/>
                <w:szCs w:val="20"/>
              </w:rPr>
              <w:t>PACTR201306000520103</w:t>
            </w:r>
          </w:p>
        </w:tc>
        <w:tc>
          <w:tcPr>
            <w:tcW w:w="6405" w:type="dxa"/>
          </w:tcPr>
          <w:p w:rsidR="00F6470D" w:rsidRPr="00D13351" w:rsidRDefault="00F6470D" w:rsidP="00F940D4">
            <w:pPr>
              <w:rPr>
                <w:color w:val="000000"/>
                <w:sz w:val="20"/>
                <w:szCs w:val="20"/>
              </w:rPr>
            </w:pPr>
            <w:r w:rsidRPr="00D13351">
              <w:rPr>
                <w:color w:val="000000"/>
                <w:sz w:val="20"/>
                <w:szCs w:val="20"/>
              </w:rPr>
              <w:t>Single dose oral Azithromycin versus  injection Benzathine benzylpenicillin in the treatment of yaws- A randomized noninferiority trial in some endemi</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 xml:space="preserve">Yaws </w:t>
            </w:r>
          </w:p>
        </w:tc>
        <w:tc>
          <w:tcPr>
            <w:tcW w:w="2626" w:type="dxa"/>
          </w:tcPr>
          <w:p w:rsidR="00F6470D" w:rsidRPr="00D13351" w:rsidRDefault="00F6470D" w:rsidP="00F940D4">
            <w:pPr>
              <w:rPr>
                <w:color w:val="000000"/>
                <w:sz w:val="20"/>
                <w:szCs w:val="20"/>
              </w:rPr>
            </w:pPr>
            <w:r w:rsidRPr="00D13351">
              <w:rPr>
                <w:color w:val="000000"/>
                <w:sz w:val="20"/>
                <w:szCs w:val="20"/>
              </w:rPr>
              <w:t>NCT02344628</w:t>
            </w:r>
          </w:p>
        </w:tc>
        <w:tc>
          <w:tcPr>
            <w:tcW w:w="6405" w:type="dxa"/>
          </w:tcPr>
          <w:p w:rsidR="00F6470D" w:rsidRPr="00D13351" w:rsidRDefault="00F6470D" w:rsidP="00F940D4">
            <w:pPr>
              <w:rPr>
                <w:color w:val="000000"/>
                <w:sz w:val="20"/>
                <w:szCs w:val="20"/>
              </w:rPr>
            </w:pPr>
            <w:r w:rsidRPr="00D13351">
              <w:rPr>
                <w:color w:val="000000"/>
                <w:sz w:val="20"/>
                <w:szCs w:val="20"/>
              </w:rPr>
              <w:t>Comparison of Two Different Doses of Azithromycin for Treatment of Yaws</w:t>
            </w:r>
          </w:p>
        </w:tc>
        <w:tc>
          <w:tcPr>
            <w:tcW w:w="1420" w:type="dxa"/>
          </w:tcPr>
          <w:p w:rsidR="00F6470D" w:rsidRPr="00D13351" w:rsidRDefault="00F6470D" w:rsidP="00F940D4">
            <w:pPr>
              <w:jc w:val="center"/>
              <w:rPr>
                <w:color w:val="000000"/>
                <w:sz w:val="20"/>
                <w:szCs w:val="20"/>
              </w:rPr>
            </w:pPr>
            <w:r>
              <w:rPr>
                <w:color w:val="000000"/>
                <w:sz w:val="20"/>
                <w:szCs w:val="20"/>
              </w:rPr>
              <w:t>Yes</w:t>
            </w: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 xml:space="preserve">Yaws </w:t>
            </w:r>
          </w:p>
        </w:tc>
        <w:tc>
          <w:tcPr>
            <w:tcW w:w="2626" w:type="dxa"/>
          </w:tcPr>
          <w:p w:rsidR="00F6470D" w:rsidRPr="00D13351" w:rsidRDefault="00F6470D" w:rsidP="00F940D4">
            <w:pPr>
              <w:rPr>
                <w:color w:val="000000"/>
                <w:sz w:val="20"/>
                <w:szCs w:val="20"/>
              </w:rPr>
            </w:pPr>
            <w:r w:rsidRPr="00D13351">
              <w:rPr>
                <w:color w:val="000000"/>
                <w:sz w:val="20"/>
                <w:szCs w:val="20"/>
              </w:rPr>
              <w:t>NCT01382004</w:t>
            </w:r>
          </w:p>
        </w:tc>
        <w:tc>
          <w:tcPr>
            <w:tcW w:w="6405" w:type="dxa"/>
          </w:tcPr>
          <w:p w:rsidR="00F6470D" w:rsidRPr="00D13351" w:rsidRDefault="00F6470D" w:rsidP="00F940D4">
            <w:pPr>
              <w:rPr>
                <w:color w:val="000000"/>
                <w:sz w:val="20"/>
                <w:szCs w:val="20"/>
              </w:rPr>
            </w:pPr>
            <w:r w:rsidRPr="00D13351">
              <w:rPr>
                <w:color w:val="000000"/>
                <w:sz w:val="20"/>
                <w:szCs w:val="20"/>
              </w:rPr>
              <w:t>Single-dose Azithromycin for the Treatment of Yaws</w:t>
            </w:r>
          </w:p>
        </w:tc>
        <w:tc>
          <w:tcPr>
            <w:tcW w:w="1420" w:type="dxa"/>
          </w:tcPr>
          <w:p w:rsidR="00F6470D" w:rsidRPr="00D13351" w:rsidRDefault="00F6470D" w:rsidP="00F940D4">
            <w:pPr>
              <w:jc w:val="center"/>
              <w:rPr>
                <w:color w:val="000000"/>
                <w:sz w:val="20"/>
                <w:szCs w:val="20"/>
              </w:rPr>
            </w:pPr>
            <w:r>
              <w:rPr>
                <w:color w:val="000000"/>
                <w:sz w:val="20"/>
                <w:szCs w:val="20"/>
              </w:rPr>
              <w:t>Yes</w:t>
            </w: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 xml:space="preserve">Yaws </w:t>
            </w:r>
          </w:p>
        </w:tc>
        <w:tc>
          <w:tcPr>
            <w:tcW w:w="2626" w:type="dxa"/>
          </w:tcPr>
          <w:p w:rsidR="00F6470D" w:rsidRPr="00D13351" w:rsidRDefault="00F6470D" w:rsidP="00F940D4">
            <w:pPr>
              <w:rPr>
                <w:color w:val="000000"/>
                <w:sz w:val="20"/>
                <w:szCs w:val="20"/>
              </w:rPr>
            </w:pPr>
            <w:r w:rsidRPr="00D13351">
              <w:rPr>
                <w:color w:val="000000"/>
                <w:sz w:val="20"/>
                <w:szCs w:val="20"/>
              </w:rPr>
              <w:t>NCT01955252</w:t>
            </w:r>
          </w:p>
        </w:tc>
        <w:tc>
          <w:tcPr>
            <w:tcW w:w="6405" w:type="dxa"/>
          </w:tcPr>
          <w:p w:rsidR="00F6470D" w:rsidRPr="00D13351" w:rsidRDefault="00F6470D" w:rsidP="00F940D4">
            <w:pPr>
              <w:rPr>
                <w:color w:val="000000"/>
                <w:sz w:val="20"/>
                <w:szCs w:val="20"/>
              </w:rPr>
            </w:pPr>
            <w:r w:rsidRPr="00D13351">
              <w:rPr>
                <w:color w:val="000000"/>
                <w:sz w:val="20"/>
                <w:szCs w:val="20"/>
              </w:rPr>
              <w:t>Effect of WHO-yaws Elimination Strategy in Lihir Island, Papua New Guinea</w:t>
            </w:r>
          </w:p>
        </w:tc>
        <w:tc>
          <w:tcPr>
            <w:tcW w:w="1420" w:type="dxa"/>
          </w:tcPr>
          <w:p w:rsidR="00F6470D" w:rsidRPr="00D13351" w:rsidRDefault="00F6470D" w:rsidP="00F940D4">
            <w:pPr>
              <w:jc w:val="center"/>
              <w:rPr>
                <w:color w:val="000000"/>
                <w:sz w:val="20"/>
                <w:szCs w:val="20"/>
              </w:rPr>
            </w:pPr>
          </w:p>
        </w:tc>
      </w:tr>
      <w:tr w:rsidR="00F6470D" w:rsidRPr="00D13351" w:rsidTr="00F940D4">
        <w:tc>
          <w:tcPr>
            <w:tcW w:w="2499" w:type="dxa"/>
          </w:tcPr>
          <w:p w:rsidR="00F6470D" w:rsidRPr="00D13351" w:rsidRDefault="00F6470D" w:rsidP="00F940D4">
            <w:pPr>
              <w:rPr>
                <w:bCs/>
                <w:color w:val="000000"/>
                <w:sz w:val="20"/>
                <w:szCs w:val="20"/>
              </w:rPr>
            </w:pPr>
            <w:r w:rsidRPr="00D13351">
              <w:rPr>
                <w:bCs/>
                <w:color w:val="000000"/>
                <w:sz w:val="20"/>
                <w:szCs w:val="20"/>
              </w:rPr>
              <w:t xml:space="preserve">Yaws </w:t>
            </w:r>
          </w:p>
        </w:tc>
        <w:tc>
          <w:tcPr>
            <w:tcW w:w="2626" w:type="dxa"/>
          </w:tcPr>
          <w:p w:rsidR="00F6470D" w:rsidRPr="00D13351" w:rsidRDefault="00F6470D" w:rsidP="00F940D4">
            <w:pPr>
              <w:rPr>
                <w:color w:val="000000"/>
                <w:sz w:val="20"/>
                <w:szCs w:val="20"/>
              </w:rPr>
            </w:pPr>
            <w:r w:rsidRPr="00D13351">
              <w:rPr>
                <w:color w:val="000000"/>
                <w:sz w:val="20"/>
                <w:szCs w:val="20"/>
              </w:rPr>
              <w:t>NCT02775617</w:t>
            </w:r>
          </w:p>
        </w:tc>
        <w:tc>
          <w:tcPr>
            <w:tcW w:w="6405" w:type="dxa"/>
          </w:tcPr>
          <w:p w:rsidR="00F6470D" w:rsidRPr="00D13351" w:rsidRDefault="00F6470D" w:rsidP="00F940D4">
            <w:pPr>
              <w:rPr>
                <w:color w:val="000000"/>
                <w:sz w:val="20"/>
                <w:szCs w:val="20"/>
              </w:rPr>
            </w:pPr>
            <w:r w:rsidRPr="00D13351">
              <w:rPr>
                <w:color w:val="000000"/>
                <w:sz w:val="20"/>
                <w:szCs w:val="20"/>
              </w:rPr>
              <w:t>Azithromycin - Ivermectin Mass Drug Administration for Skin Disease</w:t>
            </w:r>
          </w:p>
        </w:tc>
        <w:tc>
          <w:tcPr>
            <w:tcW w:w="1420" w:type="dxa"/>
          </w:tcPr>
          <w:p w:rsidR="00F6470D" w:rsidRPr="00D13351" w:rsidRDefault="00F6470D" w:rsidP="00F940D4">
            <w:pPr>
              <w:jc w:val="center"/>
              <w:rPr>
                <w:color w:val="000000"/>
                <w:sz w:val="20"/>
                <w:szCs w:val="20"/>
              </w:rPr>
            </w:pPr>
          </w:p>
        </w:tc>
      </w:tr>
    </w:tbl>
    <w:p w:rsidR="00F6470D" w:rsidRDefault="00F6470D" w:rsidP="00F6470D">
      <w:pPr>
        <w:rPr>
          <w:b/>
        </w:rPr>
      </w:pPr>
    </w:p>
    <w:p w:rsidR="00F6470D" w:rsidRDefault="00F6470D" w:rsidP="00F6470D">
      <w:pPr>
        <w:rPr>
          <w:b/>
        </w:rPr>
      </w:pPr>
    </w:p>
    <w:p w:rsidR="00E43F94" w:rsidRDefault="00BA18C4"/>
    <w:sectPr w:rsidR="00E43F94" w:rsidSect="00E8589B">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font39">
    <w:altName w:val="MS Mincho"/>
    <w:panose1 w:val="020B0604020202020204"/>
    <w:charset w:val="80"/>
    <w:family w:val="auto"/>
    <w:pitch w:val="variable"/>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95159"/>
    <w:multiLevelType w:val="hybridMultilevel"/>
    <w:tmpl w:val="1CE85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871DC4"/>
    <w:multiLevelType w:val="hybridMultilevel"/>
    <w:tmpl w:val="319A5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B04C6A"/>
    <w:multiLevelType w:val="hybridMultilevel"/>
    <w:tmpl w:val="87426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0C6D77"/>
    <w:multiLevelType w:val="multilevel"/>
    <w:tmpl w:val="86608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ABD5465"/>
    <w:multiLevelType w:val="multilevel"/>
    <w:tmpl w:val="EA80DD3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9CF6AD4"/>
    <w:multiLevelType w:val="hybridMultilevel"/>
    <w:tmpl w:val="08563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4"/>
    <w:lvlOverride w:ilvl="1">
      <w:startOverride w:val="1"/>
    </w:lvlOverride>
  </w:num>
  <w:num w:numId="3">
    <w:abstractNumId w:val="4"/>
    <w:lvlOverride w:ilvl="1">
      <w:startOverride w:val="1"/>
    </w:lvlOverride>
  </w:num>
  <w:num w:numId="4">
    <w:abstractNumId w:val="3"/>
  </w:num>
  <w:num w:numId="5">
    <w:abstractNumId w:val="1"/>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70D"/>
    <w:rsid w:val="0013719F"/>
    <w:rsid w:val="00BA18C4"/>
    <w:rsid w:val="00F6470D"/>
    <w:rsid w:val="00F84373"/>
    <w:rsid w:val="00FD0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C9CE8"/>
  <w14:defaultImageDpi w14:val="32767"/>
  <w15:chartTrackingRefBased/>
  <w15:docId w15:val="{8746D48F-58E0-264A-B3BC-BEFE8D2B0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6470D"/>
    <w:rPr>
      <w:rFonts w:ascii="Times New Roman" w:eastAsia="Times New Roman" w:hAnsi="Times New Roman" w:cs="Times New Roman"/>
    </w:rPr>
  </w:style>
  <w:style w:type="paragraph" w:styleId="Heading1">
    <w:name w:val="heading 1"/>
    <w:basedOn w:val="Normal"/>
    <w:link w:val="Heading1Char"/>
    <w:uiPriority w:val="9"/>
    <w:qFormat/>
    <w:rsid w:val="00F6470D"/>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470D"/>
    <w:rPr>
      <w:rFonts w:ascii="Times New Roman" w:eastAsia="Times New Roman" w:hAnsi="Times New Roman" w:cs="Times New Roman"/>
      <w:b/>
      <w:bCs/>
      <w:kern w:val="36"/>
      <w:sz w:val="48"/>
      <w:szCs w:val="48"/>
    </w:rPr>
  </w:style>
  <w:style w:type="table" w:styleId="TableGrid">
    <w:name w:val="Table Grid"/>
    <w:basedOn w:val="TableNormal"/>
    <w:uiPriority w:val="59"/>
    <w:rsid w:val="00F6470D"/>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6470D"/>
    <w:rPr>
      <w:sz w:val="18"/>
      <w:szCs w:val="18"/>
    </w:rPr>
  </w:style>
  <w:style w:type="paragraph" w:styleId="CommentText">
    <w:name w:val="annotation text"/>
    <w:basedOn w:val="Normal"/>
    <w:link w:val="CommentTextChar"/>
    <w:uiPriority w:val="99"/>
    <w:unhideWhenUsed/>
    <w:rsid w:val="00F6470D"/>
    <w:pPr>
      <w:suppressAutoHyphens/>
    </w:pPr>
    <w:rPr>
      <w:rFonts w:ascii="Cambria" w:eastAsia="Arial Unicode MS" w:hAnsi="Cambria" w:cs="font39"/>
      <w:kern w:val="1"/>
      <w:lang w:eastAsia="ar-SA"/>
    </w:rPr>
  </w:style>
  <w:style w:type="character" w:customStyle="1" w:styleId="CommentTextChar">
    <w:name w:val="Comment Text Char"/>
    <w:basedOn w:val="DefaultParagraphFont"/>
    <w:link w:val="CommentText"/>
    <w:uiPriority w:val="99"/>
    <w:rsid w:val="00F6470D"/>
    <w:rPr>
      <w:rFonts w:ascii="Cambria" w:eastAsia="Arial Unicode MS" w:hAnsi="Cambria" w:cs="font39"/>
      <w:kern w:val="1"/>
      <w:lang w:eastAsia="ar-SA"/>
    </w:rPr>
  </w:style>
  <w:style w:type="paragraph" w:styleId="BalloonText">
    <w:name w:val="Balloon Text"/>
    <w:basedOn w:val="Normal"/>
    <w:link w:val="BalloonTextChar"/>
    <w:uiPriority w:val="99"/>
    <w:semiHidden/>
    <w:unhideWhenUsed/>
    <w:rsid w:val="00F6470D"/>
    <w:rPr>
      <w:sz w:val="18"/>
      <w:szCs w:val="18"/>
    </w:rPr>
  </w:style>
  <w:style w:type="character" w:customStyle="1" w:styleId="BalloonTextChar">
    <w:name w:val="Balloon Text Char"/>
    <w:basedOn w:val="DefaultParagraphFont"/>
    <w:link w:val="BalloonText"/>
    <w:uiPriority w:val="99"/>
    <w:semiHidden/>
    <w:rsid w:val="00F6470D"/>
    <w:rPr>
      <w:rFonts w:ascii="Times New Roman" w:eastAsia="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F6470D"/>
    <w:pPr>
      <w:suppressAutoHyphens w:val="0"/>
    </w:pPr>
    <w:rPr>
      <w:rFonts w:ascii="Times New Roman" w:eastAsiaTheme="minorHAnsi" w:hAnsi="Times New Roman" w:cs="Times New Roman"/>
      <w:b/>
      <w:bCs/>
      <w:kern w:val="0"/>
      <w:sz w:val="20"/>
      <w:szCs w:val="20"/>
      <w:lang w:eastAsia="en-US"/>
    </w:rPr>
  </w:style>
  <w:style w:type="character" w:customStyle="1" w:styleId="CommentSubjectChar">
    <w:name w:val="Comment Subject Char"/>
    <w:basedOn w:val="CommentTextChar"/>
    <w:link w:val="CommentSubject"/>
    <w:uiPriority w:val="99"/>
    <w:semiHidden/>
    <w:rsid w:val="00F6470D"/>
    <w:rPr>
      <w:rFonts w:ascii="Times New Roman" w:eastAsia="Arial Unicode MS" w:hAnsi="Times New Roman" w:cs="Times New Roman"/>
      <w:b/>
      <w:bCs/>
      <w:kern w:val="1"/>
      <w:sz w:val="20"/>
      <w:szCs w:val="20"/>
      <w:lang w:eastAsia="ar-SA"/>
    </w:rPr>
  </w:style>
  <w:style w:type="paragraph" w:customStyle="1" w:styleId="p1">
    <w:name w:val="p1"/>
    <w:basedOn w:val="Normal"/>
    <w:rsid w:val="00F6470D"/>
    <w:rPr>
      <w:rFonts w:ascii="Helvetica" w:eastAsiaTheme="minorHAnsi" w:hAnsi="Helvetica"/>
      <w:sz w:val="30"/>
      <w:szCs w:val="30"/>
    </w:rPr>
  </w:style>
  <w:style w:type="character" w:styleId="Hyperlink">
    <w:name w:val="Hyperlink"/>
    <w:rsid w:val="00F6470D"/>
    <w:rPr>
      <w:color w:val="0000FF"/>
      <w:u w:val="single"/>
    </w:rPr>
  </w:style>
  <w:style w:type="paragraph" w:styleId="EndnoteText">
    <w:name w:val="endnote text"/>
    <w:basedOn w:val="Normal"/>
    <w:link w:val="EndnoteTextChar"/>
    <w:uiPriority w:val="99"/>
    <w:unhideWhenUsed/>
    <w:rsid w:val="00F6470D"/>
    <w:pPr>
      <w:suppressAutoHyphens/>
    </w:pPr>
    <w:rPr>
      <w:rFonts w:ascii="Cambria" w:eastAsia="Arial Unicode MS" w:hAnsi="Cambria" w:cs="font39"/>
      <w:kern w:val="1"/>
      <w:lang w:eastAsia="ar-SA"/>
    </w:rPr>
  </w:style>
  <w:style w:type="character" w:customStyle="1" w:styleId="EndnoteTextChar">
    <w:name w:val="Endnote Text Char"/>
    <w:basedOn w:val="DefaultParagraphFont"/>
    <w:link w:val="EndnoteText"/>
    <w:uiPriority w:val="99"/>
    <w:rsid w:val="00F6470D"/>
    <w:rPr>
      <w:rFonts w:ascii="Cambria" w:eastAsia="Arial Unicode MS" w:hAnsi="Cambria" w:cs="font39"/>
      <w:kern w:val="1"/>
      <w:lang w:eastAsia="ar-SA"/>
    </w:rPr>
  </w:style>
  <w:style w:type="paragraph" w:styleId="Header">
    <w:name w:val="header"/>
    <w:basedOn w:val="Normal"/>
    <w:link w:val="HeaderChar"/>
    <w:uiPriority w:val="99"/>
    <w:unhideWhenUsed/>
    <w:rsid w:val="00F6470D"/>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F6470D"/>
    <w:rPr>
      <w:rFonts w:ascii="Times New Roman" w:hAnsi="Times New Roman" w:cs="Times New Roman"/>
    </w:rPr>
  </w:style>
  <w:style w:type="paragraph" w:styleId="Footer">
    <w:name w:val="footer"/>
    <w:basedOn w:val="Normal"/>
    <w:link w:val="FooterChar"/>
    <w:uiPriority w:val="99"/>
    <w:unhideWhenUsed/>
    <w:rsid w:val="00F6470D"/>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F6470D"/>
    <w:rPr>
      <w:rFonts w:ascii="Times New Roman" w:hAnsi="Times New Roman" w:cs="Times New Roman"/>
    </w:rPr>
  </w:style>
  <w:style w:type="paragraph" w:styleId="NormalWeb">
    <w:name w:val="Normal (Web)"/>
    <w:basedOn w:val="Normal"/>
    <w:uiPriority w:val="99"/>
    <w:unhideWhenUsed/>
    <w:rsid w:val="00F6470D"/>
    <w:pPr>
      <w:spacing w:before="100" w:beforeAutospacing="1" w:after="100" w:afterAutospacing="1"/>
    </w:pPr>
  </w:style>
  <w:style w:type="paragraph" w:styleId="Revision">
    <w:name w:val="Revision"/>
    <w:hidden/>
    <w:uiPriority w:val="99"/>
    <w:semiHidden/>
    <w:rsid w:val="00F6470D"/>
    <w:rPr>
      <w:rFonts w:ascii="Times New Roman" w:hAnsi="Times New Roman" w:cs="Times New Roman"/>
    </w:rPr>
  </w:style>
  <w:style w:type="paragraph" w:styleId="ListParagraph">
    <w:name w:val="List Paragraph"/>
    <w:basedOn w:val="Normal"/>
    <w:uiPriority w:val="34"/>
    <w:qFormat/>
    <w:rsid w:val="00F6470D"/>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7422</Words>
  <Characters>42310</Characters>
  <Application>Microsoft Office Word</Application>
  <DocSecurity>0</DocSecurity>
  <Lines>352</Lines>
  <Paragraphs>99</Paragraphs>
  <ScaleCrop>false</ScaleCrop>
  <Company/>
  <LinksUpToDate>false</LinksUpToDate>
  <CharactersWithSpaces>49633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Rees</dc:creator>
  <cp:keywords/>
  <dc:description/>
  <cp:lastModifiedBy>Chris Rees</cp:lastModifiedBy>
  <cp:revision>3</cp:revision>
  <dcterms:created xsi:type="dcterms:W3CDTF">2018-12-18T01:00:00Z</dcterms:created>
  <dcterms:modified xsi:type="dcterms:W3CDTF">2019-01-01T16:37:00Z</dcterms:modified>
</cp:coreProperties>
</file>