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1" w:rsidRPr="003C7538" w:rsidRDefault="001E0E57" w:rsidP="007209ED">
      <w:pPr>
        <w:spacing w:line="360" w:lineRule="auto"/>
        <w:jc w:val="both"/>
        <w:rPr>
          <w:rFonts w:asciiTheme="majorBidi" w:hAnsiTheme="majorBidi" w:cstheme="majorBidi"/>
        </w:rPr>
      </w:pPr>
      <w:proofErr w:type="gramStart"/>
      <w:r w:rsidRPr="003C7538">
        <w:rPr>
          <w:rFonts w:asciiTheme="majorBidi" w:hAnsiTheme="majorBidi" w:cstheme="majorBidi"/>
          <w:b/>
          <w:bCs/>
        </w:rPr>
        <w:t>S1 Table.</w:t>
      </w:r>
      <w:proofErr w:type="gramEnd"/>
      <w:r w:rsidRPr="003C7538">
        <w:rPr>
          <w:rFonts w:asciiTheme="majorBidi" w:hAnsiTheme="majorBidi" w:cstheme="majorBidi"/>
        </w:rPr>
        <w:t xml:space="preserve"> Median (Q1, Q3) and </w:t>
      </w:r>
      <w:r w:rsidRPr="003C7538">
        <w:rPr>
          <w:rFonts w:asciiTheme="majorBidi" w:hAnsiTheme="majorBidi" w:cstheme="majorBidi"/>
          <w:i/>
          <w:iCs/>
        </w:rPr>
        <w:t>p</w:t>
      </w:r>
      <w:r w:rsidRPr="003C7538">
        <w:rPr>
          <w:rFonts w:asciiTheme="majorBidi" w:hAnsiTheme="majorBidi" w:cstheme="majorBidi"/>
        </w:rPr>
        <w:t xml:space="preserve"> value differences in DTH and Antibody responses of different immunized groups compared with the control plasmid group (VR1020) at 48 h after </w:t>
      </w:r>
      <w:r w:rsidRPr="003C7538">
        <w:rPr>
          <w:rFonts w:asciiTheme="majorBidi" w:hAnsiTheme="majorBidi" w:cstheme="majorBidi"/>
          <w:i/>
          <w:iCs/>
        </w:rPr>
        <w:t xml:space="preserve">Ph. </w:t>
      </w:r>
      <w:proofErr w:type="spellStart"/>
      <w:r w:rsidRPr="003C7538">
        <w:rPr>
          <w:rFonts w:asciiTheme="majorBidi" w:hAnsiTheme="majorBidi" w:cstheme="majorBidi"/>
          <w:i/>
          <w:iCs/>
        </w:rPr>
        <w:t>sergenti</w:t>
      </w:r>
      <w:proofErr w:type="spellEnd"/>
      <w:r w:rsidRPr="003C7538">
        <w:rPr>
          <w:rFonts w:asciiTheme="majorBidi" w:hAnsiTheme="majorBidi" w:cstheme="majorBidi"/>
        </w:rPr>
        <w:t xml:space="preserve"> inoculation</w:t>
      </w:r>
      <w:r w:rsidR="001C6351" w:rsidRPr="003C7538">
        <w:rPr>
          <w:rFonts w:asciiTheme="majorBidi" w:hAnsiTheme="majorBidi" w:cstheme="majorBidi"/>
        </w:rPr>
        <w:t>*.</w:t>
      </w:r>
    </w:p>
    <w:tbl>
      <w:tblPr>
        <w:tblpPr w:leftFromText="180" w:rightFromText="180" w:vertAnchor="text" w:horzAnchor="margin" w:tblpXSpec="center" w:tblpY="14"/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12"/>
        <w:gridCol w:w="1202"/>
        <w:gridCol w:w="1924"/>
        <w:gridCol w:w="1053"/>
      </w:tblGrid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Group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DTH response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3C7538">
              <w:rPr>
                <w:rFonts w:asciiTheme="majorBidi" w:eastAsia="Times New Roman" w:hAnsiTheme="majorBidi" w:cstheme="majorBidi"/>
              </w:rPr>
              <w:t>Ab</w:t>
            </w:r>
            <w:proofErr w:type="spellEnd"/>
            <w:r w:rsidRPr="003C7538">
              <w:rPr>
                <w:rFonts w:asciiTheme="majorBidi" w:eastAsia="Times New Roman" w:hAnsiTheme="majorBidi" w:cstheme="majorBidi"/>
              </w:rPr>
              <w:t xml:space="preserve"> response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Median (Q1, Q3)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  <w:i/>
                <w:iCs/>
              </w:rPr>
              <w:t>p</w:t>
            </w:r>
            <w:r w:rsidRPr="003C7538">
              <w:rPr>
                <w:rFonts w:asciiTheme="majorBidi" w:hAnsiTheme="majorBidi" w:cstheme="majorBidi"/>
              </w:rPr>
              <w:t xml:space="preserve"> value</w:t>
            </w:r>
            <w:r w:rsidRPr="003C7538">
              <w:rPr>
                <w:rFonts w:asciiTheme="majorBidi" w:hAnsiTheme="majorBidi" w:cstheme="majorBidi"/>
                <w:vertAlign w:val="superscript"/>
              </w:rPr>
              <w:t>#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Median (Q1, Q3)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  <w:i/>
                <w:iCs/>
              </w:rPr>
              <w:t>p</w:t>
            </w:r>
            <w:r w:rsidRPr="003C7538">
              <w:rPr>
                <w:rFonts w:asciiTheme="majorBidi" w:hAnsiTheme="majorBidi" w:cstheme="majorBidi"/>
              </w:rPr>
              <w:t xml:space="preserve"> value</w:t>
            </w:r>
            <w:r w:rsidRPr="003C7538">
              <w:rPr>
                <w:rFonts w:asciiTheme="majorBidi" w:hAnsiTheme="majorBidi" w:cstheme="majorBidi"/>
                <w:vertAlign w:val="superscript"/>
              </w:rPr>
              <w:t>#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VR1020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0.18 (</w:t>
            </w:r>
            <w:bookmarkStart w:id="0" w:name="_GoBack"/>
            <w:bookmarkEnd w:id="0"/>
            <w:r w:rsidRPr="003C7538">
              <w:rPr>
                <w:rFonts w:asciiTheme="majorBidi" w:eastAsia="Times New Roman" w:hAnsiTheme="majorBidi" w:cstheme="majorBidi"/>
              </w:rPr>
              <w:t>0.18, 0.18)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-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0.08 (0.08, 0.12)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-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PsSP14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0.20 (0.19, 0.20)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0.10 (0.08, 0.24)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0.99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PsSP15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0.18 (0.18, 0.19)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0.09 (0.08, 0.13)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</w:tr>
      <w:tr w:rsidR="001C6351" w:rsidRPr="003C7538" w:rsidTr="001E0E57">
        <w:trPr>
          <w:trHeight w:val="377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PsSP20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0.21 (0.20, 0.22)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0.19 (0.15, 0.25)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0.22</w:t>
            </w:r>
          </w:p>
        </w:tc>
      </w:tr>
      <w:tr w:rsidR="001C6351" w:rsidRPr="003C7538" w:rsidTr="001E0E57">
        <w:trPr>
          <w:trHeight w:val="396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PsSP26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0.22 (0.22, 0.23)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C7538">
              <w:rPr>
                <w:rFonts w:asciiTheme="majorBidi" w:hAnsiTheme="majorBidi" w:cstheme="majorBidi"/>
                <w:color w:val="000000"/>
              </w:rPr>
              <w:t>1.53 (0.77, 2.16)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</w:tr>
      <w:tr w:rsidR="001C6351" w:rsidRPr="003C7538" w:rsidTr="001E0E57">
        <w:trPr>
          <w:trHeight w:val="417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PsSP40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0.26 (0.22, 0.35)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0.22 (0.15, 0.20)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0.11</w:t>
            </w:r>
          </w:p>
        </w:tc>
      </w:tr>
      <w:tr w:rsidR="001C6351" w:rsidRPr="003C7538" w:rsidTr="001E0E57">
        <w:trPr>
          <w:trHeight w:val="395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PsSP41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0.22 (.020, 0.23)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0.13 (0.09, 0.19)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0.97</w:t>
            </w:r>
          </w:p>
        </w:tc>
      </w:tr>
      <w:tr w:rsidR="001C6351" w:rsidRPr="003C7538" w:rsidTr="001E0E57">
        <w:trPr>
          <w:trHeight w:val="414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PsSP42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0.21 (0.21, 0.23)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0.10 (0.09, 0.15)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</w:tr>
      <w:tr w:rsidR="001C6351" w:rsidRPr="003C7538" w:rsidTr="001E0E57">
        <w:trPr>
          <w:trHeight w:val="406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PsSP44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0.23 (0.21, 0.28)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0.30 (0.17, 0.38)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0.04</w:t>
            </w:r>
          </w:p>
        </w:tc>
      </w:tr>
      <w:tr w:rsidR="001C6351" w:rsidRPr="003C7538" w:rsidTr="001E0E57">
        <w:trPr>
          <w:trHeight w:val="399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u w:val="single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PsSP52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0.24 (0.23, 0.25)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0.19 (0.17, 0.31)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0.20</w:t>
            </w:r>
          </w:p>
        </w:tc>
      </w:tr>
      <w:tr w:rsidR="001C6351" w:rsidRPr="003C7538" w:rsidTr="001E0E57">
        <w:trPr>
          <w:trHeight w:val="405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PsSP54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0.21 (0.19, 0.21)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0.93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0.13 (0.07, 0.17)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0.99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PsSP7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0.19 (0.18, 0.20)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0.45 (0.12, 0.62)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0.075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PsSP73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0.19 (0.19, 0.20)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0.11 (0.08, 0.23)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0.99</w:t>
            </w:r>
          </w:p>
        </w:tc>
      </w:tr>
      <w:tr w:rsidR="001C6351" w:rsidRPr="003C7538" w:rsidTr="001E0E57">
        <w:trPr>
          <w:trHeight w:val="407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PsSP9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0.23 (0.22, 0.25)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&lt;0.01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0.16 (0.12, 0.23)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0.97</w:t>
            </w:r>
          </w:p>
        </w:tc>
      </w:tr>
      <w:tr w:rsidR="001C6351" w:rsidRPr="003C7538" w:rsidTr="001E0E57">
        <w:trPr>
          <w:trHeight w:val="330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PsSP98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0.20 (0.19, 0.20)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0.99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0.09 (0.08, 0.13)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0.97</w:t>
            </w:r>
          </w:p>
        </w:tc>
      </w:tr>
      <w:tr w:rsidR="001C6351" w:rsidRPr="003C7538" w:rsidTr="001E0E57">
        <w:trPr>
          <w:trHeight w:val="333"/>
        </w:trPr>
        <w:tc>
          <w:tcPr>
            <w:tcW w:w="1242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3C7538">
              <w:rPr>
                <w:rFonts w:asciiTheme="majorBidi" w:eastAsia="Times New Roman" w:hAnsiTheme="majorBidi" w:cstheme="majorBidi"/>
              </w:rPr>
              <w:t>SGHs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0.17 (0.15, 0.20)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0.98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0.40 (0.20, 0.83)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C6351" w:rsidRPr="003C7538" w:rsidRDefault="001C6351" w:rsidP="001E0E57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 w:rsidRPr="003C7538">
              <w:rPr>
                <w:rFonts w:asciiTheme="majorBidi" w:hAnsiTheme="majorBidi" w:cstheme="majorBidi"/>
              </w:rPr>
              <w:t>0.01</w:t>
            </w:r>
          </w:p>
        </w:tc>
      </w:tr>
    </w:tbl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C6351" w:rsidRPr="001E0E57" w:rsidRDefault="001C6351" w:rsidP="001C635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C6351" w:rsidRPr="003C7538" w:rsidRDefault="001C6351" w:rsidP="001C6351">
      <w:pPr>
        <w:spacing w:line="240" w:lineRule="auto"/>
        <w:rPr>
          <w:rFonts w:asciiTheme="majorBidi" w:hAnsiTheme="majorBidi" w:cstheme="majorBidi"/>
        </w:rPr>
      </w:pPr>
      <w:r w:rsidRPr="003C7538">
        <w:rPr>
          <w:rFonts w:asciiTheme="majorBidi" w:hAnsiTheme="majorBidi" w:cstheme="majorBidi"/>
        </w:rPr>
        <w:t xml:space="preserve">*Non-parametric Van der </w:t>
      </w:r>
      <w:proofErr w:type="spellStart"/>
      <w:r w:rsidRPr="003C7538">
        <w:rPr>
          <w:rFonts w:asciiTheme="majorBidi" w:hAnsiTheme="majorBidi" w:cstheme="majorBidi"/>
        </w:rPr>
        <w:t>Waerden</w:t>
      </w:r>
      <w:proofErr w:type="spellEnd"/>
      <w:r w:rsidRPr="003C7538">
        <w:rPr>
          <w:rFonts w:asciiTheme="majorBidi" w:hAnsiTheme="majorBidi" w:cstheme="majorBidi"/>
        </w:rPr>
        <w:t xml:space="preserve"> chi-squared test for </w:t>
      </w:r>
      <w:r w:rsidRPr="003C7538">
        <w:rPr>
          <w:rFonts w:asciiTheme="majorBidi" w:eastAsia="Times New Roman" w:hAnsiTheme="majorBidi" w:cstheme="majorBidi"/>
        </w:rPr>
        <w:t>DTH response</w:t>
      </w:r>
      <w:r w:rsidRPr="003C7538">
        <w:rPr>
          <w:rFonts w:asciiTheme="majorBidi" w:hAnsiTheme="majorBidi" w:cstheme="majorBidi"/>
        </w:rPr>
        <w:t xml:space="preserve">: 65.95, </w:t>
      </w:r>
      <w:proofErr w:type="spellStart"/>
      <w:r w:rsidRPr="003C7538">
        <w:rPr>
          <w:rFonts w:asciiTheme="majorBidi" w:hAnsiTheme="majorBidi" w:cstheme="majorBidi"/>
        </w:rPr>
        <w:t>d.f</w:t>
      </w:r>
      <w:proofErr w:type="spellEnd"/>
      <w:r w:rsidRPr="003C7538">
        <w:rPr>
          <w:rFonts w:asciiTheme="majorBidi" w:hAnsiTheme="majorBidi" w:cstheme="majorBidi"/>
        </w:rPr>
        <w:t xml:space="preserve"> = 15, </w:t>
      </w:r>
      <w:r w:rsidRPr="003C7538">
        <w:rPr>
          <w:rFonts w:asciiTheme="majorBidi" w:hAnsiTheme="majorBidi" w:cstheme="majorBidi"/>
          <w:i/>
          <w:iCs/>
        </w:rPr>
        <w:t>p</w:t>
      </w:r>
      <w:r w:rsidRPr="003C7538">
        <w:rPr>
          <w:rFonts w:asciiTheme="majorBidi" w:hAnsiTheme="majorBidi" w:cstheme="majorBidi"/>
        </w:rPr>
        <w:t xml:space="preserve"> value = &lt;0.001; for </w:t>
      </w:r>
      <w:proofErr w:type="spellStart"/>
      <w:r w:rsidRPr="003C7538">
        <w:rPr>
          <w:rFonts w:asciiTheme="majorBidi" w:eastAsia="Times New Roman" w:hAnsiTheme="majorBidi" w:cstheme="majorBidi"/>
        </w:rPr>
        <w:t>Ab</w:t>
      </w:r>
      <w:proofErr w:type="spellEnd"/>
      <w:r w:rsidRPr="003C7538">
        <w:rPr>
          <w:rFonts w:asciiTheme="majorBidi" w:eastAsia="Times New Roman" w:hAnsiTheme="majorBidi" w:cstheme="majorBidi"/>
        </w:rPr>
        <w:t xml:space="preserve"> response</w:t>
      </w:r>
      <w:r w:rsidRPr="003C7538">
        <w:rPr>
          <w:rFonts w:asciiTheme="majorBidi" w:hAnsiTheme="majorBidi" w:cstheme="majorBidi"/>
        </w:rPr>
        <w:t xml:space="preserve">: 57.75, </w:t>
      </w:r>
      <w:proofErr w:type="spellStart"/>
      <w:proofErr w:type="gramStart"/>
      <w:r w:rsidRPr="003C7538">
        <w:rPr>
          <w:rFonts w:asciiTheme="majorBidi" w:hAnsiTheme="majorBidi" w:cstheme="majorBidi"/>
        </w:rPr>
        <w:t>df</w:t>
      </w:r>
      <w:proofErr w:type="spellEnd"/>
      <w:proofErr w:type="gramEnd"/>
      <w:r w:rsidRPr="003C7538">
        <w:rPr>
          <w:rFonts w:asciiTheme="majorBidi" w:hAnsiTheme="majorBidi" w:cstheme="majorBidi"/>
        </w:rPr>
        <w:t xml:space="preserve"> = 15, </w:t>
      </w:r>
      <w:r w:rsidRPr="003C7538">
        <w:rPr>
          <w:rFonts w:asciiTheme="majorBidi" w:hAnsiTheme="majorBidi" w:cstheme="majorBidi"/>
          <w:i/>
          <w:iCs/>
        </w:rPr>
        <w:t>p</w:t>
      </w:r>
      <w:r w:rsidRPr="003C7538">
        <w:rPr>
          <w:rFonts w:asciiTheme="majorBidi" w:hAnsiTheme="majorBidi" w:cstheme="majorBidi"/>
        </w:rPr>
        <w:t xml:space="preserve"> value = &lt;0.001</w:t>
      </w:r>
    </w:p>
    <w:p w:rsidR="001C6351" w:rsidRPr="003C7538" w:rsidRDefault="001C6351" w:rsidP="001C6351">
      <w:pPr>
        <w:rPr>
          <w:rFonts w:asciiTheme="majorBidi" w:hAnsiTheme="majorBidi" w:cstheme="majorBidi"/>
        </w:rPr>
      </w:pPr>
      <w:r w:rsidRPr="003C7538">
        <w:rPr>
          <w:rFonts w:asciiTheme="majorBidi" w:hAnsiTheme="majorBidi" w:cstheme="majorBidi"/>
          <w:vertAlign w:val="superscript"/>
        </w:rPr>
        <w:t>#</w:t>
      </w:r>
      <w:r w:rsidRPr="003C7538">
        <w:rPr>
          <w:rFonts w:asciiTheme="majorBidi" w:hAnsiTheme="majorBidi" w:cstheme="majorBidi"/>
        </w:rPr>
        <w:t>Post-hoc analysis: Pairwise comparisons using Dunn's-test for multiple tests</w:t>
      </w:r>
    </w:p>
    <w:p w:rsidR="00171A84" w:rsidRPr="001E0E57" w:rsidRDefault="00171A84">
      <w:pPr>
        <w:rPr>
          <w:rFonts w:asciiTheme="majorBidi" w:hAnsiTheme="majorBidi" w:cstheme="majorBidi"/>
          <w:sz w:val="24"/>
          <w:szCs w:val="24"/>
        </w:rPr>
      </w:pPr>
    </w:p>
    <w:sectPr w:rsidR="00171A84" w:rsidRPr="001E0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B"/>
    <w:rsid w:val="00003518"/>
    <w:rsid w:val="00171A84"/>
    <w:rsid w:val="001C6351"/>
    <w:rsid w:val="001E0E57"/>
    <w:rsid w:val="002C038D"/>
    <w:rsid w:val="00303FB1"/>
    <w:rsid w:val="00332553"/>
    <w:rsid w:val="003C23C5"/>
    <w:rsid w:val="003C7538"/>
    <w:rsid w:val="00425D00"/>
    <w:rsid w:val="00462678"/>
    <w:rsid w:val="00527ABF"/>
    <w:rsid w:val="00585EEF"/>
    <w:rsid w:val="006B780F"/>
    <w:rsid w:val="007209ED"/>
    <w:rsid w:val="00794CE1"/>
    <w:rsid w:val="007A58B7"/>
    <w:rsid w:val="007E3EBA"/>
    <w:rsid w:val="00873D1E"/>
    <w:rsid w:val="009C1013"/>
    <w:rsid w:val="009D0B9E"/>
    <w:rsid w:val="00A10963"/>
    <w:rsid w:val="00A975BF"/>
    <w:rsid w:val="00AB3F54"/>
    <w:rsid w:val="00AD1049"/>
    <w:rsid w:val="00B927FA"/>
    <w:rsid w:val="00BC07CA"/>
    <w:rsid w:val="00C56123"/>
    <w:rsid w:val="00CA4A6F"/>
    <w:rsid w:val="00D122D6"/>
    <w:rsid w:val="00DD360A"/>
    <w:rsid w:val="00E05509"/>
    <w:rsid w:val="00E47C63"/>
    <w:rsid w:val="00E71D63"/>
    <w:rsid w:val="00ED0096"/>
    <w:rsid w:val="00F15DB2"/>
    <w:rsid w:val="00F6784A"/>
    <w:rsid w:val="00F86CAB"/>
    <w:rsid w:val="00FB224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GH</dc:creator>
  <cp:keywords/>
  <dc:description/>
  <cp:lastModifiedBy>E GH</cp:lastModifiedBy>
  <cp:revision>6</cp:revision>
  <dcterms:created xsi:type="dcterms:W3CDTF">2018-07-25T13:47:00Z</dcterms:created>
  <dcterms:modified xsi:type="dcterms:W3CDTF">2018-07-30T04:53:00Z</dcterms:modified>
</cp:coreProperties>
</file>