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69" w:rsidRPr="00C51EDA" w:rsidRDefault="00264069" w:rsidP="00264069">
      <w:pPr>
        <w:spacing w:after="16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S2 Table: </w:t>
      </w:r>
      <w:proofErr w:type="spellStart"/>
      <w:r w:rsidRPr="00C51EDA">
        <w:rPr>
          <w:rFonts w:ascii="Arial" w:hAnsi="Arial" w:cs="Arial"/>
          <w:b/>
          <w:sz w:val="20"/>
          <w:szCs w:val="20"/>
        </w:rPr>
        <w:t>Univariable</w:t>
      </w:r>
      <w:proofErr w:type="spellEnd"/>
      <w:r w:rsidRPr="00C51EDA">
        <w:rPr>
          <w:rFonts w:ascii="Arial" w:hAnsi="Arial" w:cs="Arial"/>
          <w:b/>
          <w:sz w:val="20"/>
          <w:szCs w:val="20"/>
        </w:rPr>
        <w:t xml:space="preserve"> analysis of risk factors for blood-culture confirmed </w:t>
      </w:r>
      <w:r w:rsidRPr="00C51EDA">
        <w:rPr>
          <w:rFonts w:ascii="Arial" w:hAnsi="Arial" w:cs="Arial"/>
          <w:b/>
          <w:i/>
          <w:sz w:val="20"/>
          <w:szCs w:val="20"/>
        </w:rPr>
        <w:t xml:space="preserve">Salmonella </w:t>
      </w:r>
      <w:proofErr w:type="spellStart"/>
      <w:r w:rsidRPr="00C51EDA">
        <w:rPr>
          <w:rFonts w:ascii="Arial" w:hAnsi="Arial" w:cs="Arial"/>
          <w:b/>
          <w:sz w:val="20"/>
          <w:szCs w:val="20"/>
        </w:rPr>
        <w:t>Typhi</w:t>
      </w:r>
      <w:proofErr w:type="spellEnd"/>
      <w:r w:rsidRPr="00C51EDA">
        <w:rPr>
          <w:rFonts w:ascii="Arial" w:hAnsi="Arial" w:cs="Arial"/>
          <w:b/>
          <w:sz w:val="20"/>
          <w:szCs w:val="20"/>
        </w:rPr>
        <w:t xml:space="preserve"> among 175 cases and </w:t>
      </w:r>
      <w:r w:rsidR="005B1281">
        <w:rPr>
          <w:rFonts w:ascii="Arial" w:hAnsi="Arial" w:cs="Arial"/>
          <w:b/>
          <w:sz w:val="20"/>
          <w:szCs w:val="20"/>
        </w:rPr>
        <w:t>175 age, ethnicity, and distant-neighbo</w:t>
      </w:r>
      <w:r w:rsidRPr="00C51EDA">
        <w:rPr>
          <w:rFonts w:ascii="Arial" w:hAnsi="Arial" w:cs="Arial"/>
          <w:b/>
          <w:sz w:val="20"/>
          <w:szCs w:val="20"/>
        </w:rPr>
        <w:t>rhood matched controls, Central Division, Fiji, 2014 – 2017</w:t>
      </w:r>
      <w:bookmarkStart w:id="0" w:name="_GoBack"/>
      <w:bookmarkEnd w:id="0"/>
    </w:p>
    <w:tbl>
      <w:tblPr>
        <w:tblStyle w:val="TableGrid"/>
        <w:tblW w:w="95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711"/>
        <w:gridCol w:w="856"/>
        <w:gridCol w:w="571"/>
        <w:gridCol w:w="855"/>
        <w:gridCol w:w="1262"/>
        <w:gridCol w:w="1184"/>
        <w:gridCol w:w="871"/>
      </w:tblGrid>
      <w:tr w:rsidR="00264069" w:rsidRPr="00C51EDA" w:rsidTr="00CE2645">
        <w:trPr>
          <w:trHeight w:val="300"/>
        </w:trPr>
        <w:tc>
          <w:tcPr>
            <w:tcW w:w="325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Risk factor/ Exposure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Number and (%) of cases with risk factor/ exposure</w:t>
            </w: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Total no. of cases = 175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Number and (%) of controls with risk factor/</w:t>
            </w: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exposure</w:t>
            </w: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Total no. of controls = 175</w:t>
            </w:r>
          </w:p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Conditional odds ratio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Exact 95% confidence Intervals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EDA">
              <w:rPr>
                <w:rFonts w:ascii="Arial" w:hAnsi="Arial" w:cs="Arial"/>
                <w:b/>
                <w:sz w:val="20"/>
                <w:szCs w:val="20"/>
              </w:rPr>
              <w:t>Household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High socio-economic status index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NZ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(18.3)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(33.7)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Medium socio-economic status index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(32.6)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(32.0)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1.26-4.79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Low socio-economic status index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(49.1)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(34.3)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2.02-8.35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Animals on household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(49.1)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(50.3)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0.60-1.42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0.745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EDA">
              <w:rPr>
                <w:rFonts w:ascii="Arial" w:hAnsi="Arial" w:cs="Arial"/>
                <w:b/>
                <w:sz w:val="20"/>
                <w:szCs w:val="20"/>
              </w:rPr>
              <w:t>Water source, treatment, and drinking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Main household water source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Piped treated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(50.3)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(48.6)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Piped  untreated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(24.0)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0.15-1.49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0.204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Rain water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0.32-9.97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0.505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lastRenderedPageBreak/>
              <w:t xml:space="preserve">Surface water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(29.7)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0.28-4.22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0.902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Main water source accessed from outside house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(67.4)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(32.0)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1.14-6.45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0.024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Water not always available from main source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(28.0)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2.04-8.73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Treated water in house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(28.6)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(32.6)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0.44-1.23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0.251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Stored water in house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(79.4)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(74.3)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0.81-2.27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0.243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Drank untreated water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(43.4)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(35.4)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1.00-3.29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0.047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Only drank water from main household water source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(59.4)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(94.9)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Drank from an alternate water source (non-surface water source)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(30.3)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0.70-2.14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0.483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Drank from an alternate water source (surface water source)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(10.3)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1.38-16.95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Drank water at a mass gathering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0.75-2.51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0.302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Consumed ice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(39.4)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(37.1)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0.72-1.78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0.569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Drank water/other drink from a street vendor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(32.6)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(25.1)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0.92-2.57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0.099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Drank kava </w:t>
            </w:r>
            <w:r w:rsidRPr="00C51EDA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C51E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(40.6)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(47.4)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0.35-1.09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0.099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EDA">
              <w:rPr>
                <w:rFonts w:ascii="Arial" w:hAnsi="Arial" w:cs="Arial"/>
                <w:b/>
                <w:sz w:val="20"/>
                <w:szCs w:val="20"/>
              </w:rPr>
              <w:t xml:space="preserve">Food &amp; </w:t>
            </w:r>
            <w:proofErr w:type="spellStart"/>
            <w:r w:rsidRPr="00C51EDA">
              <w:rPr>
                <w:rFonts w:ascii="Arial" w:hAnsi="Arial" w:cs="Arial"/>
                <w:b/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Did not wash produce before eating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(30.3)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2.06-7.74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Stored food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(69.1)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(72.6)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0.46-1.36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0.415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Shared food on the same plate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(14.9)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0.97-3.19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0.061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Ate outside of house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(44.0)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(39.4)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0.78-1.87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0.378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Consumed dairy products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(89.1)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(92.0)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0.29-1.48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0.321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Ate kai/mussels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(41.1)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(51.4)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0.38-0.98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0.041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lastRenderedPageBreak/>
              <w:t xml:space="preserve">Ate </w:t>
            </w:r>
            <w:proofErr w:type="spellStart"/>
            <w:r w:rsidRPr="00C51EDA">
              <w:rPr>
                <w:rFonts w:ascii="Arial" w:hAnsi="Arial" w:cs="Arial"/>
                <w:sz w:val="20"/>
                <w:szCs w:val="20"/>
              </w:rPr>
              <w:t>lolo</w:t>
            </w:r>
            <w:proofErr w:type="spellEnd"/>
            <w:r w:rsidRPr="00C51EDA">
              <w:rPr>
                <w:rFonts w:ascii="Arial" w:hAnsi="Arial" w:cs="Arial"/>
                <w:sz w:val="20"/>
                <w:szCs w:val="20"/>
              </w:rPr>
              <w:t>/coconut milk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(73.7)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(80.0)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0.31-1.13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0.118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Attended a mass gathering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(36.6)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0.82-1.99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0.265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EDA">
              <w:rPr>
                <w:rFonts w:ascii="Arial" w:hAnsi="Arial" w:cs="Arial"/>
                <w:b/>
                <w:sz w:val="20"/>
                <w:szCs w:val="20"/>
              </w:rPr>
              <w:t xml:space="preserve">Sanitation and hygiene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Shared toilet  with non-household members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(13.7)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(12.6)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0.53-2.52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0.695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Householders built their own toilet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(52.6)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(44.6)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0.95-2.52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0.073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 xml:space="preserve">Have a unimproved/damaged improved sewerage system </w:t>
            </w:r>
            <w:r w:rsidRPr="00C51ED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(95.4)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1.48-9.04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Undamaged improved, municipal sewerage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Unimproved pit latrine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38.62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3.83-389.09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No toilet/open defecation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1.14-158.87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0.039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Damaged improved, municipal sewerage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0.73-19.43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0.115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Improved pit latrine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(35.4)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(28.6)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1.37-13.90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Intact septic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(44.0)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(56.6)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0.71-5.92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0.181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Separate water source for washing hands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(20.0)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(27.4)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0.32-1.00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0.052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High hand washing frequency after defecation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0.42-0.72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Used soap for hand washing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(36.6)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(57.1)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0.19-0.58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1EDA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Heavy to moderate rain 2 weeks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(49.7)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(49.1)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0.63-1.68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0.901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Heavy to moderate rain 2 months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(56.0)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(49.1)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0.92-2.58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Household evacuated 2 weeks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0.02-2.23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0.215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Household evacuated 2 months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0.06-15.9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lastRenderedPageBreak/>
              <w:t>Drought 2 weeks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0.06-15.9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Drought 2 months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0.06-15.9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Flooding adjacent 2 weeks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0.18-2.36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0.530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Flooding adjacent 2 months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0.11-3.98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0.657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Village flooded 2 weeks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0.50-7.99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0.327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Village flooded 2 months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0.48-12.8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0.273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Toilet flooded 2 weeks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0.18-22.0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0.571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Toilet flooded 2 months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River/stream flooded 2 weeks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0.82-5.70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0.117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River/stream flooded 2 months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(10.9)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1.11-7.18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0.028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Farms above water collection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0.70-10.0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0.147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Livestock above water collection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0.72-16.8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0.118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Logging above river basin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0.04-5.51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0.571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Road building above river basin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(1.7)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(2.9)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- </w:t>
            </w:r>
          </w:p>
        </w:tc>
      </w:tr>
      <w:tr w:rsidR="00264069" w:rsidRPr="00C51EDA" w:rsidTr="00CE2645">
        <w:trPr>
          <w:trHeight w:val="30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1EDA">
              <w:rPr>
                <w:rFonts w:ascii="Arial" w:hAnsi="Arial" w:cs="Arial"/>
                <w:sz w:val="20"/>
                <w:szCs w:val="20"/>
              </w:rPr>
              <w:t>Dams above river basin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(40.6)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(30.3)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1.24-4.55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69" w:rsidRPr="00C51EDA" w:rsidRDefault="00264069" w:rsidP="00CE264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EDA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</w:tr>
    </w:tbl>
    <w:p w:rsidR="00264069" w:rsidRPr="00C51EDA" w:rsidRDefault="00264069" w:rsidP="00264069">
      <w:pPr>
        <w:spacing w:after="160" w:line="480" w:lineRule="auto"/>
        <w:rPr>
          <w:rFonts w:ascii="Arial" w:hAnsi="Arial" w:cs="Arial"/>
          <w:sz w:val="20"/>
          <w:szCs w:val="20"/>
        </w:rPr>
      </w:pPr>
      <w:r w:rsidRPr="00C51EDA">
        <w:rPr>
          <w:rFonts w:ascii="Arial" w:hAnsi="Arial" w:cs="Arial"/>
          <w:sz w:val="20"/>
          <w:szCs w:val="20"/>
          <w:lang w:val="en-US"/>
        </w:rPr>
        <w:t xml:space="preserve">Odds ratios were estimated using conditional logistic regression. All exposures are focused on the 2-week period prior to onset of symptoms for cases and the date of recruitment for controls, unless specified otherwise. </w:t>
      </w:r>
    </w:p>
    <w:p w:rsidR="00264069" w:rsidRPr="00C51EDA" w:rsidRDefault="00264069" w:rsidP="00264069">
      <w:pPr>
        <w:spacing w:after="160" w:line="480" w:lineRule="auto"/>
        <w:rPr>
          <w:rFonts w:ascii="Arial" w:hAnsi="Arial" w:cs="Arial"/>
          <w:sz w:val="20"/>
          <w:szCs w:val="20"/>
        </w:rPr>
      </w:pPr>
      <w:r w:rsidRPr="00C51EDA">
        <w:rPr>
          <w:rFonts w:ascii="Arial" w:hAnsi="Arial" w:cs="Arial"/>
          <w:sz w:val="20"/>
          <w:szCs w:val="20"/>
          <w:vertAlign w:val="superscript"/>
        </w:rPr>
        <w:t>a</w:t>
      </w:r>
      <w:r w:rsidRPr="00C51EDA">
        <w:rPr>
          <w:rFonts w:ascii="Arial" w:hAnsi="Arial" w:cs="Arial"/>
          <w:sz w:val="20"/>
          <w:szCs w:val="20"/>
        </w:rPr>
        <w:t xml:space="preserve"> Traditional Fijian drink (</w:t>
      </w:r>
      <w:r w:rsidRPr="00C51EDA">
        <w:rPr>
          <w:rFonts w:ascii="Arial" w:hAnsi="Arial" w:cs="Arial"/>
          <w:i/>
          <w:sz w:val="20"/>
          <w:szCs w:val="20"/>
        </w:rPr>
        <w:t xml:space="preserve">Piper </w:t>
      </w:r>
      <w:proofErr w:type="spellStart"/>
      <w:r w:rsidRPr="00C51EDA">
        <w:rPr>
          <w:rFonts w:ascii="Arial" w:hAnsi="Arial" w:cs="Arial"/>
          <w:i/>
          <w:sz w:val="20"/>
          <w:szCs w:val="20"/>
        </w:rPr>
        <w:t>methysticum</w:t>
      </w:r>
      <w:proofErr w:type="spellEnd"/>
      <w:r w:rsidRPr="00C51EDA">
        <w:rPr>
          <w:rFonts w:ascii="Arial" w:hAnsi="Arial" w:cs="Arial"/>
          <w:sz w:val="20"/>
          <w:szCs w:val="20"/>
        </w:rPr>
        <w:t xml:space="preserve">). </w:t>
      </w:r>
    </w:p>
    <w:p w:rsidR="00264069" w:rsidRPr="00C51EDA" w:rsidRDefault="00264069" w:rsidP="00264069">
      <w:pPr>
        <w:spacing w:after="160" w:line="480" w:lineRule="auto"/>
        <w:rPr>
          <w:rFonts w:ascii="Arial" w:hAnsi="Arial" w:cs="Arial"/>
          <w:sz w:val="20"/>
          <w:szCs w:val="20"/>
        </w:rPr>
      </w:pPr>
      <w:r w:rsidRPr="00C51EDA">
        <w:rPr>
          <w:rFonts w:ascii="Arial" w:hAnsi="Arial" w:cs="Arial"/>
          <w:sz w:val="20"/>
          <w:szCs w:val="20"/>
          <w:vertAlign w:val="superscript"/>
        </w:rPr>
        <w:t>b</w:t>
      </w:r>
      <w:r w:rsidRPr="00C51EDA">
        <w:rPr>
          <w:rFonts w:ascii="Arial" w:hAnsi="Arial" w:cs="Arial"/>
          <w:sz w:val="20"/>
          <w:szCs w:val="20"/>
        </w:rPr>
        <w:t xml:space="preserve"> Summary variable of all sanitation facilities. </w:t>
      </w:r>
    </w:p>
    <w:p w:rsidR="0055213B" w:rsidRPr="00CD0DCE" w:rsidRDefault="0055213B" w:rsidP="00CD0DCE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</w:p>
    <w:sectPr w:rsidR="0055213B" w:rsidRPr="00CD0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0"/>
    <w:rsid w:val="00264069"/>
    <w:rsid w:val="0055213B"/>
    <w:rsid w:val="005B1281"/>
    <w:rsid w:val="005D5E40"/>
    <w:rsid w:val="0060363B"/>
    <w:rsid w:val="006763B8"/>
    <w:rsid w:val="00CD0DCE"/>
    <w:rsid w:val="00E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D7877-EBDA-4456-8E2A-E082FB4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40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40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Environmental and Science Research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 Prasad</dc:creator>
  <cp:keywords/>
  <dc:description/>
  <cp:lastModifiedBy>Namrata Prasad</cp:lastModifiedBy>
  <cp:revision>2</cp:revision>
  <dcterms:created xsi:type="dcterms:W3CDTF">2018-05-25T01:35:00Z</dcterms:created>
  <dcterms:modified xsi:type="dcterms:W3CDTF">2018-05-25T01:35:00Z</dcterms:modified>
</cp:coreProperties>
</file>