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11" w:rsidRPr="00805197" w:rsidRDefault="002D5E11" w:rsidP="002D5E1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S1 Table.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197">
        <w:rPr>
          <w:rFonts w:ascii="Times New Roman" w:hAnsi="Times New Roman" w:cs="Times New Roman"/>
          <w:sz w:val="24"/>
          <w:szCs w:val="24"/>
        </w:rPr>
        <w:t xml:space="preserve">Primers for </w:t>
      </w:r>
      <w:r>
        <w:rPr>
          <w:rFonts w:ascii="Times New Roman" w:hAnsi="Times New Roman" w:cs="Times New Roman"/>
          <w:sz w:val="24"/>
          <w:szCs w:val="24"/>
        </w:rPr>
        <w:t>PCR</w:t>
      </w:r>
      <w:r w:rsidRPr="00805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94D1B">
        <w:rPr>
          <w:rFonts w:ascii="Times New Roman" w:hAnsi="Times New Roman" w:cs="Times New Roman"/>
          <w:sz w:val="24"/>
          <w:szCs w:val="24"/>
        </w:rPr>
        <w:t>DNA</w:t>
      </w:r>
      <w:r>
        <w:rPr>
          <w:rFonts w:ascii="Times New Roman" w:hAnsi="Times New Roman" w:cs="Times New Roman"/>
          <w:sz w:val="24"/>
          <w:szCs w:val="24"/>
        </w:rPr>
        <w:t xml:space="preserve"> sequencing employed</w:t>
      </w:r>
      <w:r w:rsidRPr="00805197">
        <w:rPr>
          <w:rFonts w:ascii="Times New Roman" w:hAnsi="Times New Roman" w:cs="Times New Roman"/>
          <w:sz w:val="24"/>
          <w:szCs w:val="24"/>
        </w:rPr>
        <w:t xml:space="preserve"> in this study.</w:t>
      </w:r>
    </w:p>
    <w:tbl>
      <w:tblPr>
        <w:tblW w:w="10363" w:type="dxa"/>
        <w:tblInd w:w="95" w:type="dxa"/>
        <w:tblLook w:val="04A0"/>
      </w:tblPr>
      <w:tblGrid>
        <w:gridCol w:w="1100"/>
        <w:gridCol w:w="1720"/>
        <w:gridCol w:w="1540"/>
        <w:gridCol w:w="3688"/>
        <w:gridCol w:w="2315"/>
      </w:tblGrid>
      <w:tr w:rsidR="002D5E11" w:rsidRPr="00954FE5" w:rsidTr="000201A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Locus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gp60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External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AL3531F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ATAGTCTCCGCTGTATTC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4FE5">
              <w:rPr>
                <w:rFonts w:ascii="Times New Roman" w:eastAsia="Times New Roman" w:hAnsi="Times New Roman" w:cs="Times New Roman"/>
                <w:color w:val="000000"/>
              </w:rPr>
              <w:t>Glaberman</w:t>
            </w:r>
            <w:proofErr w:type="spellEnd"/>
            <w:r w:rsidRPr="00954FE5">
              <w:rPr>
                <w:rFonts w:ascii="Times New Roman" w:eastAsia="Times New Roman" w:hAnsi="Times New Roman" w:cs="Times New Roman"/>
                <w:color w:val="000000"/>
              </w:rPr>
              <w:t xml:space="preserve"> et al 2002</w:t>
            </w: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External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AL3534R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GCAGAGGAACCAGCATC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Internal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AL3532F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TCCGCTGTATTCTCAGCC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Internal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AL3535R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GGAAGGAACGATGTATCT</w:t>
            </w:r>
          </w:p>
        </w:tc>
        <w:tc>
          <w:tcPr>
            <w:tcW w:w="231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External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S60.F728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ACCACATTTTACCCACACATC</w:t>
            </w: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Waldron et al 2009</w:t>
            </w: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External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S60.OutR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TCCTCACTCGATCTAGCTCA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Internal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S60.ATGF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ATGAGATTGTCGCTCATTATCG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Internal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S60.StopR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TTACAACACGAATAAGGCTGC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C2A0D">
              <w:rPr>
                <w:rFonts w:ascii="Times New Roman" w:eastAsia="Times New Roman" w:hAnsi="Times New Roman" w:cs="Times New Roman"/>
                <w:i/>
                <w:color w:val="000000"/>
              </w:rPr>
              <w:t>gdh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External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0C12">
              <w:rPr>
                <w:rFonts w:ascii="Times New Roman" w:eastAsia="Times New Roman" w:hAnsi="Times New Roman" w:cs="Times New Roman"/>
                <w:color w:val="000000"/>
              </w:rPr>
              <w:t>GDH</w:t>
            </w: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eF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TCAACGTYAAYCGYGGYTTCCGT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Read et al 2004</w:t>
            </w: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External/Internal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0C12">
              <w:rPr>
                <w:rFonts w:ascii="Times New Roman" w:eastAsia="Times New Roman" w:hAnsi="Times New Roman" w:cs="Times New Roman"/>
                <w:color w:val="000000"/>
              </w:rPr>
              <w:t>GDH</w:t>
            </w: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iR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GTTRTCCTTGCACATCTCC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E11" w:rsidRPr="00954FE5" w:rsidTr="000201A7">
        <w:trPr>
          <w:trHeight w:val="300"/>
        </w:trPr>
        <w:tc>
          <w:tcPr>
            <w:tcW w:w="11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Internal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0C12">
              <w:rPr>
                <w:rFonts w:ascii="Times New Roman" w:eastAsia="Times New Roman" w:hAnsi="Times New Roman" w:cs="Times New Roman"/>
                <w:color w:val="000000"/>
              </w:rPr>
              <w:t>GDH</w:t>
            </w: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FE5">
              <w:rPr>
                <w:rFonts w:ascii="Times New Roman" w:eastAsia="Times New Roman" w:hAnsi="Times New Roman" w:cs="Times New Roman"/>
                <w:color w:val="000000"/>
              </w:rPr>
              <w:t>CAGTACAACTCYGCTCTCGG</w:t>
            </w:r>
          </w:p>
        </w:tc>
        <w:tc>
          <w:tcPr>
            <w:tcW w:w="23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5E11" w:rsidRPr="00954FE5" w:rsidRDefault="002D5E11" w:rsidP="00020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D5E11" w:rsidRDefault="002D5E11" w:rsidP="002D5E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5E11" w:rsidRDefault="002D5E11" w:rsidP="002D5E1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6E0C" w:rsidRDefault="006F6E0C"/>
    <w:sectPr w:rsidR="006F6E0C" w:rsidSect="006F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D5E11"/>
    <w:rsid w:val="002D5E11"/>
    <w:rsid w:val="006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1</cp:revision>
  <dcterms:created xsi:type="dcterms:W3CDTF">2017-01-19T03:15:00Z</dcterms:created>
  <dcterms:modified xsi:type="dcterms:W3CDTF">2017-01-19T03:16:00Z</dcterms:modified>
</cp:coreProperties>
</file>