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94"/>
        <w:gridCol w:w="26"/>
        <w:gridCol w:w="430"/>
        <w:gridCol w:w="319"/>
        <w:gridCol w:w="297"/>
        <w:gridCol w:w="8032"/>
        <w:gridCol w:w="742"/>
        <w:gridCol w:w="18"/>
        <w:gridCol w:w="3634"/>
      </w:tblGrid>
      <w:tr w:rsidR="00191A23" w:rsidRPr="0022554A" w:rsidTr="00195102">
        <w:tc>
          <w:tcPr>
            <w:tcW w:w="1950" w:type="dxa"/>
            <w:gridSpan w:val="3"/>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gridSpan w:val="2"/>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2"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760" w:type="dxa"/>
            <w:gridSpan w:val="2"/>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3634"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F957A2" w:rsidTr="00195102">
        <w:tc>
          <w:tcPr>
            <w:tcW w:w="1950" w:type="dxa"/>
            <w:gridSpan w:val="3"/>
            <w:vMerge w:val="restart"/>
          </w:tcPr>
          <w:p w:rsidR="00191A23" w:rsidRPr="00F957A2" w:rsidRDefault="00191A23" w:rsidP="0022554A">
            <w:pPr>
              <w:tabs>
                <w:tab w:val="left" w:pos="5400"/>
              </w:tabs>
              <w:rPr>
                <w:bCs/>
                <w:sz w:val="20"/>
              </w:rPr>
            </w:pPr>
            <w:bookmarkStart w:id="9" w:name="bold5"/>
            <w:bookmarkStart w:id="10" w:name="italic6"/>
            <w:bookmarkEnd w:id="0"/>
            <w:bookmarkEnd w:id="1"/>
            <w:bookmarkEnd w:id="2"/>
            <w:bookmarkEnd w:id="3"/>
            <w:bookmarkEnd w:id="4"/>
            <w:bookmarkEnd w:id="5"/>
            <w:bookmarkEnd w:id="6"/>
            <w:bookmarkEnd w:id="7"/>
            <w:bookmarkEnd w:id="8"/>
            <w:r w:rsidRPr="00F957A2">
              <w:rPr>
                <w:sz w:val="20"/>
              </w:rPr>
              <w:t>Title and abstract</w:t>
            </w:r>
            <w:bookmarkEnd w:id="9"/>
            <w:bookmarkEnd w:id="10"/>
          </w:p>
        </w:tc>
        <w:tc>
          <w:tcPr>
            <w:tcW w:w="616" w:type="dxa"/>
            <w:gridSpan w:val="2"/>
            <w:vMerge w:val="restart"/>
          </w:tcPr>
          <w:p w:rsidR="00191A23" w:rsidRPr="00F957A2" w:rsidRDefault="00191A23" w:rsidP="0022554A">
            <w:pPr>
              <w:tabs>
                <w:tab w:val="left" w:pos="5400"/>
              </w:tabs>
              <w:jc w:val="center"/>
              <w:rPr>
                <w:sz w:val="20"/>
              </w:rPr>
            </w:pPr>
            <w:r w:rsidRPr="00F957A2">
              <w:rPr>
                <w:sz w:val="20"/>
              </w:rPr>
              <w:t>1</w:t>
            </w:r>
          </w:p>
        </w:tc>
        <w:tc>
          <w:tcPr>
            <w:tcW w:w="8032" w:type="dxa"/>
          </w:tcPr>
          <w:p w:rsidR="00191A23" w:rsidRPr="00F957A2" w:rsidRDefault="00191A23" w:rsidP="0022554A">
            <w:pPr>
              <w:tabs>
                <w:tab w:val="left" w:pos="5400"/>
              </w:tabs>
              <w:rPr>
                <w:sz w:val="20"/>
              </w:rPr>
            </w:pPr>
            <w:r w:rsidRPr="00F957A2">
              <w:rPr>
                <w:sz w:val="20"/>
              </w:rPr>
              <w:t>(</w:t>
            </w:r>
            <w:r w:rsidRPr="00F957A2">
              <w:rPr>
                <w:i/>
                <w:sz w:val="20"/>
              </w:rPr>
              <w:t>a</w:t>
            </w:r>
            <w:r w:rsidRPr="00F957A2">
              <w:rPr>
                <w:sz w:val="20"/>
              </w:rPr>
              <w:t>) Indicate the study’s design with a commonly used term in the title or the abstract</w:t>
            </w:r>
          </w:p>
        </w:tc>
        <w:tc>
          <w:tcPr>
            <w:tcW w:w="760" w:type="dxa"/>
            <w:gridSpan w:val="2"/>
          </w:tcPr>
          <w:p w:rsidR="00191A23" w:rsidRPr="00F957A2" w:rsidRDefault="001779DC" w:rsidP="0022554A">
            <w:pPr>
              <w:tabs>
                <w:tab w:val="left" w:pos="5400"/>
              </w:tabs>
              <w:rPr>
                <w:sz w:val="20"/>
              </w:rPr>
            </w:pPr>
            <w:r w:rsidRPr="00F957A2">
              <w:rPr>
                <w:sz w:val="20"/>
              </w:rPr>
              <w:t>1</w:t>
            </w:r>
          </w:p>
        </w:tc>
        <w:tc>
          <w:tcPr>
            <w:tcW w:w="3634" w:type="dxa"/>
          </w:tcPr>
          <w:p w:rsidR="00191A23" w:rsidRPr="00F957A2" w:rsidRDefault="00F957A2" w:rsidP="00F957A2">
            <w:pPr>
              <w:tabs>
                <w:tab w:val="left" w:pos="5400"/>
              </w:tabs>
              <w:spacing w:line="240" w:lineRule="auto"/>
              <w:rPr>
                <w:sz w:val="20"/>
              </w:rPr>
            </w:pPr>
            <w:r>
              <w:rPr>
                <w:bCs/>
                <w:sz w:val="20"/>
                <w:lang w:val="en-US" w:eastAsia="de-CH"/>
              </w:rPr>
              <w:t>Title “</w:t>
            </w:r>
            <w:r w:rsidR="001779DC" w:rsidRPr="00F957A2">
              <w:rPr>
                <w:bCs/>
                <w:sz w:val="20"/>
                <w:lang w:val="en-US" w:eastAsia="de-CH"/>
              </w:rPr>
              <w:t>Fulminant amebic colitis after corticosteroid therapy: a systematic review</w:t>
            </w:r>
            <w:r>
              <w:rPr>
                <w:bCs/>
                <w:sz w:val="20"/>
                <w:lang w:val="en-US" w:eastAsia="de-CH"/>
              </w:rPr>
              <w:t>”</w:t>
            </w:r>
          </w:p>
        </w:tc>
      </w:tr>
      <w:tr w:rsidR="00191A23" w:rsidRPr="00F957A2" w:rsidTr="00195102">
        <w:tc>
          <w:tcPr>
            <w:tcW w:w="1950" w:type="dxa"/>
            <w:gridSpan w:val="3"/>
            <w:vMerge/>
          </w:tcPr>
          <w:p w:rsidR="00191A23" w:rsidRPr="00F957A2" w:rsidRDefault="00191A23" w:rsidP="0022554A">
            <w:pPr>
              <w:tabs>
                <w:tab w:val="left" w:pos="5400"/>
              </w:tabs>
              <w:rPr>
                <w:bCs/>
                <w:sz w:val="20"/>
              </w:rPr>
            </w:pPr>
            <w:bookmarkStart w:id="11" w:name="bold6" w:colFirst="0" w:colLast="0"/>
            <w:bookmarkStart w:id="12" w:name="italic7" w:colFirst="0" w:colLast="0"/>
          </w:p>
        </w:tc>
        <w:tc>
          <w:tcPr>
            <w:tcW w:w="616" w:type="dxa"/>
            <w:gridSpan w:val="2"/>
            <w:vMerge/>
          </w:tcPr>
          <w:p w:rsidR="00191A23" w:rsidRPr="00F957A2" w:rsidRDefault="00191A23" w:rsidP="0022554A">
            <w:pPr>
              <w:tabs>
                <w:tab w:val="left" w:pos="5400"/>
              </w:tabs>
              <w:jc w:val="center"/>
              <w:rPr>
                <w:sz w:val="20"/>
              </w:rPr>
            </w:pPr>
          </w:p>
        </w:tc>
        <w:tc>
          <w:tcPr>
            <w:tcW w:w="8032" w:type="dxa"/>
          </w:tcPr>
          <w:p w:rsidR="00191A23" w:rsidRPr="00F957A2" w:rsidRDefault="00191A23" w:rsidP="0022554A">
            <w:pPr>
              <w:tabs>
                <w:tab w:val="left" w:pos="5400"/>
              </w:tabs>
              <w:rPr>
                <w:sz w:val="20"/>
              </w:rPr>
            </w:pPr>
            <w:r w:rsidRPr="00F957A2">
              <w:rPr>
                <w:sz w:val="20"/>
              </w:rPr>
              <w:t>(</w:t>
            </w:r>
            <w:r w:rsidRPr="00F957A2">
              <w:rPr>
                <w:i/>
                <w:sz w:val="20"/>
              </w:rPr>
              <w:t>b</w:t>
            </w:r>
            <w:r w:rsidRPr="00F957A2">
              <w:rPr>
                <w:sz w:val="20"/>
              </w:rPr>
              <w:t>) Provide in the abstract an informative and balanced summary of what was done and what was found</w:t>
            </w:r>
          </w:p>
        </w:tc>
        <w:tc>
          <w:tcPr>
            <w:tcW w:w="760" w:type="dxa"/>
            <w:gridSpan w:val="2"/>
          </w:tcPr>
          <w:p w:rsidR="00191A23" w:rsidRPr="00F957A2" w:rsidRDefault="001779DC" w:rsidP="0022554A">
            <w:pPr>
              <w:tabs>
                <w:tab w:val="left" w:pos="5400"/>
              </w:tabs>
              <w:rPr>
                <w:sz w:val="20"/>
              </w:rPr>
            </w:pPr>
            <w:r w:rsidRPr="00F957A2">
              <w:rPr>
                <w:sz w:val="20"/>
              </w:rPr>
              <w:t>2</w:t>
            </w:r>
          </w:p>
        </w:tc>
        <w:tc>
          <w:tcPr>
            <w:tcW w:w="3634" w:type="dxa"/>
          </w:tcPr>
          <w:p w:rsidR="001779DC" w:rsidRPr="00F957A2" w:rsidRDefault="00F957A2" w:rsidP="00F957A2">
            <w:pPr>
              <w:autoSpaceDE w:val="0"/>
              <w:autoSpaceDN w:val="0"/>
              <w:adjustRightInd w:val="0"/>
              <w:spacing w:line="240" w:lineRule="auto"/>
              <w:rPr>
                <w:color w:val="000000"/>
                <w:sz w:val="20"/>
                <w:lang w:val="en-US" w:eastAsia="de-CH"/>
              </w:rPr>
            </w:pPr>
            <w:r>
              <w:rPr>
                <w:color w:val="000000"/>
                <w:sz w:val="20"/>
                <w:lang w:val="en-US" w:eastAsia="de-CH"/>
              </w:rPr>
              <w:t>“</w:t>
            </w:r>
            <w:r w:rsidR="001779DC" w:rsidRPr="00F957A2">
              <w:rPr>
                <w:color w:val="000000"/>
                <w:sz w:val="20"/>
                <w:lang w:val="en-US" w:eastAsia="de-CH"/>
              </w:rPr>
              <w:t>We conducted a</w:t>
            </w:r>
            <w:r>
              <w:rPr>
                <w:color w:val="000000"/>
                <w:sz w:val="20"/>
                <w:lang w:val="en-US" w:eastAsia="de-CH"/>
              </w:rPr>
              <w:t xml:space="preserve"> </w:t>
            </w:r>
            <w:r w:rsidR="001779DC" w:rsidRPr="00F957A2">
              <w:rPr>
                <w:color w:val="000000"/>
                <w:sz w:val="20"/>
                <w:lang w:val="en-US" w:eastAsia="de-CH"/>
              </w:rPr>
              <w:t>review of the English literature to describe cases of fulminant amebic colitis associated with</w:t>
            </w:r>
            <w:r>
              <w:rPr>
                <w:color w:val="000000"/>
                <w:sz w:val="20"/>
                <w:lang w:val="en-US" w:eastAsia="de-CH"/>
              </w:rPr>
              <w:t xml:space="preserve"> </w:t>
            </w:r>
            <w:r w:rsidR="001779DC" w:rsidRPr="00F957A2">
              <w:rPr>
                <w:color w:val="000000"/>
                <w:sz w:val="20"/>
                <w:lang w:val="en-US" w:eastAsia="de-CH"/>
              </w:rPr>
              <w:t xml:space="preserve">exposure to corticosteroid medications, in order to </w:t>
            </w:r>
            <w:r w:rsidR="001779DC" w:rsidRPr="00F957A2">
              <w:rPr>
                <w:color w:val="010202"/>
                <w:sz w:val="20"/>
                <w:lang w:val="en-US" w:eastAsia="de-CH"/>
              </w:rPr>
              <w:t>identify the risk factors for poor outcome and</w:t>
            </w:r>
            <w:r>
              <w:rPr>
                <w:color w:val="000000"/>
                <w:sz w:val="20"/>
                <w:lang w:val="en-US" w:eastAsia="de-CH"/>
              </w:rPr>
              <w:t xml:space="preserve"> </w:t>
            </w:r>
            <w:r w:rsidR="001779DC" w:rsidRPr="00F957A2">
              <w:rPr>
                <w:color w:val="010202"/>
                <w:sz w:val="20"/>
                <w:lang w:val="en-US" w:eastAsia="de-CH"/>
              </w:rPr>
              <w:t xml:space="preserve">determine difficulties in diagnosis and treatment. </w:t>
            </w:r>
            <w:r w:rsidR="001779DC" w:rsidRPr="00F957A2">
              <w:rPr>
                <w:sz w:val="20"/>
                <w:lang w:val="en-US" w:eastAsia="de-CH"/>
              </w:rPr>
              <w:t>Articles reporting severe and fulminant forms of amebic colitis between 1991 and 2016 were</w:t>
            </w:r>
            <w:r>
              <w:rPr>
                <w:sz w:val="20"/>
                <w:lang w:val="en-US" w:eastAsia="de-CH"/>
              </w:rPr>
              <w:t xml:space="preserve"> </w:t>
            </w:r>
            <w:r w:rsidR="001779DC" w:rsidRPr="00F957A2">
              <w:rPr>
                <w:sz w:val="20"/>
                <w:lang w:val="en-US" w:eastAsia="de-CH"/>
              </w:rPr>
              <w:t>collected. 525 records were screened to identify 24 cases for qualitative analysis associated</w:t>
            </w:r>
            <w:r>
              <w:rPr>
                <w:sz w:val="20"/>
                <w:lang w:val="en-US" w:eastAsia="de-CH"/>
              </w:rPr>
              <w:t xml:space="preserve"> </w:t>
            </w:r>
            <w:r w:rsidR="001779DC" w:rsidRPr="00F957A2">
              <w:rPr>
                <w:sz w:val="20"/>
                <w:lang w:val="en-US" w:eastAsia="de-CH"/>
              </w:rPr>
              <w:t>with corticosteroid use.</w:t>
            </w:r>
            <w:r>
              <w:rPr>
                <w:sz w:val="20"/>
                <w:lang w:val="en-US" w:eastAsia="de-CH"/>
              </w:rPr>
              <w:t>”</w:t>
            </w:r>
          </w:p>
        </w:tc>
      </w:tr>
      <w:tr w:rsidR="00191A23" w:rsidRPr="00F957A2" w:rsidTr="00F957A2">
        <w:tc>
          <w:tcPr>
            <w:tcW w:w="11358" w:type="dxa"/>
            <w:gridSpan w:val="8"/>
          </w:tcPr>
          <w:p w:rsidR="00191A23" w:rsidRPr="00F957A2" w:rsidRDefault="00191A23" w:rsidP="0022554A">
            <w:pPr>
              <w:pStyle w:val="TableSubHead"/>
              <w:tabs>
                <w:tab w:val="left" w:pos="5400"/>
              </w:tabs>
              <w:rPr>
                <w:b w:val="0"/>
                <w:sz w:val="20"/>
              </w:rPr>
            </w:pPr>
            <w:bookmarkStart w:id="13" w:name="bold7"/>
            <w:bookmarkStart w:id="14" w:name="italic8"/>
            <w:bookmarkEnd w:id="11"/>
            <w:bookmarkEnd w:id="12"/>
            <w:r w:rsidRPr="00F957A2">
              <w:rPr>
                <w:b w:val="0"/>
                <w:sz w:val="20"/>
              </w:rPr>
              <w:t>Introduction</w:t>
            </w:r>
          </w:p>
        </w:tc>
        <w:bookmarkEnd w:id="13"/>
        <w:bookmarkEnd w:id="14"/>
        <w:tc>
          <w:tcPr>
            <w:tcW w:w="3634" w:type="dxa"/>
          </w:tcPr>
          <w:p w:rsidR="00191A23" w:rsidRPr="00F957A2" w:rsidRDefault="00191A23" w:rsidP="0022554A">
            <w:pPr>
              <w:pStyle w:val="TableSubHead"/>
              <w:tabs>
                <w:tab w:val="left" w:pos="5400"/>
              </w:tabs>
              <w:rPr>
                <w:b w:val="0"/>
                <w:sz w:val="20"/>
              </w:rPr>
            </w:pPr>
          </w:p>
        </w:tc>
      </w:tr>
      <w:tr w:rsidR="00191A23" w:rsidRPr="00F957A2" w:rsidTr="00195102">
        <w:tc>
          <w:tcPr>
            <w:tcW w:w="1950" w:type="dxa"/>
            <w:gridSpan w:val="3"/>
          </w:tcPr>
          <w:p w:rsidR="00191A23" w:rsidRPr="00F957A2" w:rsidRDefault="00191A23" w:rsidP="0022554A">
            <w:pPr>
              <w:tabs>
                <w:tab w:val="left" w:pos="5400"/>
              </w:tabs>
              <w:rPr>
                <w:bCs/>
                <w:sz w:val="20"/>
              </w:rPr>
            </w:pPr>
            <w:bookmarkStart w:id="15" w:name="bold8"/>
            <w:bookmarkStart w:id="16" w:name="italic9"/>
            <w:r w:rsidRPr="00F957A2">
              <w:rPr>
                <w:bCs/>
                <w:sz w:val="20"/>
              </w:rPr>
              <w:t>Background/</w:t>
            </w:r>
            <w:bookmarkStart w:id="17" w:name="bold9"/>
            <w:bookmarkStart w:id="18" w:name="italic10"/>
            <w:bookmarkEnd w:id="15"/>
            <w:bookmarkEnd w:id="16"/>
            <w:r w:rsidRPr="00F957A2">
              <w:rPr>
                <w:bCs/>
                <w:sz w:val="20"/>
              </w:rPr>
              <w:t>rationale</w:t>
            </w:r>
            <w:bookmarkEnd w:id="17"/>
            <w:bookmarkEnd w:id="18"/>
          </w:p>
        </w:tc>
        <w:tc>
          <w:tcPr>
            <w:tcW w:w="616" w:type="dxa"/>
            <w:gridSpan w:val="2"/>
          </w:tcPr>
          <w:p w:rsidR="00191A23" w:rsidRPr="00F957A2" w:rsidRDefault="00191A23" w:rsidP="0022554A">
            <w:pPr>
              <w:tabs>
                <w:tab w:val="left" w:pos="5400"/>
              </w:tabs>
              <w:jc w:val="center"/>
              <w:rPr>
                <w:sz w:val="20"/>
              </w:rPr>
            </w:pPr>
            <w:r w:rsidRPr="00F957A2">
              <w:rPr>
                <w:sz w:val="20"/>
              </w:rPr>
              <w:t>2</w:t>
            </w:r>
          </w:p>
        </w:tc>
        <w:tc>
          <w:tcPr>
            <w:tcW w:w="8032" w:type="dxa"/>
          </w:tcPr>
          <w:p w:rsidR="00191A23" w:rsidRPr="00F957A2" w:rsidRDefault="00191A23" w:rsidP="0022554A">
            <w:pPr>
              <w:tabs>
                <w:tab w:val="left" w:pos="5400"/>
              </w:tabs>
              <w:rPr>
                <w:sz w:val="20"/>
              </w:rPr>
            </w:pPr>
            <w:r w:rsidRPr="00F957A2">
              <w:rPr>
                <w:sz w:val="20"/>
              </w:rPr>
              <w:t>Explain the scientific background and rationale for the investigation being reported</w:t>
            </w:r>
          </w:p>
        </w:tc>
        <w:tc>
          <w:tcPr>
            <w:tcW w:w="760" w:type="dxa"/>
            <w:gridSpan w:val="2"/>
          </w:tcPr>
          <w:p w:rsidR="00191A23" w:rsidRPr="00F957A2" w:rsidRDefault="001779DC" w:rsidP="0022554A">
            <w:pPr>
              <w:tabs>
                <w:tab w:val="left" w:pos="5400"/>
              </w:tabs>
              <w:rPr>
                <w:sz w:val="20"/>
              </w:rPr>
            </w:pPr>
            <w:r w:rsidRPr="00F957A2">
              <w:rPr>
                <w:sz w:val="20"/>
              </w:rPr>
              <w:t>4</w:t>
            </w:r>
          </w:p>
        </w:tc>
        <w:tc>
          <w:tcPr>
            <w:tcW w:w="3634" w:type="dxa"/>
          </w:tcPr>
          <w:p w:rsidR="00191A23" w:rsidRPr="00F957A2" w:rsidRDefault="00F957A2" w:rsidP="00F957A2">
            <w:pPr>
              <w:autoSpaceDE w:val="0"/>
              <w:autoSpaceDN w:val="0"/>
              <w:adjustRightInd w:val="0"/>
              <w:spacing w:line="240" w:lineRule="auto"/>
              <w:rPr>
                <w:sz w:val="20"/>
                <w:lang w:val="en-US" w:eastAsia="de-CH"/>
              </w:rPr>
            </w:pPr>
            <w:r>
              <w:rPr>
                <w:sz w:val="20"/>
                <w:lang w:val="en-US" w:eastAsia="de-CH"/>
              </w:rPr>
              <w:t>“</w:t>
            </w:r>
            <w:r w:rsidR="001779DC" w:rsidRPr="00F957A2">
              <w:rPr>
                <w:sz w:val="20"/>
                <w:lang w:val="en-US" w:eastAsia="de-CH"/>
              </w:rPr>
              <w:t>C</w:t>
            </w:r>
            <w:r>
              <w:rPr>
                <w:sz w:val="20"/>
                <w:lang w:val="en-US" w:eastAsia="de-CH"/>
              </w:rPr>
              <w:t xml:space="preserve">ase reports have indicated that </w:t>
            </w:r>
            <w:r w:rsidR="001779DC" w:rsidRPr="00F957A2">
              <w:rPr>
                <w:sz w:val="20"/>
                <w:lang w:val="en-US" w:eastAsia="de-CH"/>
              </w:rPr>
              <w:t>corticosteroids are</w:t>
            </w:r>
            <w:r>
              <w:rPr>
                <w:sz w:val="20"/>
                <w:lang w:val="en-US" w:eastAsia="de-CH"/>
              </w:rPr>
              <w:t xml:space="preserve"> </w:t>
            </w:r>
            <w:r w:rsidR="001779DC" w:rsidRPr="00F957A2">
              <w:rPr>
                <w:sz w:val="20"/>
                <w:lang w:val="en-US" w:eastAsia="de-CH"/>
              </w:rPr>
              <w:t>a risk factor predisposing to the development of fulminant amebic colitis</w:t>
            </w:r>
            <w:r>
              <w:rPr>
                <w:sz w:val="20"/>
                <w:lang w:val="en-US" w:eastAsia="de-CH"/>
              </w:rPr>
              <w:t>”</w:t>
            </w:r>
          </w:p>
        </w:tc>
      </w:tr>
      <w:tr w:rsidR="00191A23" w:rsidRPr="00F957A2" w:rsidTr="00195102">
        <w:tc>
          <w:tcPr>
            <w:tcW w:w="1950" w:type="dxa"/>
            <w:gridSpan w:val="3"/>
          </w:tcPr>
          <w:p w:rsidR="00191A23" w:rsidRPr="00F957A2" w:rsidRDefault="00191A23" w:rsidP="0022554A">
            <w:pPr>
              <w:tabs>
                <w:tab w:val="left" w:pos="5400"/>
              </w:tabs>
              <w:rPr>
                <w:bCs/>
                <w:sz w:val="20"/>
              </w:rPr>
            </w:pPr>
            <w:bookmarkStart w:id="19" w:name="bold10" w:colFirst="0" w:colLast="0"/>
            <w:bookmarkStart w:id="20" w:name="italic11" w:colFirst="0" w:colLast="0"/>
            <w:r w:rsidRPr="00F957A2">
              <w:rPr>
                <w:bCs/>
                <w:sz w:val="20"/>
              </w:rPr>
              <w:t>Objectives</w:t>
            </w:r>
          </w:p>
        </w:tc>
        <w:tc>
          <w:tcPr>
            <w:tcW w:w="616" w:type="dxa"/>
            <w:gridSpan w:val="2"/>
          </w:tcPr>
          <w:p w:rsidR="00191A23" w:rsidRPr="00F957A2" w:rsidRDefault="00191A23" w:rsidP="0022554A">
            <w:pPr>
              <w:tabs>
                <w:tab w:val="left" w:pos="5400"/>
              </w:tabs>
              <w:jc w:val="center"/>
              <w:rPr>
                <w:sz w:val="20"/>
              </w:rPr>
            </w:pPr>
            <w:r w:rsidRPr="00F957A2">
              <w:rPr>
                <w:sz w:val="20"/>
              </w:rPr>
              <w:t>3</w:t>
            </w:r>
          </w:p>
        </w:tc>
        <w:tc>
          <w:tcPr>
            <w:tcW w:w="8032" w:type="dxa"/>
          </w:tcPr>
          <w:p w:rsidR="00191A23" w:rsidRPr="00F957A2" w:rsidRDefault="00191A23" w:rsidP="0022554A">
            <w:pPr>
              <w:tabs>
                <w:tab w:val="left" w:pos="5400"/>
              </w:tabs>
              <w:rPr>
                <w:sz w:val="20"/>
              </w:rPr>
            </w:pPr>
            <w:r w:rsidRPr="00F957A2">
              <w:rPr>
                <w:sz w:val="20"/>
              </w:rPr>
              <w:t xml:space="preserve">State specific objectives, including any </w:t>
            </w:r>
            <w:proofErr w:type="spellStart"/>
            <w:r w:rsidRPr="00F957A2">
              <w:rPr>
                <w:sz w:val="20"/>
              </w:rPr>
              <w:t>prespecified</w:t>
            </w:r>
            <w:proofErr w:type="spellEnd"/>
            <w:r w:rsidRPr="00F957A2">
              <w:rPr>
                <w:sz w:val="20"/>
              </w:rPr>
              <w:t xml:space="preserve"> hypotheses</w:t>
            </w:r>
          </w:p>
        </w:tc>
        <w:tc>
          <w:tcPr>
            <w:tcW w:w="760" w:type="dxa"/>
            <w:gridSpan w:val="2"/>
          </w:tcPr>
          <w:p w:rsidR="00191A23" w:rsidRPr="00F957A2" w:rsidRDefault="001779DC" w:rsidP="0022554A">
            <w:pPr>
              <w:tabs>
                <w:tab w:val="left" w:pos="5400"/>
              </w:tabs>
              <w:rPr>
                <w:sz w:val="20"/>
              </w:rPr>
            </w:pPr>
            <w:r w:rsidRPr="00F957A2">
              <w:rPr>
                <w:sz w:val="20"/>
              </w:rPr>
              <w:t>5</w:t>
            </w:r>
          </w:p>
        </w:tc>
        <w:tc>
          <w:tcPr>
            <w:tcW w:w="3634" w:type="dxa"/>
          </w:tcPr>
          <w:p w:rsidR="001779DC" w:rsidRPr="00F957A2" w:rsidRDefault="00F957A2" w:rsidP="001779DC">
            <w:pPr>
              <w:autoSpaceDE w:val="0"/>
              <w:autoSpaceDN w:val="0"/>
              <w:adjustRightInd w:val="0"/>
              <w:spacing w:line="240" w:lineRule="auto"/>
              <w:rPr>
                <w:color w:val="000000"/>
                <w:sz w:val="20"/>
                <w:lang w:val="en-US" w:eastAsia="de-CH"/>
              </w:rPr>
            </w:pPr>
            <w:r>
              <w:rPr>
                <w:color w:val="000000"/>
                <w:sz w:val="20"/>
                <w:lang w:val="en-US" w:eastAsia="de-CH"/>
              </w:rPr>
              <w:t>“</w:t>
            </w:r>
            <w:r w:rsidR="001779DC" w:rsidRPr="00F957A2">
              <w:rPr>
                <w:color w:val="000000"/>
                <w:sz w:val="20"/>
                <w:lang w:val="en-US" w:eastAsia="de-CH"/>
              </w:rPr>
              <w:t>Our aim was to</w:t>
            </w:r>
            <w:r>
              <w:rPr>
                <w:color w:val="000000"/>
                <w:sz w:val="20"/>
                <w:lang w:val="en-US" w:eastAsia="de-CH"/>
              </w:rPr>
              <w:t xml:space="preserve"> </w:t>
            </w:r>
            <w:r w:rsidR="001779DC" w:rsidRPr="00F957A2">
              <w:rPr>
                <w:color w:val="000000"/>
                <w:sz w:val="20"/>
                <w:lang w:val="en-US" w:eastAsia="de-CH"/>
              </w:rPr>
              <w:t xml:space="preserve">systematically review </w:t>
            </w:r>
            <w:r w:rsidR="001779DC" w:rsidRPr="00F957A2">
              <w:rPr>
                <w:color w:val="010202"/>
                <w:sz w:val="20"/>
                <w:lang w:val="en-US" w:eastAsia="de-CH"/>
              </w:rPr>
              <w:t>recent articles reporting fulminant amebic colitis in patients treated with</w:t>
            </w:r>
          </w:p>
          <w:p w:rsidR="00191A23" w:rsidRPr="00F957A2" w:rsidRDefault="001779DC" w:rsidP="00F957A2">
            <w:pPr>
              <w:autoSpaceDE w:val="0"/>
              <w:autoSpaceDN w:val="0"/>
              <w:adjustRightInd w:val="0"/>
              <w:spacing w:line="240" w:lineRule="auto"/>
              <w:rPr>
                <w:color w:val="010202"/>
                <w:sz w:val="20"/>
                <w:lang w:val="en-US" w:eastAsia="de-CH"/>
              </w:rPr>
            </w:pPr>
            <w:proofErr w:type="gramStart"/>
            <w:r w:rsidRPr="00F957A2">
              <w:rPr>
                <w:color w:val="010202"/>
                <w:sz w:val="20"/>
                <w:lang w:val="en-US" w:eastAsia="de-CH"/>
              </w:rPr>
              <w:t>corticosteroids</w:t>
            </w:r>
            <w:proofErr w:type="gramEnd"/>
            <w:r w:rsidRPr="00F957A2">
              <w:rPr>
                <w:color w:val="010202"/>
                <w:sz w:val="20"/>
                <w:lang w:val="en-US" w:eastAsia="de-CH"/>
              </w:rPr>
              <w:t xml:space="preserve"> to identify the main risk factors for poor outcome and highlight challenges</w:t>
            </w:r>
            <w:r w:rsidR="00F957A2">
              <w:rPr>
                <w:color w:val="010202"/>
                <w:sz w:val="20"/>
                <w:lang w:val="en-US" w:eastAsia="de-CH"/>
              </w:rPr>
              <w:t xml:space="preserve"> </w:t>
            </w:r>
            <w:r w:rsidRPr="00F957A2">
              <w:rPr>
                <w:color w:val="010202"/>
                <w:sz w:val="20"/>
                <w:lang w:val="en-US" w:eastAsia="de-CH"/>
              </w:rPr>
              <w:t>regarding diagnosis and treatment.</w:t>
            </w:r>
            <w:r w:rsidR="00F957A2">
              <w:rPr>
                <w:color w:val="010202"/>
                <w:sz w:val="20"/>
                <w:lang w:val="en-US" w:eastAsia="de-CH"/>
              </w:rPr>
              <w:t>”</w:t>
            </w:r>
          </w:p>
        </w:tc>
      </w:tr>
      <w:tr w:rsidR="00191A23" w:rsidRPr="00F957A2" w:rsidTr="00F957A2">
        <w:tc>
          <w:tcPr>
            <w:tcW w:w="11358" w:type="dxa"/>
            <w:gridSpan w:val="8"/>
          </w:tcPr>
          <w:p w:rsidR="00191A23" w:rsidRPr="00F957A2" w:rsidRDefault="00191A23" w:rsidP="0022554A">
            <w:pPr>
              <w:pStyle w:val="TableSubHead"/>
              <w:tabs>
                <w:tab w:val="left" w:pos="5400"/>
              </w:tabs>
              <w:rPr>
                <w:b w:val="0"/>
                <w:sz w:val="20"/>
              </w:rPr>
            </w:pPr>
            <w:bookmarkStart w:id="21" w:name="bold11"/>
            <w:bookmarkStart w:id="22" w:name="italic12"/>
            <w:bookmarkEnd w:id="19"/>
            <w:bookmarkEnd w:id="20"/>
            <w:r w:rsidRPr="00F957A2">
              <w:rPr>
                <w:b w:val="0"/>
                <w:sz w:val="20"/>
              </w:rPr>
              <w:t>Methods</w:t>
            </w:r>
          </w:p>
        </w:tc>
        <w:bookmarkEnd w:id="21"/>
        <w:bookmarkEnd w:id="22"/>
        <w:tc>
          <w:tcPr>
            <w:tcW w:w="3634" w:type="dxa"/>
          </w:tcPr>
          <w:p w:rsidR="00191A23" w:rsidRPr="00F957A2" w:rsidRDefault="00191A23" w:rsidP="0022554A">
            <w:pPr>
              <w:pStyle w:val="TableSubHead"/>
              <w:tabs>
                <w:tab w:val="left" w:pos="5400"/>
              </w:tabs>
              <w:rPr>
                <w:b w:val="0"/>
                <w:sz w:val="20"/>
              </w:rPr>
            </w:pPr>
          </w:p>
        </w:tc>
      </w:tr>
      <w:tr w:rsidR="00191A23" w:rsidRPr="00F957A2" w:rsidTr="00195102">
        <w:tc>
          <w:tcPr>
            <w:tcW w:w="1950" w:type="dxa"/>
            <w:gridSpan w:val="3"/>
          </w:tcPr>
          <w:p w:rsidR="00191A23" w:rsidRPr="00F957A2" w:rsidRDefault="00191A23" w:rsidP="0022554A">
            <w:pPr>
              <w:tabs>
                <w:tab w:val="left" w:pos="5400"/>
              </w:tabs>
              <w:rPr>
                <w:bCs/>
                <w:sz w:val="20"/>
              </w:rPr>
            </w:pPr>
            <w:bookmarkStart w:id="23" w:name="bold12" w:colFirst="0" w:colLast="0"/>
            <w:bookmarkStart w:id="24" w:name="italic13" w:colFirst="0" w:colLast="0"/>
            <w:r w:rsidRPr="00F957A2">
              <w:rPr>
                <w:bCs/>
                <w:sz w:val="20"/>
              </w:rPr>
              <w:t>Study design</w:t>
            </w:r>
          </w:p>
        </w:tc>
        <w:tc>
          <w:tcPr>
            <w:tcW w:w="616" w:type="dxa"/>
            <w:gridSpan w:val="2"/>
          </w:tcPr>
          <w:p w:rsidR="00191A23" w:rsidRPr="00F957A2" w:rsidRDefault="00191A23" w:rsidP="0022554A">
            <w:pPr>
              <w:tabs>
                <w:tab w:val="left" w:pos="5400"/>
              </w:tabs>
              <w:jc w:val="center"/>
              <w:rPr>
                <w:sz w:val="20"/>
              </w:rPr>
            </w:pPr>
            <w:r w:rsidRPr="00F957A2">
              <w:rPr>
                <w:sz w:val="20"/>
              </w:rPr>
              <w:t>4</w:t>
            </w:r>
          </w:p>
        </w:tc>
        <w:tc>
          <w:tcPr>
            <w:tcW w:w="8032" w:type="dxa"/>
          </w:tcPr>
          <w:p w:rsidR="00191A23" w:rsidRPr="00F957A2" w:rsidRDefault="00191A23" w:rsidP="0022554A">
            <w:pPr>
              <w:tabs>
                <w:tab w:val="left" w:pos="5400"/>
              </w:tabs>
              <w:rPr>
                <w:sz w:val="20"/>
              </w:rPr>
            </w:pPr>
            <w:r w:rsidRPr="00F957A2">
              <w:rPr>
                <w:sz w:val="20"/>
              </w:rPr>
              <w:t>Present key elements of study design early in the paper</w:t>
            </w:r>
          </w:p>
        </w:tc>
        <w:tc>
          <w:tcPr>
            <w:tcW w:w="760" w:type="dxa"/>
            <w:gridSpan w:val="2"/>
          </w:tcPr>
          <w:p w:rsidR="00191A23" w:rsidRPr="00F957A2" w:rsidRDefault="001779DC" w:rsidP="0022554A">
            <w:pPr>
              <w:tabs>
                <w:tab w:val="left" w:pos="5400"/>
              </w:tabs>
              <w:rPr>
                <w:sz w:val="20"/>
              </w:rPr>
            </w:pPr>
            <w:r w:rsidRPr="00F957A2">
              <w:rPr>
                <w:sz w:val="20"/>
              </w:rPr>
              <w:t>5</w:t>
            </w:r>
          </w:p>
        </w:tc>
        <w:tc>
          <w:tcPr>
            <w:tcW w:w="3634" w:type="dxa"/>
          </w:tcPr>
          <w:p w:rsidR="001779DC" w:rsidRPr="00F957A2" w:rsidRDefault="00F957A2" w:rsidP="00F957A2">
            <w:pPr>
              <w:autoSpaceDE w:val="0"/>
              <w:autoSpaceDN w:val="0"/>
              <w:adjustRightInd w:val="0"/>
              <w:spacing w:line="240" w:lineRule="auto"/>
              <w:rPr>
                <w:sz w:val="20"/>
                <w:lang w:val="en-US" w:eastAsia="de-CH"/>
              </w:rPr>
            </w:pPr>
            <w:r>
              <w:rPr>
                <w:sz w:val="20"/>
                <w:lang w:val="en-US" w:eastAsia="de-CH"/>
              </w:rPr>
              <w:t>“S</w:t>
            </w:r>
            <w:r w:rsidR="001779DC" w:rsidRPr="00F957A2">
              <w:rPr>
                <w:sz w:val="20"/>
                <w:lang w:val="en-US" w:eastAsia="de-CH"/>
              </w:rPr>
              <w:t>ystematic review of articles published in the English literature between</w:t>
            </w:r>
          </w:p>
          <w:p w:rsidR="001779DC" w:rsidRPr="00F957A2" w:rsidRDefault="001779DC" w:rsidP="00F957A2">
            <w:pPr>
              <w:tabs>
                <w:tab w:val="left" w:pos="5400"/>
              </w:tabs>
              <w:spacing w:line="240" w:lineRule="auto"/>
              <w:rPr>
                <w:sz w:val="20"/>
                <w:lang w:val="en-US" w:eastAsia="de-CH"/>
              </w:rPr>
            </w:pPr>
            <w:r w:rsidRPr="00F957A2">
              <w:rPr>
                <w:sz w:val="20"/>
                <w:lang w:val="en-US" w:eastAsia="de-CH"/>
              </w:rPr>
              <w:t>January 1991 and May 2016</w:t>
            </w:r>
            <w:r w:rsidR="00F957A2">
              <w:rPr>
                <w:sz w:val="20"/>
                <w:lang w:val="en-US" w:eastAsia="de-CH"/>
              </w:rPr>
              <w:t>”</w:t>
            </w:r>
          </w:p>
        </w:tc>
      </w:tr>
      <w:tr w:rsidR="00191A23" w:rsidRPr="00F957A2" w:rsidTr="00195102">
        <w:tc>
          <w:tcPr>
            <w:tcW w:w="1950" w:type="dxa"/>
            <w:gridSpan w:val="3"/>
          </w:tcPr>
          <w:p w:rsidR="00191A23" w:rsidRPr="00F957A2" w:rsidRDefault="00191A23" w:rsidP="0022554A">
            <w:pPr>
              <w:tabs>
                <w:tab w:val="left" w:pos="5400"/>
              </w:tabs>
              <w:rPr>
                <w:bCs/>
                <w:sz w:val="20"/>
              </w:rPr>
            </w:pPr>
            <w:bookmarkStart w:id="25" w:name="bold13" w:colFirst="0" w:colLast="0"/>
            <w:bookmarkStart w:id="26" w:name="italic14" w:colFirst="0" w:colLast="0"/>
            <w:bookmarkEnd w:id="23"/>
            <w:bookmarkEnd w:id="24"/>
            <w:r w:rsidRPr="00F957A2">
              <w:rPr>
                <w:bCs/>
                <w:sz w:val="20"/>
              </w:rPr>
              <w:t>Setting</w:t>
            </w:r>
          </w:p>
        </w:tc>
        <w:tc>
          <w:tcPr>
            <w:tcW w:w="616" w:type="dxa"/>
            <w:gridSpan w:val="2"/>
          </w:tcPr>
          <w:p w:rsidR="00191A23" w:rsidRPr="00F957A2" w:rsidRDefault="00191A23" w:rsidP="0022554A">
            <w:pPr>
              <w:tabs>
                <w:tab w:val="left" w:pos="5400"/>
              </w:tabs>
              <w:jc w:val="center"/>
              <w:rPr>
                <w:sz w:val="20"/>
              </w:rPr>
            </w:pPr>
            <w:r w:rsidRPr="00F957A2">
              <w:rPr>
                <w:sz w:val="20"/>
              </w:rPr>
              <w:t>5</w:t>
            </w:r>
          </w:p>
        </w:tc>
        <w:tc>
          <w:tcPr>
            <w:tcW w:w="8032" w:type="dxa"/>
          </w:tcPr>
          <w:p w:rsidR="00191A23" w:rsidRPr="00F957A2" w:rsidRDefault="00191A23" w:rsidP="0022554A">
            <w:pPr>
              <w:tabs>
                <w:tab w:val="left" w:pos="5400"/>
              </w:tabs>
              <w:rPr>
                <w:sz w:val="20"/>
              </w:rPr>
            </w:pPr>
            <w:r w:rsidRPr="00F957A2">
              <w:rPr>
                <w:sz w:val="20"/>
              </w:rPr>
              <w:t>Describe the setting, locations, and relevant dates, including periods of recruitment, exposure, follow-up, and data collection</w:t>
            </w:r>
          </w:p>
        </w:tc>
        <w:tc>
          <w:tcPr>
            <w:tcW w:w="760" w:type="dxa"/>
            <w:gridSpan w:val="2"/>
          </w:tcPr>
          <w:p w:rsidR="00191A23" w:rsidRPr="00F957A2" w:rsidRDefault="00F957A2" w:rsidP="0022554A">
            <w:pPr>
              <w:tabs>
                <w:tab w:val="left" w:pos="5400"/>
              </w:tabs>
              <w:rPr>
                <w:sz w:val="20"/>
              </w:rPr>
            </w:pPr>
            <w:r>
              <w:rPr>
                <w:sz w:val="20"/>
              </w:rPr>
              <w:t>5</w:t>
            </w:r>
          </w:p>
        </w:tc>
        <w:tc>
          <w:tcPr>
            <w:tcW w:w="3634" w:type="dxa"/>
          </w:tcPr>
          <w:p w:rsidR="001779DC" w:rsidRPr="00F957A2" w:rsidRDefault="00F957A2" w:rsidP="001779DC">
            <w:pPr>
              <w:autoSpaceDE w:val="0"/>
              <w:autoSpaceDN w:val="0"/>
              <w:adjustRightInd w:val="0"/>
              <w:spacing w:line="240" w:lineRule="auto"/>
              <w:rPr>
                <w:sz w:val="20"/>
                <w:lang w:val="en-US" w:eastAsia="de-CH"/>
              </w:rPr>
            </w:pPr>
            <w:r>
              <w:rPr>
                <w:sz w:val="20"/>
                <w:lang w:val="en-US" w:eastAsia="de-CH"/>
              </w:rPr>
              <w:t>“</w:t>
            </w:r>
            <w:r w:rsidR="001779DC" w:rsidRPr="00F957A2">
              <w:rPr>
                <w:sz w:val="20"/>
                <w:lang w:val="en-US" w:eastAsia="de-CH"/>
              </w:rPr>
              <w:t>The search was performed electronically in PubMed to find all</w:t>
            </w:r>
            <w:r>
              <w:rPr>
                <w:sz w:val="20"/>
                <w:lang w:val="en-US" w:eastAsia="de-CH"/>
              </w:rPr>
              <w:t xml:space="preserve"> </w:t>
            </w:r>
            <w:r w:rsidR="001779DC" w:rsidRPr="00F957A2">
              <w:rPr>
                <w:sz w:val="20"/>
                <w:lang w:val="en-US" w:eastAsia="de-CH"/>
              </w:rPr>
              <w:t>articles reporting amebic colitis, using the following strategy: disease ("amoebic colitis"[All</w:t>
            </w:r>
          </w:p>
          <w:p w:rsidR="001779DC" w:rsidRPr="00F957A2" w:rsidRDefault="001779DC" w:rsidP="001779DC">
            <w:pPr>
              <w:autoSpaceDE w:val="0"/>
              <w:autoSpaceDN w:val="0"/>
              <w:adjustRightInd w:val="0"/>
              <w:spacing w:line="240" w:lineRule="auto"/>
              <w:rPr>
                <w:sz w:val="20"/>
                <w:lang w:val="en-US" w:eastAsia="de-CH"/>
              </w:rPr>
            </w:pPr>
            <w:r w:rsidRPr="00F957A2">
              <w:rPr>
                <w:sz w:val="20"/>
                <w:lang w:val="en-US" w:eastAsia="de-CH"/>
              </w:rPr>
              <w:lastRenderedPageBreak/>
              <w:t>Fields] OR "dysentery, amebic"[MeSH Terms] OR ("dysentery"[All Fields] AND "amebic"[All</w:t>
            </w:r>
            <w:r w:rsidR="00F957A2">
              <w:rPr>
                <w:sz w:val="20"/>
                <w:lang w:val="en-US" w:eastAsia="de-CH"/>
              </w:rPr>
              <w:t xml:space="preserve"> </w:t>
            </w:r>
            <w:r w:rsidRPr="00F957A2">
              <w:rPr>
                <w:sz w:val="20"/>
                <w:lang w:val="en-US" w:eastAsia="de-CH"/>
              </w:rPr>
              <w:t>Fields]) OR "amebic dysentery"[All Fields] OR ("amebic"[All Fields] AND "colitis"[All Fields]) OR</w:t>
            </w:r>
          </w:p>
          <w:p w:rsidR="001779DC" w:rsidRPr="00F957A2" w:rsidRDefault="001779DC" w:rsidP="001779DC">
            <w:pPr>
              <w:autoSpaceDE w:val="0"/>
              <w:autoSpaceDN w:val="0"/>
              <w:adjustRightInd w:val="0"/>
              <w:spacing w:line="240" w:lineRule="auto"/>
              <w:rPr>
                <w:sz w:val="20"/>
                <w:lang w:val="en-US" w:eastAsia="de-CH"/>
              </w:rPr>
            </w:pPr>
            <w:r w:rsidRPr="00F957A2">
              <w:rPr>
                <w:sz w:val="20"/>
                <w:lang w:val="en-US" w:eastAsia="de-CH"/>
              </w:rPr>
              <w:t>"amebic colitis"[All Fie</w:t>
            </w:r>
            <w:r w:rsidR="00F957A2">
              <w:rPr>
                <w:sz w:val="20"/>
                <w:lang w:val="en-US" w:eastAsia="de-CH"/>
              </w:rPr>
              <w:t xml:space="preserve">lds]) AND (("199101/01"[PDAT] </w:t>
            </w:r>
            <w:r w:rsidRPr="00F957A2">
              <w:rPr>
                <w:sz w:val="20"/>
                <w:lang w:val="en-US" w:eastAsia="de-CH"/>
              </w:rPr>
              <w:t>"2016/05/01"[PDAT]) AND</w:t>
            </w:r>
          </w:p>
          <w:p w:rsidR="001779DC" w:rsidRPr="00F957A2" w:rsidRDefault="001779DC" w:rsidP="001779DC">
            <w:pPr>
              <w:autoSpaceDE w:val="0"/>
              <w:autoSpaceDN w:val="0"/>
              <w:adjustRightInd w:val="0"/>
              <w:spacing w:line="240" w:lineRule="auto"/>
              <w:rPr>
                <w:sz w:val="20"/>
                <w:lang w:val="en-US" w:eastAsia="de-CH"/>
              </w:rPr>
            </w:pPr>
            <w:r w:rsidRPr="00F957A2">
              <w:rPr>
                <w:sz w:val="20"/>
                <w:lang w:val="en-US" w:eastAsia="de-CH"/>
              </w:rPr>
              <w:t>"</w:t>
            </w:r>
            <w:proofErr w:type="gramStart"/>
            <w:r w:rsidRPr="00F957A2">
              <w:rPr>
                <w:sz w:val="20"/>
                <w:lang w:val="en-US" w:eastAsia="de-CH"/>
              </w:rPr>
              <w:t>humans</w:t>
            </w:r>
            <w:proofErr w:type="gramEnd"/>
            <w:r w:rsidRPr="00F957A2">
              <w:rPr>
                <w:sz w:val="20"/>
                <w:lang w:val="en-US" w:eastAsia="de-CH"/>
              </w:rPr>
              <w:t>"[MeSH Terms]). The search was last conducted on May 5, 2016. A similar search was</w:t>
            </w:r>
            <w:r w:rsidR="00F957A2">
              <w:rPr>
                <w:sz w:val="20"/>
                <w:lang w:val="en-US" w:eastAsia="de-CH"/>
              </w:rPr>
              <w:t xml:space="preserve"> </w:t>
            </w:r>
            <w:r w:rsidRPr="00F957A2">
              <w:rPr>
                <w:sz w:val="20"/>
                <w:lang w:val="en-US" w:eastAsia="de-CH"/>
              </w:rPr>
              <w:t>performed using Google Scholar to find additional articles that may not have been cataloged in</w:t>
            </w:r>
          </w:p>
          <w:p w:rsidR="00191A23" w:rsidRPr="00F957A2" w:rsidRDefault="001779DC" w:rsidP="001779DC">
            <w:pPr>
              <w:tabs>
                <w:tab w:val="left" w:pos="5400"/>
              </w:tabs>
              <w:rPr>
                <w:sz w:val="20"/>
              </w:rPr>
            </w:pPr>
            <w:r w:rsidRPr="00F957A2">
              <w:rPr>
                <w:sz w:val="20"/>
                <w:lang w:val="en-US" w:eastAsia="de-CH"/>
              </w:rPr>
              <w:t>PubMed.</w:t>
            </w:r>
            <w:r w:rsidR="00F957A2">
              <w:rPr>
                <w:sz w:val="20"/>
                <w:lang w:val="en-US" w:eastAsia="de-CH"/>
              </w:rPr>
              <w:t>”</w:t>
            </w:r>
          </w:p>
        </w:tc>
      </w:tr>
      <w:bookmarkEnd w:id="25"/>
      <w:bookmarkEnd w:id="26"/>
      <w:tr w:rsidR="00191A23" w:rsidRPr="00F957A2" w:rsidTr="00195102">
        <w:tc>
          <w:tcPr>
            <w:tcW w:w="1950" w:type="dxa"/>
            <w:gridSpan w:val="3"/>
            <w:vMerge w:val="restart"/>
          </w:tcPr>
          <w:p w:rsidR="00191A23" w:rsidRPr="00F957A2" w:rsidRDefault="00191A23" w:rsidP="0022554A">
            <w:pPr>
              <w:tabs>
                <w:tab w:val="left" w:pos="5400"/>
              </w:tabs>
              <w:rPr>
                <w:bCs/>
                <w:sz w:val="20"/>
              </w:rPr>
            </w:pPr>
            <w:r w:rsidRPr="00F957A2">
              <w:rPr>
                <w:bCs/>
                <w:sz w:val="20"/>
              </w:rPr>
              <w:lastRenderedPageBreak/>
              <w:t>Participants</w:t>
            </w:r>
          </w:p>
        </w:tc>
        <w:tc>
          <w:tcPr>
            <w:tcW w:w="616" w:type="dxa"/>
            <w:gridSpan w:val="2"/>
            <w:vMerge w:val="restart"/>
          </w:tcPr>
          <w:p w:rsidR="00191A23" w:rsidRPr="00F957A2" w:rsidRDefault="00191A23" w:rsidP="0022554A">
            <w:pPr>
              <w:tabs>
                <w:tab w:val="left" w:pos="5400"/>
              </w:tabs>
              <w:jc w:val="center"/>
              <w:rPr>
                <w:sz w:val="20"/>
              </w:rPr>
            </w:pPr>
            <w:r w:rsidRPr="00F957A2">
              <w:rPr>
                <w:sz w:val="20"/>
              </w:rPr>
              <w:t>6</w:t>
            </w:r>
          </w:p>
        </w:tc>
        <w:tc>
          <w:tcPr>
            <w:tcW w:w="8032" w:type="dxa"/>
          </w:tcPr>
          <w:p w:rsidR="00191A23" w:rsidRPr="00F957A2" w:rsidRDefault="00191A23" w:rsidP="0022554A">
            <w:pPr>
              <w:tabs>
                <w:tab w:val="left" w:pos="5400"/>
              </w:tabs>
              <w:rPr>
                <w:sz w:val="20"/>
              </w:rPr>
            </w:pPr>
            <w:r w:rsidRPr="00F957A2">
              <w:rPr>
                <w:sz w:val="20"/>
              </w:rPr>
              <w:t>(</w:t>
            </w:r>
            <w:r w:rsidRPr="00F957A2">
              <w:rPr>
                <w:i/>
                <w:sz w:val="20"/>
              </w:rPr>
              <w:t>a</w:t>
            </w:r>
            <w:r w:rsidRPr="00F957A2">
              <w:rPr>
                <w:sz w:val="20"/>
              </w:rPr>
              <w:t xml:space="preserve">) </w:t>
            </w:r>
            <w:r w:rsidRPr="00F957A2">
              <w:rPr>
                <w:i/>
                <w:sz w:val="20"/>
              </w:rPr>
              <w:t>Cohort study</w:t>
            </w:r>
            <w:r w:rsidRPr="00F957A2">
              <w:rPr>
                <w:sz w:val="20"/>
              </w:rPr>
              <w:t>—Give the eligibility criteria, and the sources and methods of selection of participants. Describe methods of follow-up</w:t>
            </w:r>
          </w:p>
          <w:p w:rsidR="00191A23" w:rsidRPr="00F957A2" w:rsidRDefault="00191A23" w:rsidP="0022554A">
            <w:pPr>
              <w:tabs>
                <w:tab w:val="left" w:pos="5400"/>
              </w:tabs>
              <w:rPr>
                <w:sz w:val="20"/>
              </w:rPr>
            </w:pPr>
            <w:r w:rsidRPr="00F957A2">
              <w:rPr>
                <w:i/>
                <w:sz w:val="20"/>
              </w:rPr>
              <w:t>Case-control study</w:t>
            </w:r>
            <w:r w:rsidRPr="00F957A2">
              <w:rPr>
                <w:sz w:val="20"/>
              </w:rPr>
              <w:t>—Give the eligibility criteria, and the sources and methods of case ascertainment and control selection. Give the rationale for the choice of cases and controls</w:t>
            </w:r>
          </w:p>
          <w:p w:rsidR="00191A23" w:rsidRPr="00F957A2" w:rsidRDefault="00191A23" w:rsidP="0022554A">
            <w:pPr>
              <w:tabs>
                <w:tab w:val="left" w:pos="5400"/>
              </w:tabs>
              <w:rPr>
                <w:sz w:val="20"/>
              </w:rPr>
            </w:pPr>
            <w:r w:rsidRPr="00F957A2">
              <w:rPr>
                <w:i/>
                <w:sz w:val="20"/>
              </w:rPr>
              <w:t>Cross-sectional study</w:t>
            </w:r>
            <w:r w:rsidRPr="00F957A2">
              <w:rPr>
                <w:sz w:val="20"/>
              </w:rPr>
              <w:t>—Give the eligibility criteria, and the sources and methods of selection of participants</w:t>
            </w:r>
          </w:p>
        </w:tc>
        <w:tc>
          <w:tcPr>
            <w:tcW w:w="760" w:type="dxa"/>
            <w:gridSpan w:val="2"/>
          </w:tcPr>
          <w:p w:rsidR="00191A23" w:rsidRPr="00F957A2" w:rsidRDefault="001779DC" w:rsidP="0022554A">
            <w:pPr>
              <w:tabs>
                <w:tab w:val="left" w:pos="5400"/>
              </w:tabs>
              <w:rPr>
                <w:sz w:val="20"/>
              </w:rPr>
            </w:pPr>
            <w:r w:rsidRPr="00F957A2">
              <w:rPr>
                <w:sz w:val="20"/>
              </w:rPr>
              <w:t>5</w:t>
            </w:r>
          </w:p>
        </w:tc>
        <w:tc>
          <w:tcPr>
            <w:tcW w:w="3634" w:type="dxa"/>
          </w:tcPr>
          <w:p w:rsidR="001779DC" w:rsidRPr="00F957A2" w:rsidRDefault="00F957A2" w:rsidP="00F957A2">
            <w:pPr>
              <w:autoSpaceDE w:val="0"/>
              <w:autoSpaceDN w:val="0"/>
              <w:adjustRightInd w:val="0"/>
              <w:spacing w:line="240" w:lineRule="auto"/>
              <w:rPr>
                <w:sz w:val="20"/>
                <w:lang w:val="en-US" w:eastAsia="de-CH"/>
              </w:rPr>
            </w:pPr>
            <w:r>
              <w:rPr>
                <w:sz w:val="20"/>
                <w:lang w:val="en-US" w:eastAsia="de-CH"/>
              </w:rPr>
              <w:t>“</w:t>
            </w:r>
            <w:r w:rsidR="001779DC" w:rsidRPr="00F957A2">
              <w:rPr>
                <w:sz w:val="20"/>
                <w:lang w:val="en-US" w:eastAsia="de-CH"/>
              </w:rPr>
              <w:t>Case reports of intestinal amebiasis were then then reviewed to determine</w:t>
            </w:r>
          </w:p>
          <w:p w:rsidR="001779DC" w:rsidRPr="00F957A2" w:rsidRDefault="001779DC" w:rsidP="00F957A2">
            <w:pPr>
              <w:autoSpaceDE w:val="0"/>
              <w:autoSpaceDN w:val="0"/>
              <w:adjustRightInd w:val="0"/>
              <w:spacing w:line="240" w:lineRule="auto"/>
              <w:rPr>
                <w:sz w:val="20"/>
                <w:lang w:val="en-US" w:eastAsia="de-CH"/>
              </w:rPr>
            </w:pPr>
            <w:r w:rsidRPr="00F957A2">
              <w:rPr>
                <w:sz w:val="20"/>
                <w:lang w:val="en-US" w:eastAsia="de-CH"/>
              </w:rPr>
              <w:t>corticosteroid exposure, including administration of systemic preparations (prednisone,</w:t>
            </w:r>
            <w:r w:rsidR="00F957A2">
              <w:rPr>
                <w:sz w:val="20"/>
                <w:lang w:val="en-US" w:eastAsia="de-CH"/>
              </w:rPr>
              <w:t xml:space="preserve"> </w:t>
            </w:r>
            <w:r w:rsidRPr="00F957A2">
              <w:rPr>
                <w:sz w:val="20"/>
                <w:lang w:val="en-US" w:eastAsia="de-CH"/>
              </w:rPr>
              <w:t>prednisolone, methylprednisolone, triamcinolone, dexamethasone, cortisone acetate and</w:t>
            </w:r>
          </w:p>
          <w:p w:rsidR="001779DC" w:rsidRPr="00F957A2" w:rsidRDefault="001779DC" w:rsidP="00F957A2">
            <w:pPr>
              <w:autoSpaceDE w:val="0"/>
              <w:autoSpaceDN w:val="0"/>
              <w:adjustRightInd w:val="0"/>
              <w:spacing w:line="240" w:lineRule="auto"/>
              <w:rPr>
                <w:sz w:val="20"/>
                <w:lang w:val="en-US" w:eastAsia="de-CH"/>
              </w:rPr>
            </w:pPr>
            <w:proofErr w:type="gramStart"/>
            <w:r w:rsidRPr="00F957A2">
              <w:rPr>
                <w:sz w:val="20"/>
                <w:lang w:val="en-US" w:eastAsia="de-CH"/>
              </w:rPr>
              <w:t>hydrocortisone</w:t>
            </w:r>
            <w:proofErr w:type="gramEnd"/>
            <w:r w:rsidRPr="00F957A2">
              <w:rPr>
                <w:sz w:val="20"/>
                <w:lang w:val="en-US" w:eastAsia="de-CH"/>
              </w:rPr>
              <w:t>) as well as enema preparations (budesonide). Evidence of amebiasis included</w:t>
            </w:r>
            <w:r w:rsidR="00F957A2">
              <w:rPr>
                <w:sz w:val="20"/>
                <w:lang w:val="en-US" w:eastAsia="de-CH"/>
              </w:rPr>
              <w:t xml:space="preserve"> </w:t>
            </w:r>
            <w:r w:rsidRPr="00F957A2">
              <w:rPr>
                <w:sz w:val="20"/>
                <w:lang w:val="en-US" w:eastAsia="de-CH"/>
              </w:rPr>
              <w:t>identification by stool study, tissue examination or serology. Fulminant colitis was defined as</w:t>
            </w:r>
          </w:p>
          <w:p w:rsidR="00191A23" w:rsidRPr="00F957A2" w:rsidRDefault="001779DC" w:rsidP="00F957A2">
            <w:pPr>
              <w:autoSpaceDE w:val="0"/>
              <w:autoSpaceDN w:val="0"/>
              <w:adjustRightInd w:val="0"/>
              <w:spacing w:line="240" w:lineRule="auto"/>
              <w:rPr>
                <w:sz w:val="20"/>
                <w:lang w:val="en-US" w:eastAsia="de-CH"/>
              </w:rPr>
            </w:pPr>
            <w:r w:rsidRPr="00F957A2">
              <w:rPr>
                <w:sz w:val="20"/>
                <w:lang w:val="en-US" w:eastAsia="de-CH"/>
              </w:rPr>
              <w:t>severe abdominal pain, dysentery, fever, peritonitis, perforation or the need for urgent surgical</w:t>
            </w:r>
            <w:r w:rsidR="00F957A2">
              <w:rPr>
                <w:sz w:val="20"/>
                <w:lang w:val="en-US" w:eastAsia="de-CH"/>
              </w:rPr>
              <w:t xml:space="preserve"> </w:t>
            </w:r>
            <w:r w:rsidRPr="00F957A2">
              <w:rPr>
                <w:sz w:val="20"/>
                <w:lang w:val="en-US" w:eastAsia="de-CH"/>
              </w:rPr>
              <w:t>intervention</w:t>
            </w:r>
            <w:r w:rsidR="00F957A2">
              <w:rPr>
                <w:sz w:val="20"/>
                <w:lang w:val="en-US" w:eastAsia="de-CH"/>
              </w:rPr>
              <w:t>”</w:t>
            </w:r>
          </w:p>
        </w:tc>
      </w:tr>
      <w:tr w:rsidR="00191A23" w:rsidRPr="00F957A2" w:rsidTr="00195102">
        <w:tc>
          <w:tcPr>
            <w:tcW w:w="1950" w:type="dxa"/>
            <w:gridSpan w:val="3"/>
            <w:vMerge/>
          </w:tcPr>
          <w:p w:rsidR="00191A23" w:rsidRPr="00F957A2" w:rsidRDefault="00191A23" w:rsidP="0022554A">
            <w:pPr>
              <w:tabs>
                <w:tab w:val="left" w:pos="5400"/>
              </w:tabs>
              <w:rPr>
                <w:bCs/>
                <w:sz w:val="20"/>
              </w:rPr>
            </w:pPr>
            <w:bookmarkStart w:id="27" w:name="bold14" w:colFirst="0" w:colLast="0"/>
            <w:bookmarkStart w:id="28" w:name="italic15" w:colFirst="0" w:colLast="0"/>
          </w:p>
        </w:tc>
        <w:tc>
          <w:tcPr>
            <w:tcW w:w="616" w:type="dxa"/>
            <w:gridSpan w:val="2"/>
            <w:vMerge/>
          </w:tcPr>
          <w:p w:rsidR="00191A23" w:rsidRPr="00F957A2" w:rsidRDefault="00191A23" w:rsidP="0022554A">
            <w:pPr>
              <w:tabs>
                <w:tab w:val="left" w:pos="5400"/>
              </w:tabs>
              <w:jc w:val="center"/>
              <w:rPr>
                <w:sz w:val="20"/>
              </w:rPr>
            </w:pPr>
          </w:p>
        </w:tc>
        <w:tc>
          <w:tcPr>
            <w:tcW w:w="8032" w:type="dxa"/>
          </w:tcPr>
          <w:p w:rsidR="00191A23" w:rsidRPr="00F957A2" w:rsidRDefault="00191A23" w:rsidP="0022554A">
            <w:pPr>
              <w:tabs>
                <w:tab w:val="left" w:pos="5400"/>
              </w:tabs>
              <w:rPr>
                <w:sz w:val="20"/>
              </w:rPr>
            </w:pPr>
            <w:r w:rsidRPr="00F957A2">
              <w:rPr>
                <w:sz w:val="20"/>
              </w:rPr>
              <w:t>(</w:t>
            </w:r>
            <w:r w:rsidRPr="00F957A2">
              <w:rPr>
                <w:i/>
                <w:sz w:val="20"/>
              </w:rPr>
              <w:t>b</w:t>
            </w:r>
            <w:r w:rsidRPr="00F957A2">
              <w:rPr>
                <w:sz w:val="20"/>
              </w:rPr>
              <w:t>)</w:t>
            </w:r>
            <w:r w:rsidRPr="00F957A2">
              <w:rPr>
                <w:bCs/>
                <w:sz w:val="20"/>
              </w:rPr>
              <w:t xml:space="preserve"> </w:t>
            </w:r>
            <w:r w:rsidRPr="00F957A2">
              <w:rPr>
                <w:bCs/>
                <w:i/>
                <w:sz w:val="20"/>
              </w:rPr>
              <w:t>Cohort study</w:t>
            </w:r>
            <w:r w:rsidRPr="00F957A2">
              <w:rPr>
                <w:sz w:val="20"/>
              </w:rPr>
              <w:t>—For matched studies, give matching criteria and number of exposed and unexposed</w:t>
            </w:r>
          </w:p>
          <w:p w:rsidR="00191A23" w:rsidRPr="00F957A2" w:rsidRDefault="00191A23" w:rsidP="0022554A">
            <w:pPr>
              <w:tabs>
                <w:tab w:val="left" w:pos="5400"/>
              </w:tabs>
              <w:rPr>
                <w:i/>
                <w:sz w:val="20"/>
              </w:rPr>
            </w:pPr>
            <w:r w:rsidRPr="00F957A2">
              <w:rPr>
                <w:bCs/>
                <w:i/>
                <w:sz w:val="20"/>
              </w:rPr>
              <w:t>Case-control study</w:t>
            </w:r>
            <w:r w:rsidRPr="00F957A2">
              <w:rPr>
                <w:sz w:val="20"/>
              </w:rPr>
              <w:t>—For matched studies, give matching criteria and the number of controls per case</w:t>
            </w:r>
          </w:p>
        </w:tc>
        <w:tc>
          <w:tcPr>
            <w:tcW w:w="760" w:type="dxa"/>
            <w:gridSpan w:val="2"/>
          </w:tcPr>
          <w:p w:rsidR="00191A23" w:rsidRPr="00F957A2" w:rsidRDefault="00191A23" w:rsidP="0022554A">
            <w:pPr>
              <w:tabs>
                <w:tab w:val="left" w:pos="5400"/>
              </w:tabs>
              <w:rPr>
                <w:sz w:val="20"/>
              </w:rPr>
            </w:pPr>
          </w:p>
        </w:tc>
        <w:tc>
          <w:tcPr>
            <w:tcW w:w="3634" w:type="dxa"/>
          </w:tcPr>
          <w:p w:rsidR="00191A23" w:rsidRPr="00F957A2" w:rsidRDefault="001779DC" w:rsidP="0022554A">
            <w:pPr>
              <w:tabs>
                <w:tab w:val="left" w:pos="5400"/>
              </w:tabs>
              <w:rPr>
                <w:sz w:val="20"/>
              </w:rPr>
            </w:pPr>
            <w:r w:rsidRPr="00F957A2">
              <w:rPr>
                <w:sz w:val="20"/>
              </w:rPr>
              <w:t>N/A</w:t>
            </w:r>
          </w:p>
        </w:tc>
      </w:tr>
      <w:tr w:rsidR="00191A23" w:rsidRPr="00F957A2" w:rsidTr="00195102">
        <w:tc>
          <w:tcPr>
            <w:tcW w:w="1950" w:type="dxa"/>
            <w:gridSpan w:val="3"/>
          </w:tcPr>
          <w:p w:rsidR="00191A23" w:rsidRPr="00F957A2" w:rsidRDefault="00191A23" w:rsidP="0022554A">
            <w:pPr>
              <w:tabs>
                <w:tab w:val="left" w:pos="5400"/>
              </w:tabs>
              <w:rPr>
                <w:bCs/>
                <w:sz w:val="20"/>
              </w:rPr>
            </w:pPr>
            <w:bookmarkStart w:id="29" w:name="bold16" w:colFirst="0" w:colLast="0"/>
            <w:bookmarkStart w:id="30" w:name="italic17" w:colFirst="0" w:colLast="0"/>
            <w:bookmarkEnd w:id="27"/>
            <w:bookmarkEnd w:id="28"/>
            <w:r w:rsidRPr="00F957A2">
              <w:rPr>
                <w:bCs/>
                <w:sz w:val="20"/>
              </w:rPr>
              <w:t>Variables</w:t>
            </w:r>
          </w:p>
        </w:tc>
        <w:tc>
          <w:tcPr>
            <w:tcW w:w="616" w:type="dxa"/>
            <w:gridSpan w:val="2"/>
          </w:tcPr>
          <w:p w:rsidR="00191A23" w:rsidRPr="00F957A2" w:rsidRDefault="00191A23" w:rsidP="0022554A">
            <w:pPr>
              <w:tabs>
                <w:tab w:val="left" w:pos="5400"/>
              </w:tabs>
              <w:jc w:val="center"/>
              <w:rPr>
                <w:sz w:val="20"/>
              </w:rPr>
            </w:pPr>
            <w:r w:rsidRPr="00F957A2">
              <w:rPr>
                <w:sz w:val="20"/>
              </w:rPr>
              <w:t>7</w:t>
            </w:r>
          </w:p>
        </w:tc>
        <w:tc>
          <w:tcPr>
            <w:tcW w:w="8032" w:type="dxa"/>
          </w:tcPr>
          <w:p w:rsidR="00191A23" w:rsidRPr="00F957A2" w:rsidRDefault="00191A23" w:rsidP="0022554A">
            <w:pPr>
              <w:tabs>
                <w:tab w:val="left" w:pos="5400"/>
              </w:tabs>
              <w:rPr>
                <w:sz w:val="20"/>
              </w:rPr>
            </w:pPr>
            <w:r w:rsidRPr="00F957A2">
              <w:rPr>
                <w:sz w:val="20"/>
              </w:rPr>
              <w:t>Clearly define all outcomes, exposures, predictors, potential confounders, and effect modifiers. Give diagnostic criteria, if applicable</w:t>
            </w:r>
          </w:p>
        </w:tc>
        <w:tc>
          <w:tcPr>
            <w:tcW w:w="760" w:type="dxa"/>
            <w:gridSpan w:val="2"/>
          </w:tcPr>
          <w:p w:rsidR="00191A23" w:rsidRPr="00F957A2" w:rsidRDefault="0005407C" w:rsidP="0022554A">
            <w:pPr>
              <w:tabs>
                <w:tab w:val="left" w:pos="5400"/>
              </w:tabs>
              <w:rPr>
                <w:sz w:val="20"/>
              </w:rPr>
            </w:pPr>
            <w:r w:rsidRPr="00F957A2">
              <w:rPr>
                <w:sz w:val="20"/>
              </w:rPr>
              <w:t>8</w:t>
            </w:r>
          </w:p>
        </w:tc>
        <w:tc>
          <w:tcPr>
            <w:tcW w:w="3634" w:type="dxa"/>
          </w:tcPr>
          <w:p w:rsidR="00191A23" w:rsidRPr="00F957A2" w:rsidRDefault="0005407C" w:rsidP="0022554A">
            <w:pPr>
              <w:tabs>
                <w:tab w:val="left" w:pos="5400"/>
              </w:tabs>
              <w:rPr>
                <w:sz w:val="20"/>
              </w:rPr>
            </w:pPr>
            <w:r w:rsidRPr="00F957A2">
              <w:rPr>
                <w:sz w:val="20"/>
              </w:rPr>
              <w:t xml:space="preserve">Age, primary steroid indication, co-morbidity, steroid formulation, other immune modulating medications, country reported, risk factor for acquisition, symptoms, lab findings, area of gut </w:t>
            </w:r>
            <w:r w:rsidRPr="00F957A2">
              <w:rPr>
                <w:sz w:val="20"/>
              </w:rPr>
              <w:lastRenderedPageBreak/>
              <w:t>involved, treatment, surgical intervention, survival.</w:t>
            </w:r>
          </w:p>
        </w:tc>
      </w:tr>
      <w:tr w:rsidR="00191A23" w:rsidRPr="00F957A2" w:rsidTr="00195102">
        <w:trPr>
          <w:trHeight w:val="294"/>
        </w:trPr>
        <w:tc>
          <w:tcPr>
            <w:tcW w:w="1950" w:type="dxa"/>
            <w:gridSpan w:val="3"/>
          </w:tcPr>
          <w:p w:rsidR="00191A23" w:rsidRPr="00F957A2" w:rsidRDefault="00191A23" w:rsidP="0022554A">
            <w:pPr>
              <w:tabs>
                <w:tab w:val="left" w:pos="5400"/>
              </w:tabs>
              <w:rPr>
                <w:bCs/>
                <w:sz w:val="20"/>
              </w:rPr>
            </w:pPr>
            <w:bookmarkStart w:id="31" w:name="bold17"/>
            <w:bookmarkStart w:id="32" w:name="italic18"/>
            <w:bookmarkEnd w:id="29"/>
            <w:bookmarkEnd w:id="30"/>
            <w:r w:rsidRPr="00F957A2">
              <w:rPr>
                <w:bCs/>
                <w:sz w:val="20"/>
              </w:rPr>
              <w:lastRenderedPageBreak/>
              <w:t>Data sources/</w:t>
            </w:r>
            <w:bookmarkStart w:id="33" w:name="bold18"/>
            <w:bookmarkStart w:id="34" w:name="italic19"/>
            <w:bookmarkEnd w:id="31"/>
            <w:bookmarkEnd w:id="32"/>
            <w:r w:rsidRPr="00F957A2">
              <w:rPr>
                <w:bCs/>
                <w:sz w:val="20"/>
              </w:rPr>
              <w:t xml:space="preserve"> measurement</w:t>
            </w:r>
            <w:bookmarkEnd w:id="33"/>
            <w:bookmarkEnd w:id="34"/>
          </w:p>
        </w:tc>
        <w:tc>
          <w:tcPr>
            <w:tcW w:w="616" w:type="dxa"/>
            <w:gridSpan w:val="2"/>
          </w:tcPr>
          <w:p w:rsidR="00191A23" w:rsidRPr="00F957A2" w:rsidRDefault="00191A23" w:rsidP="0022554A">
            <w:pPr>
              <w:tabs>
                <w:tab w:val="left" w:pos="5400"/>
              </w:tabs>
              <w:jc w:val="center"/>
              <w:rPr>
                <w:sz w:val="20"/>
              </w:rPr>
            </w:pPr>
            <w:r w:rsidRPr="00F957A2">
              <w:rPr>
                <w:sz w:val="20"/>
              </w:rPr>
              <w:t>8</w:t>
            </w:r>
            <w:bookmarkStart w:id="35" w:name="bold19"/>
            <w:r w:rsidRPr="00F957A2">
              <w:rPr>
                <w:bCs/>
                <w:sz w:val="20"/>
              </w:rPr>
              <w:t>*</w:t>
            </w:r>
            <w:bookmarkEnd w:id="35"/>
          </w:p>
        </w:tc>
        <w:tc>
          <w:tcPr>
            <w:tcW w:w="8032" w:type="dxa"/>
          </w:tcPr>
          <w:p w:rsidR="00191A23" w:rsidRPr="00F957A2" w:rsidRDefault="00191A23" w:rsidP="0022554A">
            <w:pPr>
              <w:tabs>
                <w:tab w:val="left" w:pos="5400"/>
              </w:tabs>
              <w:rPr>
                <w:sz w:val="20"/>
              </w:rPr>
            </w:pPr>
            <w:r w:rsidRPr="00F957A2">
              <w:rPr>
                <w:i/>
                <w:sz w:val="20"/>
              </w:rPr>
              <w:t xml:space="preserve"> </w:t>
            </w:r>
            <w:r w:rsidRPr="00F957A2">
              <w:rPr>
                <w:sz w:val="20"/>
              </w:rPr>
              <w:t>For each variable of interest, give sources of data and details of methods of assessment (measurement). Describe comparability of assessment methods if there is more than one group</w:t>
            </w:r>
          </w:p>
        </w:tc>
        <w:tc>
          <w:tcPr>
            <w:tcW w:w="760" w:type="dxa"/>
            <w:gridSpan w:val="2"/>
          </w:tcPr>
          <w:p w:rsidR="00191A23" w:rsidRPr="00F957A2" w:rsidRDefault="00191A23" w:rsidP="0022554A">
            <w:pPr>
              <w:tabs>
                <w:tab w:val="left" w:pos="5400"/>
              </w:tabs>
              <w:rPr>
                <w:i/>
                <w:sz w:val="20"/>
              </w:rPr>
            </w:pPr>
          </w:p>
        </w:tc>
        <w:tc>
          <w:tcPr>
            <w:tcW w:w="3634" w:type="dxa"/>
          </w:tcPr>
          <w:p w:rsidR="00191A23" w:rsidRPr="00636ED9" w:rsidRDefault="00636ED9" w:rsidP="0022554A">
            <w:pPr>
              <w:tabs>
                <w:tab w:val="left" w:pos="5400"/>
              </w:tabs>
              <w:rPr>
                <w:sz w:val="20"/>
              </w:rPr>
            </w:pPr>
            <w:r w:rsidRPr="00636ED9">
              <w:rPr>
                <w:sz w:val="20"/>
              </w:rPr>
              <w:t>N/A</w:t>
            </w:r>
          </w:p>
        </w:tc>
      </w:tr>
      <w:tr w:rsidR="00191A23" w:rsidRPr="00F957A2" w:rsidTr="00195102">
        <w:tc>
          <w:tcPr>
            <w:tcW w:w="1950" w:type="dxa"/>
            <w:gridSpan w:val="3"/>
          </w:tcPr>
          <w:p w:rsidR="00191A23" w:rsidRPr="00F957A2" w:rsidRDefault="00191A23" w:rsidP="0022554A">
            <w:pPr>
              <w:tabs>
                <w:tab w:val="left" w:pos="5400"/>
              </w:tabs>
              <w:rPr>
                <w:bCs/>
                <w:color w:val="000000"/>
                <w:sz w:val="20"/>
              </w:rPr>
            </w:pPr>
            <w:bookmarkStart w:id="36" w:name="bold20" w:colFirst="0" w:colLast="0"/>
            <w:bookmarkStart w:id="37" w:name="italic20" w:colFirst="0" w:colLast="0"/>
            <w:r w:rsidRPr="00F957A2">
              <w:rPr>
                <w:bCs/>
                <w:color w:val="000000"/>
                <w:sz w:val="20"/>
              </w:rPr>
              <w:t>Bias</w:t>
            </w:r>
          </w:p>
        </w:tc>
        <w:tc>
          <w:tcPr>
            <w:tcW w:w="616" w:type="dxa"/>
            <w:gridSpan w:val="2"/>
          </w:tcPr>
          <w:p w:rsidR="00191A23" w:rsidRPr="00F957A2" w:rsidRDefault="00191A23" w:rsidP="0022554A">
            <w:pPr>
              <w:tabs>
                <w:tab w:val="left" w:pos="5400"/>
              </w:tabs>
              <w:jc w:val="center"/>
              <w:rPr>
                <w:sz w:val="20"/>
              </w:rPr>
            </w:pPr>
            <w:r w:rsidRPr="00F957A2">
              <w:rPr>
                <w:sz w:val="20"/>
              </w:rPr>
              <w:t>9</w:t>
            </w:r>
          </w:p>
        </w:tc>
        <w:tc>
          <w:tcPr>
            <w:tcW w:w="8032" w:type="dxa"/>
          </w:tcPr>
          <w:p w:rsidR="00191A23" w:rsidRPr="00F957A2" w:rsidRDefault="00191A23" w:rsidP="0022554A">
            <w:pPr>
              <w:tabs>
                <w:tab w:val="left" w:pos="5400"/>
              </w:tabs>
              <w:rPr>
                <w:color w:val="000000"/>
                <w:sz w:val="20"/>
              </w:rPr>
            </w:pPr>
            <w:r w:rsidRPr="00F957A2">
              <w:rPr>
                <w:color w:val="000000"/>
                <w:sz w:val="20"/>
              </w:rPr>
              <w:t>Describe any efforts to address potential sources of bias</w:t>
            </w:r>
          </w:p>
        </w:tc>
        <w:tc>
          <w:tcPr>
            <w:tcW w:w="760" w:type="dxa"/>
            <w:gridSpan w:val="2"/>
          </w:tcPr>
          <w:p w:rsidR="00191A23" w:rsidRPr="00F957A2" w:rsidRDefault="00F957A2" w:rsidP="0022554A">
            <w:pPr>
              <w:tabs>
                <w:tab w:val="left" w:pos="5400"/>
              </w:tabs>
              <w:rPr>
                <w:color w:val="000000"/>
                <w:sz w:val="20"/>
              </w:rPr>
            </w:pPr>
            <w:r>
              <w:rPr>
                <w:color w:val="000000"/>
                <w:sz w:val="20"/>
              </w:rPr>
              <w:t>5</w:t>
            </w:r>
          </w:p>
        </w:tc>
        <w:tc>
          <w:tcPr>
            <w:tcW w:w="3634" w:type="dxa"/>
          </w:tcPr>
          <w:p w:rsidR="00191A23" w:rsidRPr="00F957A2" w:rsidRDefault="00F957A2" w:rsidP="00F957A2">
            <w:pPr>
              <w:autoSpaceDE w:val="0"/>
              <w:autoSpaceDN w:val="0"/>
              <w:adjustRightInd w:val="0"/>
              <w:spacing w:line="240" w:lineRule="auto"/>
              <w:rPr>
                <w:sz w:val="20"/>
                <w:lang w:val="en-US" w:eastAsia="de-CH"/>
              </w:rPr>
            </w:pPr>
            <w:r>
              <w:rPr>
                <w:color w:val="000000"/>
                <w:sz w:val="20"/>
              </w:rPr>
              <w:t>“</w:t>
            </w:r>
            <w:r w:rsidRPr="00F957A2">
              <w:rPr>
                <w:color w:val="000000"/>
                <w:sz w:val="20"/>
              </w:rPr>
              <w:t xml:space="preserve">Systematic review of  </w:t>
            </w:r>
            <w:r w:rsidRPr="00F957A2">
              <w:rPr>
                <w:sz w:val="20"/>
                <w:lang w:val="en-US" w:eastAsia="de-CH"/>
              </w:rPr>
              <w:t xml:space="preserve">articles published in the English literature between </w:t>
            </w:r>
            <w:r>
              <w:rPr>
                <w:sz w:val="20"/>
                <w:lang w:val="en-US" w:eastAsia="de-CH"/>
              </w:rPr>
              <w:t xml:space="preserve"> </w:t>
            </w:r>
            <w:r w:rsidRPr="00F957A2">
              <w:rPr>
                <w:sz w:val="20"/>
                <w:lang w:val="en-US" w:eastAsia="de-CH"/>
              </w:rPr>
              <w:t>January 1991 and May 2016</w:t>
            </w:r>
            <w:r>
              <w:rPr>
                <w:sz w:val="20"/>
                <w:lang w:val="en-US" w:eastAsia="de-CH"/>
              </w:rPr>
              <w:t>”</w:t>
            </w:r>
          </w:p>
        </w:tc>
      </w:tr>
      <w:tr w:rsidR="00191A23" w:rsidRPr="00F957A2" w:rsidTr="00195102">
        <w:tc>
          <w:tcPr>
            <w:tcW w:w="1950" w:type="dxa"/>
            <w:gridSpan w:val="3"/>
          </w:tcPr>
          <w:p w:rsidR="00191A23" w:rsidRPr="00F957A2" w:rsidRDefault="00191A23" w:rsidP="0022554A">
            <w:pPr>
              <w:tabs>
                <w:tab w:val="left" w:pos="5400"/>
              </w:tabs>
              <w:rPr>
                <w:bCs/>
                <w:sz w:val="20"/>
              </w:rPr>
            </w:pPr>
            <w:bookmarkStart w:id="38" w:name="bold21" w:colFirst="0" w:colLast="0"/>
            <w:bookmarkStart w:id="39" w:name="italic21" w:colFirst="0" w:colLast="0"/>
            <w:bookmarkEnd w:id="36"/>
            <w:bookmarkEnd w:id="37"/>
            <w:r w:rsidRPr="00F957A2">
              <w:rPr>
                <w:bCs/>
                <w:sz w:val="20"/>
              </w:rPr>
              <w:t>Study size</w:t>
            </w:r>
          </w:p>
        </w:tc>
        <w:tc>
          <w:tcPr>
            <w:tcW w:w="616" w:type="dxa"/>
            <w:gridSpan w:val="2"/>
          </w:tcPr>
          <w:p w:rsidR="00191A23" w:rsidRPr="00F957A2" w:rsidRDefault="00191A23" w:rsidP="0022554A">
            <w:pPr>
              <w:tabs>
                <w:tab w:val="left" w:pos="5400"/>
              </w:tabs>
              <w:jc w:val="center"/>
              <w:rPr>
                <w:sz w:val="20"/>
              </w:rPr>
            </w:pPr>
            <w:r w:rsidRPr="00F957A2">
              <w:rPr>
                <w:sz w:val="20"/>
              </w:rPr>
              <w:t>10</w:t>
            </w:r>
          </w:p>
        </w:tc>
        <w:tc>
          <w:tcPr>
            <w:tcW w:w="8032" w:type="dxa"/>
          </w:tcPr>
          <w:p w:rsidR="00191A23" w:rsidRPr="00F957A2" w:rsidRDefault="00191A23" w:rsidP="0022554A">
            <w:pPr>
              <w:tabs>
                <w:tab w:val="left" w:pos="5400"/>
              </w:tabs>
              <w:rPr>
                <w:sz w:val="20"/>
              </w:rPr>
            </w:pPr>
            <w:r w:rsidRPr="00F957A2">
              <w:rPr>
                <w:sz w:val="20"/>
              </w:rPr>
              <w:t>Explain how the study size was arrived at</w:t>
            </w:r>
          </w:p>
        </w:tc>
        <w:tc>
          <w:tcPr>
            <w:tcW w:w="760" w:type="dxa"/>
            <w:gridSpan w:val="2"/>
          </w:tcPr>
          <w:p w:rsidR="00191A23" w:rsidRPr="00F957A2" w:rsidRDefault="0005407C" w:rsidP="0022554A">
            <w:pPr>
              <w:tabs>
                <w:tab w:val="left" w:pos="5400"/>
              </w:tabs>
              <w:rPr>
                <w:sz w:val="20"/>
              </w:rPr>
            </w:pPr>
            <w:r w:rsidRPr="00F957A2">
              <w:rPr>
                <w:sz w:val="20"/>
              </w:rPr>
              <w:t>6 and 26</w:t>
            </w:r>
          </w:p>
        </w:tc>
        <w:tc>
          <w:tcPr>
            <w:tcW w:w="3634" w:type="dxa"/>
          </w:tcPr>
          <w:p w:rsidR="0005407C" w:rsidRPr="00F957A2" w:rsidRDefault="00F957A2" w:rsidP="0005407C">
            <w:pPr>
              <w:autoSpaceDE w:val="0"/>
              <w:autoSpaceDN w:val="0"/>
              <w:adjustRightInd w:val="0"/>
              <w:spacing w:line="240" w:lineRule="auto"/>
              <w:rPr>
                <w:sz w:val="20"/>
                <w:lang w:val="en-US" w:eastAsia="de-CH"/>
              </w:rPr>
            </w:pPr>
            <w:r>
              <w:rPr>
                <w:sz w:val="20"/>
                <w:lang w:val="en-US" w:eastAsia="de-CH"/>
              </w:rPr>
              <w:t>“</w:t>
            </w:r>
            <w:r w:rsidR="0005407C" w:rsidRPr="00F957A2">
              <w:rPr>
                <w:sz w:val="20"/>
                <w:lang w:val="en-US" w:eastAsia="de-CH"/>
              </w:rPr>
              <w:t>Our search strategy identified 514 publications. Eleven additional publications were identified</w:t>
            </w:r>
          </w:p>
          <w:p w:rsidR="00191A23" w:rsidRPr="00F957A2" w:rsidRDefault="0005407C" w:rsidP="00F957A2">
            <w:pPr>
              <w:autoSpaceDE w:val="0"/>
              <w:autoSpaceDN w:val="0"/>
              <w:adjustRightInd w:val="0"/>
              <w:spacing w:line="240" w:lineRule="auto"/>
              <w:rPr>
                <w:sz w:val="20"/>
                <w:lang w:val="en-US" w:eastAsia="de-CH"/>
              </w:rPr>
            </w:pPr>
            <w:proofErr w:type="gramStart"/>
            <w:r w:rsidRPr="00F957A2">
              <w:rPr>
                <w:sz w:val="20"/>
                <w:lang w:val="en-US" w:eastAsia="de-CH"/>
              </w:rPr>
              <w:t>using</w:t>
            </w:r>
            <w:proofErr w:type="gramEnd"/>
            <w:r w:rsidRPr="00F957A2">
              <w:rPr>
                <w:sz w:val="20"/>
                <w:lang w:val="en-US" w:eastAsia="de-CH"/>
              </w:rPr>
              <w:t xml:space="preserve"> the alternative search engine, excluding duplicate publications. By evaluation of the title</w:t>
            </w:r>
            <w:r w:rsidR="00F957A2">
              <w:rPr>
                <w:sz w:val="20"/>
                <w:lang w:val="en-US" w:eastAsia="de-CH"/>
              </w:rPr>
              <w:t xml:space="preserve"> </w:t>
            </w:r>
            <w:r w:rsidRPr="00F957A2">
              <w:rPr>
                <w:sz w:val="20"/>
                <w:lang w:val="en-US" w:eastAsia="de-CH"/>
              </w:rPr>
              <w:t>and abstract, 404 publications were excluded. Full text publications were then reviewed for</w:t>
            </w:r>
            <w:r w:rsidR="00F957A2">
              <w:rPr>
                <w:sz w:val="20"/>
                <w:lang w:val="en-US" w:eastAsia="de-CH"/>
              </w:rPr>
              <w:t xml:space="preserve"> </w:t>
            </w:r>
            <w:r w:rsidRPr="00F957A2">
              <w:rPr>
                <w:sz w:val="20"/>
                <w:lang w:val="en-US" w:eastAsia="de-CH"/>
              </w:rPr>
              <w:t>eligibility including reports of intestinal amebiasis and concomitant administration of</w:t>
            </w:r>
            <w:r w:rsidR="00F957A2">
              <w:rPr>
                <w:sz w:val="20"/>
                <w:lang w:val="en-US" w:eastAsia="de-CH"/>
              </w:rPr>
              <w:t xml:space="preserve"> </w:t>
            </w:r>
            <w:r w:rsidRPr="00F957A2">
              <w:rPr>
                <w:sz w:val="20"/>
                <w:lang w:val="en-US" w:eastAsia="de-CH"/>
              </w:rPr>
              <w:t>corticosteroid therapy. Among the 122 publications reviewed, a total of 23 publications, with 24</w:t>
            </w:r>
            <w:r w:rsidR="00F957A2">
              <w:rPr>
                <w:sz w:val="20"/>
                <w:lang w:val="en-US" w:eastAsia="de-CH"/>
              </w:rPr>
              <w:t xml:space="preserve"> </w:t>
            </w:r>
            <w:r w:rsidRPr="00F957A2">
              <w:rPr>
                <w:sz w:val="20"/>
                <w:lang w:val="en-US" w:eastAsia="de-CH"/>
              </w:rPr>
              <w:t>cases were found in the literature</w:t>
            </w:r>
            <w:r w:rsidR="00F957A2">
              <w:rPr>
                <w:sz w:val="20"/>
                <w:lang w:val="en-US" w:eastAsia="de-CH"/>
              </w:rPr>
              <w:t>”</w:t>
            </w:r>
          </w:p>
        </w:tc>
      </w:tr>
      <w:tr w:rsidR="00191A23" w:rsidRPr="00F957A2" w:rsidTr="00195102">
        <w:tc>
          <w:tcPr>
            <w:tcW w:w="1520" w:type="dxa"/>
            <w:gridSpan w:val="2"/>
          </w:tcPr>
          <w:p w:rsidR="00191A23" w:rsidRPr="00F957A2" w:rsidRDefault="00191A23" w:rsidP="00191A23">
            <w:pPr>
              <w:tabs>
                <w:tab w:val="left" w:pos="5400"/>
              </w:tabs>
              <w:rPr>
                <w:bCs/>
                <w:sz w:val="20"/>
              </w:rPr>
            </w:pPr>
            <w:bookmarkStart w:id="40" w:name="bold22"/>
            <w:bookmarkStart w:id="41" w:name="italic22"/>
            <w:bookmarkEnd w:id="38"/>
            <w:bookmarkEnd w:id="39"/>
            <w:r w:rsidRPr="00F957A2">
              <w:rPr>
                <w:bCs/>
                <w:sz w:val="20"/>
              </w:rPr>
              <w:t>Quantitative</w:t>
            </w:r>
            <w:bookmarkStart w:id="42" w:name="bold23"/>
            <w:bookmarkStart w:id="43" w:name="italic23"/>
            <w:bookmarkEnd w:id="40"/>
            <w:bookmarkEnd w:id="41"/>
            <w:r w:rsidRPr="00F957A2">
              <w:rPr>
                <w:bCs/>
                <w:sz w:val="20"/>
              </w:rPr>
              <w:t xml:space="preserve"> variables</w:t>
            </w:r>
            <w:bookmarkEnd w:id="42"/>
            <w:bookmarkEnd w:id="43"/>
          </w:p>
        </w:tc>
        <w:tc>
          <w:tcPr>
            <w:tcW w:w="749" w:type="dxa"/>
            <w:gridSpan w:val="2"/>
          </w:tcPr>
          <w:p w:rsidR="00191A23" w:rsidRPr="00F957A2" w:rsidRDefault="00191A23" w:rsidP="00191A23">
            <w:pPr>
              <w:tabs>
                <w:tab w:val="left" w:pos="5400"/>
              </w:tabs>
              <w:jc w:val="center"/>
              <w:rPr>
                <w:sz w:val="20"/>
              </w:rPr>
            </w:pPr>
            <w:r w:rsidRPr="00F957A2">
              <w:rPr>
                <w:sz w:val="20"/>
              </w:rPr>
              <w:t>11</w:t>
            </w:r>
          </w:p>
        </w:tc>
        <w:tc>
          <w:tcPr>
            <w:tcW w:w="8329" w:type="dxa"/>
            <w:gridSpan w:val="2"/>
          </w:tcPr>
          <w:p w:rsidR="00191A23" w:rsidRPr="00F957A2" w:rsidRDefault="00191A23" w:rsidP="00191A23">
            <w:pPr>
              <w:tabs>
                <w:tab w:val="left" w:pos="5400"/>
              </w:tabs>
              <w:rPr>
                <w:sz w:val="20"/>
              </w:rPr>
            </w:pPr>
            <w:r w:rsidRPr="00F957A2">
              <w:rPr>
                <w:sz w:val="20"/>
              </w:rPr>
              <w:t>Explain how quantitative variables were handled in the analyses. If applicable, describe which groupings were chosen and why</w:t>
            </w:r>
          </w:p>
        </w:tc>
        <w:tc>
          <w:tcPr>
            <w:tcW w:w="742" w:type="dxa"/>
          </w:tcPr>
          <w:p w:rsidR="00191A23" w:rsidRPr="00F957A2" w:rsidRDefault="0005407C" w:rsidP="00191A23">
            <w:pPr>
              <w:tabs>
                <w:tab w:val="left" w:pos="5400"/>
              </w:tabs>
              <w:rPr>
                <w:sz w:val="20"/>
              </w:rPr>
            </w:pPr>
            <w:r w:rsidRPr="00F957A2">
              <w:rPr>
                <w:sz w:val="20"/>
              </w:rPr>
              <w:t>5</w:t>
            </w:r>
          </w:p>
        </w:tc>
        <w:tc>
          <w:tcPr>
            <w:tcW w:w="3652" w:type="dxa"/>
            <w:gridSpan w:val="2"/>
          </w:tcPr>
          <w:p w:rsidR="0005407C" w:rsidRPr="00F957A2" w:rsidRDefault="00F957A2" w:rsidP="0005407C">
            <w:pPr>
              <w:autoSpaceDE w:val="0"/>
              <w:autoSpaceDN w:val="0"/>
              <w:adjustRightInd w:val="0"/>
              <w:spacing w:line="240" w:lineRule="auto"/>
              <w:rPr>
                <w:sz w:val="20"/>
                <w:lang w:val="en-US" w:eastAsia="de-CH"/>
              </w:rPr>
            </w:pPr>
            <w:r>
              <w:rPr>
                <w:sz w:val="20"/>
                <w:lang w:val="en-US" w:eastAsia="de-CH"/>
              </w:rPr>
              <w:t>“</w:t>
            </w:r>
            <w:r w:rsidR="0005407C" w:rsidRPr="00F957A2">
              <w:rPr>
                <w:sz w:val="20"/>
                <w:lang w:val="en-US" w:eastAsia="de-CH"/>
              </w:rPr>
              <w:t>odds ratios were calculated to measure association between</w:t>
            </w:r>
          </w:p>
          <w:p w:rsidR="00191A23" w:rsidRPr="00F957A2" w:rsidRDefault="0005407C" w:rsidP="0005407C">
            <w:pPr>
              <w:tabs>
                <w:tab w:val="left" w:pos="5400"/>
              </w:tabs>
              <w:rPr>
                <w:sz w:val="20"/>
              </w:rPr>
            </w:pPr>
            <w:r w:rsidRPr="00F957A2">
              <w:rPr>
                <w:sz w:val="20"/>
                <w:lang w:val="en-US" w:eastAsia="de-CH"/>
              </w:rPr>
              <w:t>exposure and outcome</w:t>
            </w:r>
            <w:r w:rsidR="00F957A2">
              <w:rPr>
                <w:sz w:val="20"/>
                <w:lang w:val="en-US" w:eastAsia="de-CH"/>
              </w:rPr>
              <w:t>”</w:t>
            </w:r>
          </w:p>
        </w:tc>
      </w:tr>
      <w:tr w:rsidR="00191A23" w:rsidRPr="00F957A2" w:rsidTr="00195102">
        <w:tc>
          <w:tcPr>
            <w:tcW w:w="1520" w:type="dxa"/>
            <w:gridSpan w:val="2"/>
            <w:vMerge w:val="restart"/>
          </w:tcPr>
          <w:p w:rsidR="00191A23" w:rsidRPr="00F957A2" w:rsidRDefault="00191A23" w:rsidP="00191A23">
            <w:pPr>
              <w:tabs>
                <w:tab w:val="left" w:pos="5400"/>
              </w:tabs>
              <w:rPr>
                <w:sz w:val="20"/>
              </w:rPr>
            </w:pPr>
            <w:bookmarkStart w:id="44" w:name="italic24"/>
            <w:r w:rsidRPr="00F957A2">
              <w:rPr>
                <w:sz w:val="20"/>
              </w:rPr>
              <w:t>Statistical</w:t>
            </w:r>
            <w:bookmarkStart w:id="45" w:name="italic25"/>
            <w:bookmarkEnd w:id="44"/>
            <w:r w:rsidRPr="00F957A2">
              <w:rPr>
                <w:sz w:val="20"/>
              </w:rPr>
              <w:t xml:space="preserve"> methods</w:t>
            </w:r>
            <w:bookmarkEnd w:id="45"/>
          </w:p>
        </w:tc>
        <w:tc>
          <w:tcPr>
            <w:tcW w:w="749" w:type="dxa"/>
            <w:gridSpan w:val="2"/>
            <w:vMerge w:val="restart"/>
          </w:tcPr>
          <w:p w:rsidR="00191A23" w:rsidRPr="00F957A2" w:rsidRDefault="00191A23" w:rsidP="00191A23">
            <w:pPr>
              <w:tabs>
                <w:tab w:val="left" w:pos="5400"/>
              </w:tabs>
              <w:jc w:val="center"/>
              <w:rPr>
                <w:sz w:val="20"/>
              </w:rPr>
            </w:pPr>
            <w:r w:rsidRPr="00F957A2">
              <w:rPr>
                <w:sz w:val="20"/>
              </w:rPr>
              <w:t>12</w:t>
            </w: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a</w:t>
            </w:r>
            <w:r w:rsidRPr="00F957A2">
              <w:rPr>
                <w:sz w:val="20"/>
              </w:rPr>
              <w:t>) Describe all statistical methods, including those used to control for confounding</w:t>
            </w:r>
          </w:p>
        </w:tc>
        <w:tc>
          <w:tcPr>
            <w:tcW w:w="742" w:type="dxa"/>
          </w:tcPr>
          <w:p w:rsidR="00191A23" w:rsidRPr="00F957A2" w:rsidRDefault="0005407C" w:rsidP="00191A23">
            <w:pPr>
              <w:tabs>
                <w:tab w:val="left" w:pos="5400"/>
              </w:tabs>
              <w:rPr>
                <w:sz w:val="20"/>
              </w:rPr>
            </w:pPr>
            <w:r w:rsidRPr="00F957A2">
              <w:rPr>
                <w:sz w:val="20"/>
              </w:rPr>
              <w:t>5</w:t>
            </w:r>
          </w:p>
        </w:tc>
        <w:tc>
          <w:tcPr>
            <w:tcW w:w="3652" w:type="dxa"/>
            <w:gridSpan w:val="2"/>
          </w:tcPr>
          <w:p w:rsidR="0005407C" w:rsidRPr="00F957A2" w:rsidRDefault="00F957A2" w:rsidP="0005407C">
            <w:pPr>
              <w:autoSpaceDE w:val="0"/>
              <w:autoSpaceDN w:val="0"/>
              <w:adjustRightInd w:val="0"/>
              <w:spacing w:line="240" w:lineRule="auto"/>
              <w:rPr>
                <w:sz w:val="20"/>
                <w:lang w:val="en-US" w:eastAsia="de-CH"/>
              </w:rPr>
            </w:pPr>
            <w:r>
              <w:rPr>
                <w:sz w:val="20"/>
                <w:lang w:val="en-US" w:eastAsia="de-CH"/>
              </w:rPr>
              <w:t>“</w:t>
            </w:r>
            <w:r w:rsidR="0005407C" w:rsidRPr="00F957A2">
              <w:rPr>
                <w:sz w:val="20"/>
                <w:lang w:val="en-US" w:eastAsia="de-CH"/>
              </w:rPr>
              <w:t>odds ratios were calculated to measure association between</w:t>
            </w:r>
          </w:p>
          <w:p w:rsidR="00191A23" w:rsidRPr="00F957A2" w:rsidRDefault="0005407C" w:rsidP="0005407C">
            <w:pPr>
              <w:tabs>
                <w:tab w:val="left" w:pos="5400"/>
              </w:tabs>
              <w:rPr>
                <w:sz w:val="20"/>
              </w:rPr>
            </w:pPr>
            <w:r w:rsidRPr="00F957A2">
              <w:rPr>
                <w:sz w:val="20"/>
                <w:lang w:val="en-US" w:eastAsia="de-CH"/>
              </w:rPr>
              <w:t>exposure and outcome</w:t>
            </w:r>
            <w:r w:rsidR="00F957A2">
              <w:rPr>
                <w:sz w:val="20"/>
                <w:lang w:val="en-US" w:eastAsia="de-CH"/>
              </w:rPr>
              <w:t>”</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46" w:name="bold24" w:colFirst="0" w:colLast="0"/>
            <w:bookmarkStart w:id="47" w:name="italic26" w:colFirst="0" w:colLast="0"/>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b</w:t>
            </w:r>
            <w:r w:rsidRPr="00F957A2">
              <w:rPr>
                <w:sz w:val="20"/>
              </w:rPr>
              <w:t>) Describe any methods used to examine subgroups and interactions</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F957A2" w:rsidP="00191A23">
            <w:pPr>
              <w:tabs>
                <w:tab w:val="left" w:pos="5400"/>
              </w:tabs>
              <w:rPr>
                <w:sz w:val="20"/>
              </w:rPr>
            </w:pPr>
            <w:r w:rsidRPr="00F957A2">
              <w:rPr>
                <w:sz w:val="20"/>
              </w:rPr>
              <w:t>N/A</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c</w:t>
            </w:r>
            <w:r w:rsidRPr="00F957A2">
              <w:rPr>
                <w:sz w:val="20"/>
              </w:rPr>
              <w:t>) Explain how missing data were addressed</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F957A2" w:rsidP="00191A23">
            <w:pPr>
              <w:tabs>
                <w:tab w:val="left" w:pos="5400"/>
              </w:tabs>
              <w:rPr>
                <w:sz w:val="20"/>
              </w:rPr>
            </w:pPr>
            <w:r w:rsidRPr="00F957A2">
              <w:rPr>
                <w:sz w:val="20"/>
              </w:rPr>
              <w:t>N/A</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d</w:t>
            </w:r>
            <w:r w:rsidRPr="00F957A2">
              <w:rPr>
                <w:sz w:val="20"/>
              </w:rPr>
              <w:t xml:space="preserve">) </w:t>
            </w:r>
            <w:r w:rsidRPr="00F957A2">
              <w:rPr>
                <w:bCs/>
                <w:i/>
                <w:sz w:val="20"/>
              </w:rPr>
              <w:t>Cohort study</w:t>
            </w:r>
            <w:r w:rsidRPr="00F957A2">
              <w:rPr>
                <w:sz w:val="20"/>
              </w:rPr>
              <w:t>—If applicable, explain how loss to follow-up was addressed</w:t>
            </w:r>
          </w:p>
          <w:p w:rsidR="00191A23" w:rsidRPr="00F957A2" w:rsidRDefault="00191A23" w:rsidP="00191A23">
            <w:pPr>
              <w:tabs>
                <w:tab w:val="left" w:pos="5400"/>
              </w:tabs>
              <w:rPr>
                <w:sz w:val="20"/>
              </w:rPr>
            </w:pPr>
            <w:r w:rsidRPr="00F957A2">
              <w:rPr>
                <w:bCs/>
                <w:i/>
                <w:sz w:val="20"/>
              </w:rPr>
              <w:t>Case-control study</w:t>
            </w:r>
            <w:r w:rsidRPr="00F957A2">
              <w:rPr>
                <w:sz w:val="20"/>
              </w:rPr>
              <w:t>—If applicable, explain how matching of cases and controls was addressed</w:t>
            </w:r>
          </w:p>
          <w:p w:rsidR="00191A23" w:rsidRPr="00F957A2" w:rsidRDefault="00191A23" w:rsidP="00191A23">
            <w:pPr>
              <w:tabs>
                <w:tab w:val="left" w:pos="5400"/>
              </w:tabs>
              <w:rPr>
                <w:sz w:val="20"/>
              </w:rPr>
            </w:pPr>
            <w:r w:rsidRPr="00F957A2">
              <w:rPr>
                <w:bCs/>
                <w:i/>
                <w:sz w:val="20"/>
              </w:rPr>
              <w:t>Cross-sectional study</w:t>
            </w:r>
            <w:r w:rsidRPr="00F957A2">
              <w:rPr>
                <w:sz w:val="20"/>
              </w:rPr>
              <w:t>—If applicable, describe analytical methods taking account of sampling strategy</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F957A2" w:rsidP="00191A23">
            <w:pPr>
              <w:tabs>
                <w:tab w:val="left" w:pos="5400"/>
              </w:tabs>
              <w:rPr>
                <w:sz w:val="20"/>
              </w:rPr>
            </w:pPr>
            <w:r w:rsidRPr="00F957A2">
              <w:rPr>
                <w:sz w:val="20"/>
              </w:rPr>
              <w:t>N/A</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u w:val="single"/>
              </w:rPr>
              <w:t>e</w:t>
            </w:r>
            <w:r w:rsidRPr="00F957A2">
              <w:rPr>
                <w:sz w:val="20"/>
              </w:rPr>
              <w:t>) Describe any sensitivity analyses</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F957A2" w:rsidP="00191A23">
            <w:pPr>
              <w:tabs>
                <w:tab w:val="left" w:pos="5400"/>
              </w:tabs>
              <w:rPr>
                <w:sz w:val="20"/>
              </w:rPr>
            </w:pPr>
            <w:r w:rsidRPr="00F957A2">
              <w:rPr>
                <w:sz w:val="20"/>
              </w:rPr>
              <w:t>N/A</w:t>
            </w:r>
          </w:p>
        </w:tc>
      </w:tr>
      <w:bookmarkEnd w:id="52"/>
      <w:bookmarkEnd w:id="53"/>
      <w:tr w:rsidR="00191A23" w:rsidRPr="00F957A2" w:rsidTr="00191A23">
        <w:tc>
          <w:tcPr>
            <w:tcW w:w="14992" w:type="dxa"/>
            <w:gridSpan w:val="9"/>
          </w:tcPr>
          <w:p w:rsidR="00191A23" w:rsidRPr="00F957A2" w:rsidRDefault="00191A23" w:rsidP="00191A23">
            <w:pPr>
              <w:pStyle w:val="TableSubHead"/>
              <w:tabs>
                <w:tab w:val="left" w:pos="5400"/>
              </w:tabs>
              <w:rPr>
                <w:b w:val="0"/>
                <w:sz w:val="20"/>
              </w:rPr>
            </w:pPr>
            <w:r w:rsidRPr="00F957A2">
              <w:rPr>
                <w:b w:val="0"/>
                <w:sz w:val="20"/>
              </w:rPr>
              <w:t>Results</w:t>
            </w:r>
          </w:p>
        </w:tc>
      </w:tr>
      <w:tr w:rsidR="00191A23" w:rsidRPr="00F957A2" w:rsidTr="00195102">
        <w:tc>
          <w:tcPr>
            <w:tcW w:w="1520" w:type="dxa"/>
            <w:gridSpan w:val="2"/>
            <w:vMerge w:val="restart"/>
          </w:tcPr>
          <w:p w:rsidR="00191A23" w:rsidRPr="00F957A2" w:rsidRDefault="00191A23" w:rsidP="00191A23">
            <w:pPr>
              <w:tabs>
                <w:tab w:val="left" w:pos="5400"/>
              </w:tabs>
              <w:rPr>
                <w:bCs/>
                <w:sz w:val="20"/>
              </w:rPr>
            </w:pPr>
            <w:bookmarkStart w:id="54" w:name="bold29"/>
            <w:bookmarkStart w:id="55" w:name="italic31"/>
            <w:r w:rsidRPr="00F957A2">
              <w:rPr>
                <w:bCs/>
                <w:sz w:val="20"/>
              </w:rPr>
              <w:lastRenderedPageBreak/>
              <w:t>Participants</w:t>
            </w:r>
            <w:bookmarkEnd w:id="54"/>
            <w:bookmarkEnd w:id="55"/>
          </w:p>
        </w:tc>
        <w:tc>
          <w:tcPr>
            <w:tcW w:w="749" w:type="dxa"/>
            <w:gridSpan w:val="2"/>
            <w:vMerge w:val="restart"/>
          </w:tcPr>
          <w:p w:rsidR="00191A23" w:rsidRPr="00F957A2" w:rsidRDefault="00191A23" w:rsidP="00191A23">
            <w:pPr>
              <w:tabs>
                <w:tab w:val="left" w:pos="5400"/>
              </w:tabs>
              <w:jc w:val="center"/>
              <w:rPr>
                <w:sz w:val="20"/>
              </w:rPr>
            </w:pPr>
            <w:r w:rsidRPr="00F957A2">
              <w:rPr>
                <w:sz w:val="20"/>
              </w:rPr>
              <w:t>13</w:t>
            </w:r>
            <w:bookmarkStart w:id="56" w:name="bold30"/>
            <w:r w:rsidRPr="00F957A2">
              <w:rPr>
                <w:bCs/>
                <w:sz w:val="20"/>
              </w:rPr>
              <w:t>*</w:t>
            </w:r>
            <w:bookmarkEnd w:id="56"/>
          </w:p>
        </w:tc>
        <w:tc>
          <w:tcPr>
            <w:tcW w:w="8329" w:type="dxa"/>
            <w:gridSpan w:val="2"/>
          </w:tcPr>
          <w:p w:rsidR="00191A23" w:rsidRPr="00F957A2" w:rsidRDefault="00191A23" w:rsidP="00191A23">
            <w:pPr>
              <w:tabs>
                <w:tab w:val="left" w:pos="5400"/>
              </w:tabs>
              <w:rPr>
                <w:sz w:val="20"/>
              </w:rPr>
            </w:pPr>
            <w:r w:rsidRPr="00F957A2">
              <w:rPr>
                <w:sz w:val="20"/>
              </w:rPr>
              <w:t>(a) Report numbers of individuals at each stage of study—</w:t>
            </w:r>
            <w:proofErr w:type="spellStart"/>
            <w:r w:rsidRPr="00F957A2">
              <w:rPr>
                <w:sz w:val="20"/>
              </w:rPr>
              <w:t>eg</w:t>
            </w:r>
            <w:proofErr w:type="spellEnd"/>
            <w:r w:rsidRPr="00F957A2">
              <w:rPr>
                <w:sz w:val="20"/>
              </w:rPr>
              <w:t xml:space="preserve"> numbers potentially eligible, examined for eligibility, confirmed eligible, included in the study, completing follow-up, and analysed</w:t>
            </w:r>
          </w:p>
        </w:tc>
        <w:tc>
          <w:tcPr>
            <w:tcW w:w="742" w:type="dxa"/>
          </w:tcPr>
          <w:p w:rsidR="00191A23" w:rsidRPr="00F957A2" w:rsidRDefault="00F957A2" w:rsidP="00191A23">
            <w:pPr>
              <w:tabs>
                <w:tab w:val="left" w:pos="5400"/>
              </w:tabs>
              <w:rPr>
                <w:sz w:val="20"/>
              </w:rPr>
            </w:pPr>
            <w:r w:rsidRPr="00F957A2">
              <w:rPr>
                <w:sz w:val="20"/>
              </w:rPr>
              <w:t>6 and 26</w:t>
            </w:r>
          </w:p>
        </w:tc>
        <w:tc>
          <w:tcPr>
            <w:tcW w:w="3652" w:type="dxa"/>
            <w:gridSpan w:val="2"/>
          </w:tcPr>
          <w:p w:rsidR="00F957A2" w:rsidRPr="00F957A2" w:rsidRDefault="00F957A2" w:rsidP="00F957A2">
            <w:pPr>
              <w:autoSpaceDE w:val="0"/>
              <w:autoSpaceDN w:val="0"/>
              <w:adjustRightInd w:val="0"/>
              <w:spacing w:line="240" w:lineRule="auto"/>
              <w:rPr>
                <w:sz w:val="20"/>
                <w:lang w:val="en-US" w:eastAsia="de-CH"/>
              </w:rPr>
            </w:pPr>
            <w:r>
              <w:rPr>
                <w:sz w:val="20"/>
                <w:lang w:val="en-US" w:eastAsia="de-CH"/>
              </w:rPr>
              <w:t>“</w:t>
            </w:r>
            <w:r w:rsidRPr="00F957A2">
              <w:rPr>
                <w:sz w:val="20"/>
                <w:lang w:val="en-US" w:eastAsia="de-CH"/>
              </w:rPr>
              <w:t>Our search strategy identified 514 publications. Eleven additional publications were identified</w:t>
            </w:r>
          </w:p>
          <w:p w:rsidR="00F957A2" w:rsidRPr="00F957A2" w:rsidRDefault="00F957A2" w:rsidP="00F957A2">
            <w:pPr>
              <w:autoSpaceDE w:val="0"/>
              <w:autoSpaceDN w:val="0"/>
              <w:adjustRightInd w:val="0"/>
              <w:spacing w:line="240" w:lineRule="auto"/>
              <w:rPr>
                <w:sz w:val="20"/>
                <w:lang w:val="en-US" w:eastAsia="de-CH"/>
              </w:rPr>
            </w:pPr>
            <w:proofErr w:type="gramStart"/>
            <w:r w:rsidRPr="00F957A2">
              <w:rPr>
                <w:sz w:val="20"/>
                <w:lang w:val="en-US" w:eastAsia="de-CH"/>
              </w:rPr>
              <w:t>using</w:t>
            </w:r>
            <w:proofErr w:type="gramEnd"/>
            <w:r w:rsidRPr="00F957A2">
              <w:rPr>
                <w:sz w:val="20"/>
                <w:lang w:val="en-US" w:eastAsia="de-CH"/>
              </w:rPr>
              <w:t xml:space="preserve"> the alternative search engine, excluding duplicate publications. By evaluation of the title</w:t>
            </w:r>
            <w:r w:rsidR="00195102">
              <w:rPr>
                <w:sz w:val="20"/>
                <w:lang w:val="en-US" w:eastAsia="de-CH"/>
              </w:rPr>
              <w:t xml:space="preserve"> </w:t>
            </w:r>
            <w:r w:rsidRPr="00F957A2">
              <w:rPr>
                <w:sz w:val="20"/>
                <w:lang w:val="en-US" w:eastAsia="de-CH"/>
              </w:rPr>
              <w:t>and abstract, 404 publications were excluded. Full text publications were then reviewed for</w:t>
            </w:r>
          </w:p>
          <w:p w:rsidR="002F5C93" w:rsidRDefault="00F957A2" w:rsidP="002F5C93">
            <w:pPr>
              <w:autoSpaceDE w:val="0"/>
              <w:autoSpaceDN w:val="0"/>
              <w:adjustRightInd w:val="0"/>
              <w:spacing w:line="240" w:lineRule="auto"/>
              <w:rPr>
                <w:sz w:val="20"/>
                <w:lang w:val="en-US" w:eastAsia="de-CH"/>
              </w:rPr>
            </w:pPr>
            <w:proofErr w:type="gramStart"/>
            <w:r w:rsidRPr="00F957A2">
              <w:rPr>
                <w:sz w:val="20"/>
                <w:lang w:val="en-US" w:eastAsia="de-CH"/>
              </w:rPr>
              <w:t>eligibility</w:t>
            </w:r>
            <w:proofErr w:type="gramEnd"/>
            <w:r w:rsidRPr="00F957A2">
              <w:rPr>
                <w:sz w:val="20"/>
                <w:lang w:val="en-US" w:eastAsia="de-CH"/>
              </w:rPr>
              <w:t xml:space="preserve"> including reports of intestinal amebiasis and concomitant administration of</w:t>
            </w:r>
            <w:r w:rsidR="00195102">
              <w:rPr>
                <w:sz w:val="20"/>
                <w:lang w:val="en-US" w:eastAsia="de-CH"/>
              </w:rPr>
              <w:t xml:space="preserve"> </w:t>
            </w:r>
            <w:r w:rsidRPr="00F957A2">
              <w:rPr>
                <w:sz w:val="20"/>
                <w:lang w:val="en-US" w:eastAsia="de-CH"/>
              </w:rPr>
              <w:t>corticosteroid therapy. Among the 122 publications reviewed, a total of 23 publications, with 24</w:t>
            </w:r>
          </w:p>
          <w:p w:rsidR="00191A23" w:rsidRPr="002F5C93" w:rsidRDefault="00F957A2" w:rsidP="002F5C93">
            <w:pPr>
              <w:autoSpaceDE w:val="0"/>
              <w:autoSpaceDN w:val="0"/>
              <w:adjustRightInd w:val="0"/>
              <w:spacing w:line="240" w:lineRule="auto"/>
              <w:rPr>
                <w:sz w:val="20"/>
                <w:lang w:val="en-US" w:eastAsia="de-CH"/>
              </w:rPr>
            </w:pPr>
            <w:r w:rsidRPr="00F957A2">
              <w:rPr>
                <w:sz w:val="20"/>
                <w:lang w:val="en-US" w:eastAsia="de-CH"/>
              </w:rPr>
              <w:t>cases were found in the literature</w:t>
            </w:r>
            <w:r>
              <w:rPr>
                <w:sz w:val="20"/>
                <w:lang w:val="en-US" w:eastAsia="de-CH"/>
              </w:rPr>
              <w:t>”</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57" w:name="bold31" w:colFirst="0" w:colLast="0"/>
            <w:bookmarkStart w:id="58" w:name="italic32" w:colFirst="0" w:colLast="0"/>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(b) Give reasons for non-participation at each stage</w:t>
            </w:r>
          </w:p>
        </w:tc>
        <w:tc>
          <w:tcPr>
            <w:tcW w:w="742" w:type="dxa"/>
          </w:tcPr>
          <w:p w:rsidR="00191A23" w:rsidRPr="00F957A2" w:rsidRDefault="00F957A2" w:rsidP="00191A23">
            <w:pPr>
              <w:tabs>
                <w:tab w:val="left" w:pos="5400"/>
              </w:tabs>
              <w:rPr>
                <w:sz w:val="20"/>
              </w:rPr>
            </w:pPr>
            <w:r w:rsidRPr="00F957A2">
              <w:rPr>
                <w:sz w:val="20"/>
              </w:rPr>
              <w:t xml:space="preserve">6 </w:t>
            </w:r>
          </w:p>
        </w:tc>
        <w:tc>
          <w:tcPr>
            <w:tcW w:w="3652" w:type="dxa"/>
            <w:gridSpan w:val="2"/>
          </w:tcPr>
          <w:p w:rsidR="00191A23" w:rsidRPr="00F957A2" w:rsidRDefault="00191A23" w:rsidP="00191A23">
            <w:pPr>
              <w:tabs>
                <w:tab w:val="left" w:pos="5400"/>
              </w:tabs>
              <w:rPr>
                <w:sz w:val="20"/>
              </w:rPr>
            </w:pP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bookmarkStart w:id="61" w:name="OLE_LINK4"/>
            <w:r w:rsidRPr="00F957A2">
              <w:rPr>
                <w:sz w:val="20"/>
              </w:rPr>
              <w:t>(c) Consider use of a flow diagram</w:t>
            </w:r>
            <w:bookmarkEnd w:id="61"/>
          </w:p>
        </w:tc>
        <w:tc>
          <w:tcPr>
            <w:tcW w:w="742" w:type="dxa"/>
          </w:tcPr>
          <w:p w:rsidR="00191A23" w:rsidRPr="00F957A2" w:rsidRDefault="00F957A2" w:rsidP="00191A23">
            <w:pPr>
              <w:tabs>
                <w:tab w:val="left" w:pos="5400"/>
              </w:tabs>
              <w:rPr>
                <w:sz w:val="20"/>
              </w:rPr>
            </w:pPr>
            <w:r w:rsidRPr="00F957A2">
              <w:rPr>
                <w:sz w:val="20"/>
              </w:rPr>
              <w:t>26</w:t>
            </w:r>
          </w:p>
        </w:tc>
        <w:tc>
          <w:tcPr>
            <w:tcW w:w="3652" w:type="dxa"/>
            <w:gridSpan w:val="2"/>
          </w:tcPr>
          <w:p w:rsidR="00191A23" w:rsidRPr="00F957A2" w:rsidRDefault="00191A23" w:rsidP="00191A23">
            <w:pPr>
              <w:tabs>
                <w:tab w:val="left" w:pos="5400"/>
              </w:tabs>
              <w:rPr>
                <w:sz w:val="20"/>
              </w:rPr>
            </w:pPr>
          </w:p>
        </w:tc>
      </w:tr>
      <w:tr w:rsidR="00191A23" w:rsidRPr="00F957A2" w:rsidTr="00195102">
        <w:tc>
          <w:tcPr>
            <w:tcW w:w="1520" w:type="dxa"/>
            <w:gridSpan w:val="2"/>
            <w:vMerge w:val="restart"/>
          </w:tcPr>
          <w:p w:rsidR="00191A23" w:rsidRPr="00F957A2" w:rsidRDefault="00191A23" w:rsidP="00191A23">
            <w:pPr>
              <w:tabs>
                <w:tab w:val="left" w:pos="5400"/>
              </w:tabs>
              <w:rPr>
                <w:bCs/>
                <w:sz w:val="20"/>
              </w:rPr>
            </w:pPr>
            <w:bookmarkStart w:id="62" w:name="bold33"/>
            <w:bookmarkStart w:id="63" w:name="italic34"/>
            <w:bookmarkEnd w:id="59"/>
            <w:bookmarkEnd w:id="60"/>
            <w:r w:rsidRPr="00F957A2">
              <w:rPr>
                <w:bCs/>
                <w:sz w:val="20"/>
              </w:rPr>
              <w:t xml:space="preserve">Descriptive </w:t>
            </w:r>
            <w:bookmarkStart w:id="64" w:name="bold34"/>
            <w:bookmarkStart w:id="65" w:name="italic35"/>
            <w:bookmarkEnd w:id="62"/>
            <w:bookmarkEnd w:id="63"/>
            <w:r w:rsidRPr="00F957A2">
              <w:rPr>
                <w:bCs/>
                <w:sz w:val="20"/>
              </w:rPr>
              <w:t>data</w:t>
            </w:r>
            <w:bookmarkEnd w:id="64"/>
            <w:bookmarkEnd w:id="65"/>
          </w:p>
        </w:tc>
        <w:tc>
          <w:tcPr>
            <w:tcW w:w="749" w:type="dxa"/>
            <w:gridSpan w:val="2"/>
            <w:vMerge w:val="restart"/>
          </w:tcPr>
          <w:p w:rsidR="00191A23" w:rsidRPr="00F957A2" w:rsidRDefault="00191A23" w:rsidP="00191A23">
            <w:pPr>
              <w:tabs>
                <w:tab w:val="left" w:pos="5400"/>
              </w:tabs>
              <w:jc w:val="center"/>
              <w:rPr>
                <w:sz w:val="20"/>
              </w:rPr>
            </w:pPr>
            <w:r w:rsidRPr="00F957A2">
              <w:rPr>
                <w:sz w:val="20"/>
              </w:rPr>
              <w:t>14</w:t>
            </w:r>
            <w:bookmarkStart w:id="66" w:name="bold35"/>
            <w:r w:rsidRPr="00F957A2">
              <w:rPr>
                <w:bCs/>
                <w:sz w:val="20"/>
              </w:rPr>
              <w:t>*</w:t>
            </w:r>
            <w:bookmarkEnd w:id="66"/>
          </w:p>
        </w:tc>
        <w:tc>
          <w:tcPr>
            <w:tcW w:w="8329" w:type="dxa"/>
            <w:gridSpan w:val="2"/>
          </w:tcPr>
          <w:p w:rsidR="00191A23" w:rsidRPr="00F957A2" w:rsidRDefault="00191A23" w:rsidP="00191A23">
            <w:pPr>
              <w:tabs>
                <w:tab w:val="left" w:pos="5400"/>
              </w:tabs>
              <w:rPr>
                <w:sz w:val="20"/>
              </w:rPr>
            </w:pPr>
            <w:r w:rsidRPr="00F957A2">
              <w:rPr>
                <w:sz w:val="20"/>
              </w:rPr>
              <w:t>(a) Give characteristics of study participants (</w:t>
            </w:r>
            <w:proofErr w:type="spellStart"/>
            <w:r w:rsidRPr="00F957A2">
              <w:rPr>
                <w:sz w:val="20"/>
              </w:rPr>
              <w:t>eg</w:t>
            </w:r>
            <w:proofErr w:type="spellEnd"/>
            <w:r w:rsidRPr="00F957A2">
              <w:rPr>
                <w:sz w:val="20"/>
              </w:rPr>
              <w:t xml:space="preserve"> demographic, clinical, social) and information on exposures and potential confounders</w:t>
            </w:r>
          </w:p>
        </w:tc>
        <w:tc>
          <w:tcPr>
            <w:tcW w:w="742" w:type="dxa"/>
          </w:tcPr>
          <w:p w:rsidR="00191A23" w:rsidRPr="00F957A2" w:rsidRDefault="00F957A2" w:rsidP="00191A23">
            <w:pPr>
              <w:tabs>
                <w:tab w:val="left" w:pos="5400"/>
              </w:tabs>
              <w:rPr>
                <w:sz w:val="20"/>
              </w:rPr>
            </w:pPr>
            <w:r w:rsidRPr="00F957A2">
              <w:rPr>
                <w:sz w:val="20"/>
              </w:rPr>
              <w:t>8</w:t>
            </w:r>
          </w:p>
        </w:tc>
        <w:tc>
          <w:tcPr>
            <w:tcW w:w="3652" w:type="dxa"/>
            <w:gridSpan w:val="2"/>
          </w:tcPr>
          <w:p w:rsidR="00191A23" w:rsidRPr="00F957A2" w:rsidRDefault="00191A23" w:rsidP="00191A23">
            <w:pPr>
              <w:tabs>
                <w:tab w:val="left" w:pos="5400"/>
              </w:tabs>
              <w:rPr>
                <w:sz w:val="20"/>
              </w:rPr>
            </w:pP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67" w:name="bold36" w:colFirst="0" w:colLast="0"/>
            <w:bookmarkStart w:id="68" w:name="italic36" w:colFirst="0" w:colLast="0"/>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(b) Indicate number of participants with missing data for each variable of interest</w:t>
            </w:r>
          </w:p>
        </w:tc>
        <w:tc>
          <w:tcPr>
            <w:tcW w:w="742" w:type="dxa"/>
          </w:tcPr>
          <w:p w:rsidR="00191A23" w:rsidRPr="00F957A2" w:rsidRDefault="00F957A2" w:rsidP="00191A23">
            <w:pPr>
              <w:tabs>
                <w:tab w:val="left" w:pos="5400"/>
              </w:tabs>
              <w:rPr>
                <w:sz w:val="20"/>
              </w:rPr>
            </w:pPr>
            <w:r w:rsidRPr="00F957A2">
              <w:rPr>
                <w:sz w:val="20"/>
              </w:rPr>
              <w:t>8</w:t>
            </w:r>
          </w:p>
        </w:tc>
        <w:tc>
          <w:tcPr>
            <w:tcW w:w="3652" w:type="dxa"/>
            <w:gridSpan w:val="2"/>
          </w:tcPr>
          <w:p w:rsidR="00191A23" w:rsidRPr="00F957A2" w:rsidRDefault="00191A23" w:rsidP="00191A23">
            <w:pPr>
              <w:tabs>
                <w:tab w:val="left" w:pos="5400"/>
              </w:tabs>
              <w:rPr>
                <w:sz w:val="20"/>
              </w:rPr>
            </w:pP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 xml:space="preserve">(c) </w:t>
            </w:r>
            <w:r w:rsidRPr="00F957A2">
              <w:rPr>
                <w:i/>
                <w:sz w:val="20"/>
              </w:rPr>
              <w:t>Cohort study</w:t>
            </w:r>
            <w:r w:rsidRPr="00F957A2">
              <w:rPr>
                <w:sz w:val="20"/>
              </w:rPr>
              <w:t>—Summarise follow-up time (</w:t>
            </w:r>
            <w:proofErr w:type="spellStart"/>
            <w:r w:rsidRPr="00F957A2">
              <w:rPr>
                <w:sz w:val="20"/>
              </w:rPr>
              <w:t>eg</w:t>
            </w:r>
            <w:proofErr w:type="spellEnd"/>
            <w:r w:rsidRPr="00F957A2">
              <w:rPr>
                <w:sz w:val="20"/>
              </w:rPr>
              <w:t>, average and total amount)</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F957A2" w:rsidP="00191A23">
            <w:pPr>
              <w:tabs>
                <w:tab w:val="left" w:pos="5400"/>
              </w:tabs>
              <w:rPr>
                <w:sz w:val="20"/>
              </w:rPr>
            </w:pPr>
            <w:r>
              <w:rPr>
                <w:sz w:val="20"/>
              </w:rPr>
              <w:t>N/A</w:t>
            </w:r>
          </w:p>
        </w:tc>
      </w:tr>
      <w:tr w:rsidR="00191A23" w:rsidRPr="00F957A2" w:rsidTr="00195102">
        <w:trPr>
          <w:trHeight w:val="295"/>
        </w:trPr>
        <w:tc>
          <w:tcPr>
            <w:tcW w:w="1520" w:type="dxa"/>
            <w:gridSpan w:val="2"/>
            <w:vMerge w:val="restart"/>
          </w:tcPr>
          <w:p w:rsidR="00191A23" w:rsidRPr="00F957A2" w:rsidRDefault="00191A23" w:rsidP="00191A23">
            <w:pPr>
              <w:tabs>
                <w:tab w:val="left" w:pos="5400"/>
              </w:tabs>
              <w:rPr>
                <w:bCs/>
                <w:sz w:val="20"/>
              </w:rPr>
            </w:pPr>
            <w:bookmarkStart w:id="71" w:name="bold38" w:colFirst="0" w:colLast="0"/>
            <w:bookmarkStart w:id="72" w:name="italic38" w:colFirst="0" w:colLast="0"/>
            <w:bookmarkEnd w:id="69"/>
            <w:bookmarkEnd w:id="70"/>
            <w:r w:rsidRPr="00F957A2">
              <w:rPr>
                <w:bCs/>
                <w:sz w:val="20"/>
              </w:rPr>
              <w:t>Outcome data</w:t>
            </w:r>
          </w:p>
        </w:tc>
        <w:tc>
          <w:tcPr>
            <w:tcW w:w="749" w:type="dxa"/>
            <w:gridSpan w:val="2"/>
            <w:vMerge w:val="restart"/>
          </w:tcPr>
          <w:p w:rsidR="00191A23" w:rsidRPr="00F957A2" w:rsidRDefault="00191A23" w:rsidP="00191A23">
            <w:pPr>
              <w:tabs>
                <w:tab w:val="left" w:pos="5400"/>
              </w:tabs>
              <w:jc w:val="center"/>
              <w:rPr>
                <w:sz w:val="20"/>
              </w:rPr>
            </w:pPr>
            <w:r w:rsidRPr="00F957A2">
              <w:rPr>
                <w:sz w:val="20"/>
              </w:rPr>
              <w:t>15</w:t>
            </w:r>
            <w:bookmarkStart w:id="73" w:name="bold39"/>
            <w:r w:rsidRPr="00F957A2">
              <w:rPr>
                <w:bCs/>
                <w:sz w:val="20"/>
              </w:rPr>
              <w:t>*</w:t>
            </w:r>
            <w:bookmarkEnd w:id="73"/>
          </w:p>
        </w:tc>
        <w:tc>
          <w:tcPr>
            <w:tcW w:w="8329" w:type="dxa"/>
            <w:gridSpan w:val="2"/>
          </w:tcPr>
          <w:p w:rsidR="00191A23" w:rsidRPr="00F957A2" w:rsidRDefault="00191A23" w:rsidP="00191A23">
            <w:pPr>
              <w:tabs>
                <w:tab w:val="left" w:pos="5400"/>
              </w:tabs>
              <w:rPr>
                <w:sz w:val="20"/>
              </w:rPr>
            </w:pPr>
            <w:r w:rsidRPr="00F957A2">
              <w:rPr>
                <w:i/>
                <w:sz w:val="20"/>
              </w:rPr>
              <w:t>Cohort study</w:t>
            </w:r>
            <w:r w:rsidRPr="00F957A2">
              <w:rPr>
                <w:sz w:val="20"/>
              </w:rPr>
              <w:t>—Report numbers of outcome events or summary measures over time</w:t>
            </w:r>
          </w:p>
        </w:tc>
        <w:tc>
          <w:tcPr>
            <w:tcW w:w="742" w:type="dxa"/>
          </w:tcPr>
          <w:p w:rsidR="00191A23" w:rsidRPr="00F957A2" w:rsidRDefault="00F957A2" w:rsidP="00191A23">
            <w:pPr>
              <w:tabs>
                <w:tab w:val="left" w:pos="5400"/>
              </w:tabs>
              <w:rPr>
                <w:sz w:val="20"/>
              </w:rPr>
            </w:pPr>
            <w:r w:rsidRPr="00F957A2">
              <w:rPr>
                <w:sz w:val="20"/>
              </w:rPr>
              <w:t>12</w:t>
            </w:r>
          </w:p>
        </w:tc>
        <w:tc>
          <w:tcPr>
            <w:tcW w:w="3652" w:type="dxa"/>
            <w:gridSpan w:val="2"/>
          </w:tcPr>
          <w:p w:rsidR="00191A23" w:rsidRPr="00195102" w:rsidRDefault="00195102" w:rsidP="00195102">
            <w:pPr>
              <w:autoSpaceDE w:val="0"/>
              <w:autoSpaceDN w:val="0"/>
              <w:adjustRightInd w:val="0"/>
              <w:spacing w:line="240" w:lineRule="auto"/>
              <w:rPr>
                <w:sz w:val="20"/>
                <w:lang w:val="en-US" w:eastAsia="de-CH"/>
              </w:rPr>
            </w:pPr>
            <w:r>
              <w:rPr>
                <w:sz w:val="20"/>
                <w:lang w:val="en-US" w:eastAsia="de-CH"/>
              </w:rPr>
              <w:t>“</w:t>
            </w:r>
            <w:bookmarkStart w:id="74" w:name="_GoBack"/>
            <w:bookmarkEnd w:id="74"/>
            <w:r w:rsidR="00F957A2" w:rsidRPr="00F957A2">
              <w:rPr>
                <w:sz w:val="20"/>
                <w:lang w:val="en-US" w:eastAsia="de-CH"/>
              </w:rPr>
              <w:t>Eleven (46%) underwent surgical treatment of their disease (</w:t>
            </w:r>
            <w:r w:rsidR="00F957A2" w:rsidRPr="00F957A2">
              <w:rPr>
                <w:b/>
                <w:bCs/>
                <w:sz w:val="20"/>
                <w:lang w:val="en-US" w:eastAsia="de-CH"/>
              </w:rPr>
              <w:t>Table 1</w:t>
            </w:r>
            <w:r w:rsidR="00F957A2" w:rsidRPr="00F957A2">
              <w:rPr>
                <w:sz w:val="20"/>
                <w:lang w:val="en-US" w:eastAsia="de-CH"/>
              </w:rPr>
              <w:t>). There were 6 fatalities</w:t>
            </w:r>
            <w:r>
              <w:rPr>
                <w:sz w:val="20"/>
                <w:lang w:val="en-US" w:eastAsia="de-CH"/>
              </w:rPr>
              <w:t xml:space="preserve"> </w:t>
            </w:r>
            <w:r w:rsidR="00F957A2" w:rsidRPr="00F957A2">
              <w:rPr>
                <w:sz w:val="20"/>
                <w:lang w:val="en-US" w:eastAsia="de-CH"/>
              </w:rPr>
              <w:t>(25%), half underwent surgical intervention prior to death</w:t>
            </w:r>
            <w:r>
              <w:rPr>
                <w:sz w:val="20"/>
                <w:lang w:val="en-US" w:eastAsia="de-CH"/>
              </w:rPr>
              <w:t>”</w:t>
            </w:r>
          </w:p>
        </w:tc>
      </w:tr>
      <w:tr w:rsidR="00191A23" w:rsidRPr="00F957A2" w:rsidTr="00195102">
        <w:trPr>
          <w:trHeight w:val="294"/>
        </w:trPr>
        <w:tc>
          <w:tcPr>
            <w:tcW w:w="1520" w:type="dxa"/>
            <w:gridSpan w:val="2"/>
            <w:vMerge/>
          </w:tcPr>
          <w:p w:rsidR="00191A23" w:rsidRPr="00F957A2" w:rsidRDefault="00191A23" w:rsidP="00191A23">
            <w:pPr>
              <w:tabs>
                <w:tab w:val="left" w:pos="5400"/>
              </w:tabs>
              <w:rPr>
                <w:bCs/>
                <w:sz w:val="20"/>
              </w:rPr>
            </w:pPr>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i/>
                <w:sz w:val="20"/>
              </w:rPr>
            </w:pPr>
            <w:r w:rsidRPr="00F957A2">
              <w:rPr>
                <w:i/>
                <w:sz w:val="20"/>
              </w:rPr>
              <w:t>Case-control study—</w:t>
            </w:r>
            <w:r w:rsidRPr="00F957A2">
              <w:rPr>
                <w:sz w:val="20"/>
              </w:rPr>
              <w:t>Report numbers in each exposure category, or summary measures of exposure</w:t>
            </w:r>
          </w:p>
        </w:tc>
        <w:tc>
          <w:tcPr>
            <w:tcW w:w="742" w:type="dxa"/>
          </w:tcPr>
          <w:p w:rsidR="00191A23" w:rsidRPr="00F957A2" w:rsidRDefault="00191A23" w:rsidP="00191A23">
            <w:pPr>
              <w:tabs>
                <w:tab w:val="left" w:pos="5400"/>
              </w:tabs>
              <w:rPr>
                <w:i/>
                <w:sz w:val="20"/>
              </w:rPr>
            </w:pPr>
          </w:p>
        </w:tc>
        <w:tc>
          <w:tcPr>
            <w:tcW w:w="3652" w:type="dxa"/>
            <w:gridSpan w:val="2"/>
          </w:tcPr>
          <w:p w:rsidR="00191A23" w:rsidRPr="00F957A2" w:rsidRDefault="00191A23" w:rsidP="00191A23">
            <w:pPr>
              <w:tabs>
                <w:tab w:val="left" w:pos="5400"/>
              </w:tabs>
              <w:rPr>
                <w:i/>
                <w:sz w:val="20"/>
              </w:rPr>
            </w:pPr>
          </w:p>
        </w:tc>
      </w:tr>
      <w:tr w:rsidR="00191A23" w:rsidRPr="00F957A2" w:rsidTr="00195102">
        <w:trPr>
          <w:trHeight w:val="294"/>
        </w:trPr>
        <w:tc>
          <w:tcPr>
            <w:tcW w:w="1520" w:type="dxa"/>
            <w:gridSpan w:val="2"/>
            <w:vMerge/>
          </w:tcPr>
          <w:p w:rsidR="00191A23" w:rsidRPr="00F957A2" w:rsidRDefault="00191A23" w:rsidP="00191A23">
            <w:pPr>
              <w:tabs>
                <w:tab w:val="left" w:pos="5400"/>
              </w:tabs>
              <w:rPr>
                <w:bCs/>
                <w:sz w:val="20"/>
              </w:rPr>
            </w:pPr>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i/>
                <w:sz w:val="20"/>
              </w:rPr>
            </w:pPr>
            <w:r w:rsidRPr="00F957A2">
              <w:rPr>
                <w:i/>
                <w:sz w:val="20"/>
              </w:rPr>
              <w:t>Cross-sectional study—</w:t>
            </w:r>
            <w:r w:rsidRPr="00F957A2">
              <w:rPr>
                <w:sz w:val="20"/>
              </w:rPr>
              <w:t>Report numbers of outcome events or summary measures</w:t>
            </w:r>
          </w:p>
        </w:tc>
        <w:tc>
          <w:tcPr>
            <w:tcW w:w="742" w:type="dxa"/>
          </w:tcPr>
          <w:p w:rsidR="00191A23" w:rsidRPr="00F957A2" w:rsidRDefault="00191A23" w:rsidP="00191A23">
            <w:pPr>
              <w:tabs>
                <w:tab w:val="left" w:pos="5400"/>
              </w:tabs>
              <w:rPr>
                <w:i/>
                <w:sz w:val="20"/>
              </w:rPr>
            </w:pPr>
          </w:p>
        </w:tc>
        <w:tc>
          <w:tcPr>
            <w:tcW w:w="3652" w:type="dxa"/>
            <w:gridSpan w:val="2"/>
          </w:tcPr>
          <w:p w:rsidR="00191A23" w:rsidRPr="00F957A2" w:rsidRDefault="00191A23" w:rsidP="00191A23">
            <w:pPr>
              <w:tabs>
                <w:tab w:val="left" w:pos="5400"/>
              </w:tabs>
              <w:rPr>
                <w:i/>
                <w:sz w:val="20"/>
              </w:rPr>
            </w:pPr>
          </w:p>
        </w:tc>
      </w:tr>
      <w:tr w:rsidR="00191A23" w:rsidRPr="00F957A2" w:rsidTr="00195102">
        <w:tc>
          <w:tcPr>
            <w:tcW w:w="1520" w:type="dxa"/>
            <w:gridSpan w:val="2"/>
            <w:vMerge w:val="restart"/>
          </w:tcPr>
          <w:p w:rsidR="00191A23" w:rsidRPr="00F957A2" w:rsidRDefault="00191A23" w:rsidP="00191A23">
            <w:pPr>
              <w:tabs>
                <w:tab w:val="left" w:pos="5400"/>
              </w:tabs>
              <w:rPr>
                <w:bCs/>
                <w:sz w:val="20"/>
              </w:rPr>
            </w:pPr>
            <w:bookmarkStart w:id="75" w:name="italic40" w:colFirst="0" w:colLast="0"/>
            <w:bookmarkStart w:id="76" w:name="bold41" w:colFirst="0" w:colLast="0"/>
            <w:bookmarkEnd w:id="71"/>
            <w:bookmarkEnd w:id="72"/>
            <w:r w:rsidRPr="00F957A2">
              <w:rPr>
                <w:bCs/>
                <w:sz w:val="20"/>
              </w:rPr>
              <w:t>Main results</w:t>
            </w:r>
          </w:p>
        </w:tc>
        <w:tc>
          <w:tcPr>
            <w:tcW w:w="749" w:type="dxa"/>
            <w:gridSpan w:val="2"/>
            <w:vMerge w:val="restart"/>
          </w:tcPr>
          <w:p w:rsidR="00191A23" w:rsidRPr="00F957A2" w:rsidRDefault="00191A23" w:rsidP="00191A23">
            <w:pPr>
              <w:tabs>
                <w:tab w:val="left" w:pos="5400"/>
              </w:tabs>
              <w:jc w:val="center"/>
              <w:rPr>
                <w:sz w:val="20"/>
              </w:rPr>
            </w:pPr>
            <w:r w:rsidRPr="00F957A2">
              <w:rPr>
                <w:sz w:val="20"/>
              </w:rPr>
              <w:t>16</w:t>
            </w: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a</w:t>
            </w:r>
            <w:r w:rsidRPr="00F957A2">
              <w:rPr>
                <w:sz w:val="20"/>
              </w:rPr>
              <w:t>) Give unadjusted estimates and, if applicable, confounder-adjusted estimates and their precision (</w:t>
            </w:r>
            <w:proofErr w:type="spellStart"/>
            <w:r w:rsidRPr="00F957A2">
              <w:rPr>
                <w:sz w:val="20"/>
              </w:rPr>
              <w:t>eg</w:t>
            </w:r>
            <w:proofErr w:type="spellEnd"/>
            <w:r w:rsidRPr="00F957A2">
              <w:rPr>
                <w:sz w:val="20"/>
              </w:rPr>
              <w:t>, 95% confidence interval). Make clear which confounders were adjusted for and why they were included</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2F5C93" w:rsidP="00191A23">
            <w:pPr>
              <w:tabs>
                <w:tab w:val="left" w:pos="5400"/>
              </w:tabs>
              <w:rPr>
                <w:sz w:val="20"/>
              </w:rPr>
            </w:pPr>
            <w:r>
              <w:rPr>
                <w:sz w:val="20"/>
              </w:rPr>
              <w:t>N/A</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b</w:t>
            </w:r>
            <w:r w:rsidRPr="00F957A2">
              <w:rPr>
                <w:sz w:val="20"/>
              </w:rPr>
              <w:t>) Report category boundaries when continuous variables were categorized</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2F5C93" w:rsidP="00191A23">
            <w:pPr>
              <w:tabs>
                <w:tab w:val="left" w:pos="5400"/>
              </w:tabs>
              <w:rPr>
                <w:sz w:val="20"/>
              </w:rPr>
            </w:pPr>
            <w:r>
              <w:rPr>
                <w:sz w:val="20"/>
              </w:rPr>
              <w:t>N/A</w:t>
            </w:r>
          </w:p>
        </w:tc>
      </w:tr>
      <w:tr w:rsidR="00191A23" w:rsidRPr="00F957A2" w:rsidTr="00195102">
        <w:tc>
          <w:tcPr>
            <w:tcW w:w="1520" w:type="dxa"/>
            <w:gridSpan w:val="2"/>
            <w:vMerge/>
          </w:tcPr>
          <w:p w:rsidR="00191A23" w:rsidRPr="00F957A2"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749" w:type="dxa"/>
            <w:gridSpan w:val="2"/>
            <w:vMerge/>
          </w:tcPr>
          <w:p w:rsidR="00191A23" w:rsidRPr="00F957A2" w:rsidRDefault="00191A23" w:rsidP="00191A23">
            <w:pPr>
              <w:tabs>
                <w:tab w:val="left" w:pos="5400"/>
              </w:tabs>
              <w:jc w:val="center"/>
              <w:rPr>
                <w:sz w:val="20"/>
              </w:rPr>
            </w:pPr>
          </w:p>
        </w:tc>
        <w:tc>
          <w:tcPr>
            <w:tcW w:w="8329" w:type="dxa"/>
            <w:gridSpan w:val="2"/>
          </w:tcPr>
          <w:p w:rsidR="00191A23" w:rsidRPr="00F957A2" w:rsidRDefault="00191A23" w:rsidP="00191A23">
            <w:pPr>
              <w:tabs>
                <w:tab w:val="left" w:pos="5400"/>
              </w:tabs>
              <w:rPr>
                <w:sz w:val="20"/>
              </w:rPr>
            </w:pPr>
            <w:r w:rsidRPr="00F957A2">
              <w:rPr>
                <w:sz w:val="20"/>
              </w:rPr>
              <w:t>(</w:t>
            </w:r>
            <w:r w:rsidRPr="00F957A2">
              <w:rPr>
                <w:i/>
                <w:sz w:val="20"/>
              </w:rPr>
              <w:t>c</w:t>
            </w:r>
            <w:r w:rsidRPr="00F957A2">
              <w:rPr>
                <w:sz w:val="20"/>
              </w:rPr>
              <w:t>) If relevant, consider translating estimates of relative risk into absolute risk for a meaningful time period</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F957A2" w:rsidP="00191A23">
            <w:pPr>
              <w:tabs>
                <w:tab w:val="left" w:pos="5400"/>
              </w:tabs>
              <w:rPr>
                <w:sz w:val="20"/>
              </w:rPr>
            </w:pPr>
            <w:r>
              <w:rPr>
                <w:sz w:val="20"/>
              </w:rPr>
              <w:t>N/A</w:t>
            </w:r>
          </w:p>
        </w:tc>
      </w:tr>
      <w:tr w:rsidR="00191A23" w:rsidRPr="00F957A2" w:rsidTr="00195102">
        <w:tc>
          <w:tcPr>
            <w:tcW w:w="1494" w:type="dxa"/>
          </w:tcPr>
          <w:p w:rsidR="00191A23" w:rsidRPr="00F957A2" w:rsidRDefault="00191A23" w:rsidP="00191A23">
            <w:pPr>
              <w:tabs>
                <w:tab w:val="left" w:pos="5400"/>
              </w:tabs>
              <w:rPr>
                <w:bCs/>
                <w:sz w:val="20"/>
              </w:rPr>
            </w:pPr>
            <w:bookmarkStart w:id="81" w:name="italic43"/>
            <w:bookmarkStart w:id="82" w:name="bold44"/>
            <w:bookmarkEnd w:id="79"/>
            <w:bookmarkEnd w:id="80"/>
            <w:r w:rsidRPr="00F957A2">
              <w:rPr>
                <w:bCs/>
                <w:sz w:val="20"/>
              </w:rPr>
              <w:t>Other analyses</w:t>
            </w:r>
            <w:bookmarkEnd w:id="81"/>
            <w:bookmarkEnd w:id="82"/>
          </w:p>
        </w:tc>
        <w:tc>
          <w:tcPr>
            <w:tcW w:w="775" w:type="dxa"/>
            <w:gridSpan w:val="3"/>
          </w:tcPr>
          <w:p w:rsidR="00191A23" w:rsidRPr="00F957A2" w:rsidRDefault="00191A23" w:rsidP="00191A23">
            <w:pPr>
              <w:tabs>
                <w:tab w:val="left" w:pos="5400"/>
              </w:tabs>
              <w:jc w:val="center"/>
              <w:rPr>
                <w:sz w:val="20"/>
              </w:rPr>
            </w:pPr>
            <w:r w:rsidRPr="00F957A2">
              <w:rPr>
                <w:sz w:val="20"/>
              </w:rPr>
              <w:t>17</w:t>
            </w:r>
          </w:p>
        </w:tc>
        <w:tc>
          <w:tcPr>
            <w:tcW w:w="8329" w:type="dxa"/>
            <w:gridSpan w:val="2"/>
          </w:tcPr>
          <w:p w:rsidR="00191A23" w:rsidRPr="00F957A2" w:rsidRDefault="00191A23" w:rsidP="00191A23">
            <w:pPr>
              <w:tabs>
                <w:tab w:val="left" w:pos="5400"/>
              </w:tabs>
              <w:rPr>
                <w:sz w:val="20"/>
              </w:rPr>
            </w:pPr>
            <w:r w:rsidRPr="00F957A2">
              <w:rPr>
                <w:sz w:val="20"/>
              </w:rPr>
              <w:t>Report other analyses done—</w:t>
            </w:r>
            <w:proofErr w:type="spellStart"/>
            <w:r w:rsidRPr="00F957A2">
              <w:rPr>
                <w:sz w:val="20"/>
              </w:rPr>
              <w:t>eg</w:t>
            </w:r>
            <w:proofErr w:type="spellEnd"/>
            <w:r w:rsidRPr="00F957A2">
              <w:rPr>
                <w:sz w:val="20"/>
              </w:rPr>
              <w:t xml:space="preserve"> analyses of subgroups and interactions, and sensitivity analyses</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DD3A8C" w:rsidP="00191A23">
            <w:pPr>
              <w:tabs>
                <w:tab w:val="left" w:pos="5400"/>
              </w:tabs>
              <w:rPr>
                <w:sz w:val="20"/>
              </w:rPr>
            </w:pPr>
            <w:r>
              <w:rPr>
                <w:sz w:val="20"/>
              </w:rPr>
              <w:t>N/A</w:t>
            </w:r>
          </w:p>
        </w:tc>
      </w:tr>
      <w:tr w:rsidR="00976EE1" w:rsidRPr="00F957A2" w:rsidTr="00191A23">
        <w:tc>
          <w:tcPr>
            <w:tcW w:w="14992" w:type="dxa"/>
            <w:gridSpan w:val="9"/>
          </w:tcPr>
          <w:p w:rsidR="00976EE1" w:rsidRPr="00F957A2" w:rsidRDefault="00976EE1" w:rsidP="00191A23">
            <w:pPr>
              <w:pStyle w:val="TableSubHead"/>
              <w:tabs>
                <w:tab w:val="left" w:pos="5400"/>
              </w:tabs>
              <w:rPr>
                <w:b w:val="0"/>
                <w:sz w:val="20"/>
              </w:rPr>
            </w:pPr>
            <w:bookmarkStart w:id="83" w:name="italic44"/>
            <w:bookmarkStart w:id="84" w:name="bold45"/>
            <w:r w:rsidRPr="00F957A2">
              <w:rPr>
                <w:b w:val="0"/>
                <w:sz w:val="20"/>
              </w:rPr>
              <w:t>Discussion</w:t>
            </w:r>
            <w:bookmarkEnd w:id="83"/>
            <w:bookmarkEnd w:id="84"/>
          </w:p>
        </w:tc>
      </w:tr>
      <w:tr w:rsidR="00191A23" w:rsidRPr="00F957A2" w:rsidTr="00195102">
        <w:tc>
          <w:tcPr>
            <w:tcW w:w="1494" w:type="dxa"/>
          </w:tcPr>
          <w:p w:rsidR="00191A23" w:rsidRPr="00F957A2" w:rsidRDefault="00191A23" w:rsidP="00191A23">
            <w:pPr>
              <w:tabs>
                <w:tab w:val="left" w:pos="5400"/>
              </w:tabs>
              <w:rPr>
                <w:bCs/>
                <w:sz w:val="20"/>
              </w:rPr>
            </w:pPr>
            <w:bookmarkStart w:id="85" w:name="italic45" w:colFirst="0" w:colLast="0"/>
            <w:bookmarkStart w:id="86" w:name="bold46" w:colFirst="0" w:colLast="0"/>
            <w:r w:rsidRPr="00F957A2">
              <w:rPr>
                <w:bCs/>
                <w:sz w:val="20"/>
              </w:rPr>
              <w:t>Key results</w:t>
            </w:r>
          </w:p>
        </w:tc>
        <w:tc>
          <w:tcPr>
            <w:tcW w:w="775" w:type="dxa"/>
            <w:gridSpan w:val="3"/>
          </w:tcPr>
          <w:p w:rsidR="00191A23" w:rsidRPr="00F957A2" w:rsidRDefault="00191A23" w:rsidP="00191A23">
            <w:pPr>
              <w:tabs>
                <w:tab w:val="left" w:pos="5400"/>
              </w:tabs>
              <w:jc w:val="center"/>
              <w:rPr>
                <w:sz w:val="20"/>
              </w:rPr>
            </w:pPr>
            <w:r w:rsidRPr="00F957A2">
              <w:rPr>
                <w:sz w:val="20"/>
              </w:rPr>
              <w:t>18</w:t>
            </w:r>
          </w:p>
        </w:tc>
        <w:tc>
          <w:tcPr>
            <w:tcW w:w="8329" w:type="dxa"/>
            <w:gridSpan w:val="2"/>
          </w:tcPr>
          <w:p w:rsidR="00191A23" w:rsidRPr="00F957A2" w:rsidRDefault="00191A23" w:rsidP="00191A23">
            <w:pPr>
              <w:tabs>
                <w:tab w:val="left" w:pos="5400"/>
              </w:tabs>
              <w:rPr>
                <w:sz w:val="20"/>
              </w:rPr>
            </w:pPr>
            <w:r w:rsidRPr="00F957A2">
              <w:rPr>
                <w:sz w:val="20"/>
              </w:rPr>
              <w:t>Summarise key results with reference to study objectives</w:t>
            </w:r>
          </w:p>
        </w:tc>
        <w:tc>
          <w:tcPr>
            <w:tcW w:w="742" w:type="dxa"/>
          </w:tcPr>
          <w:p w:rsidR="00191A23" w:rsidRPr="00F957A2" w:rsidRDefault="00DD3A8C" w:rsidP="00191A23">
            <w:pPr>
              <w:tabs>
                <w:tab w:val="left" w:pos="5400"/>
              </w:tabs>
              <w:rPr>
                <w:sz w:val="20"/>
              </w:rPr>
            </w:pPr>
            <w:r>
              <w:rPr>
                <w:sz w:val="20"/>
              </w:rPr>
              <w:t>17</w:t>
            </w:r>
          </w:p>
        </w:tc>
        <w:tc>
          <w:tcPr>
            <w:tcW w:w="3652" w:type="dxa"/>
            <w:gridSpan w:val="2"/>
          </w:tcPr>
          <w:p w:rsidR="00191A23" w:rsidRPr="00DD3A8C" w:rsidRDefault="00195102" w:rsidP="00DD3A8C">
            <w:pPr>
              <w:tabs>
                <w:tab w:val="left" w:pos="5400"/>
              </w:tabs>
              <w:spacing w:line="240" w:lineRule="auto"/>
              <w:rPr>
                <w:sz w:val="20"/>
              </w:rPr>
            </w:pPr>
            <w:r>
              <w:rPr>
                <w:sz w:val="20"/>
              </w:rPr>
              <w:t>“</w:t>
            </w:r>
            <w:r w:rsidR="00DD3A8C" w:rsidRPr="00DD3A8C">
              <w:rPr>
                <w:sz w:val="20"/>
              </w:rPr>
              <w:t xml:space="preserve">Our study describes 24 cases of patients who developed severe and fulminant </w:t>
            </w:r>
            <w:r w:rsidR="00DD3A8C" w:rsidRPr="00DD3A8C">
              <w:rPr>
                <w:sz w:val="20"/>
              </w:rPr>
              <w:lastRenderedPageBreak/>
              <w:t>colitis following treatment with corticosteroid therapy, emphasizing the high morbidity and mortality associated with this condition and identifying knowledge gaps that must be addressed in the future.</w:t>
            </w:r>
            <w:r>
              <w:rPr>
                <w:sz w:val="20"/>
              </w:rPr>
              <w:t>”</w:t>
            </w:r>
          </w:p>
        </w:tc>
      </w:tr>
      <w:tr w:rsidR="00191A23" w:rsidRPr="00F957A2" w:rsidTr="00195102">
        <w:tc>
          <w:tcPr>
            <w:tcW w:w="1494" w:type="dxa"/>
          </w:tcPr>
          <w:p w:rsidR="00191A23" w:rsidRPr="00F957A2" w:rsidRDefault="00191A23" w:rsidP="00191A23">
            <w:pPr>
              <w:tabs>
                <w:tab w:val="left" w:pos="5400"/>
              </w:tabs>
              <w:rPr>
                <w:bCs/>
                <w:sz w:val="20"/>
              </w:rPr>
            </w:pPr>
            <w:bookmarkStart w:id="87" w:name="italic46" w:colFirst="0" w:colLast="0"/>
            <w:bookmarkStart w:id="88" w:name="bold47" w:colFirst="0" w:colLast="0"/>
            <w:bookmarkEnd w:id="85"/>
            <w:bookmarkEnd w:id="86"/>
            <w:r w:rsidRPr="00F957A2">
              <w:rPr>
                <w:bCs/>
                <w:sz w:val="20"/>
              </w:rPr>
              <w:lastRenderedPageBreak/>
              <w:t>Limitations</w:t>
            </w:r>
          </w:p>
        </w:tc>
        <w:tc>
          <w:tcPr>
            <w:tcW w:w="775" w:type="dxa"/>
            <w:gridSpan w:val="3"/>
          </w:tcPr>
          <w:p w:rsidR="00191A23" w:rsidRPr="00F957A2" w:rsidRDefault="00191A23" w:rsidP="00191A23">
            <w:pPr>
              <w:tabs>
                <w:tab w:val="left" w:pos="5400"/>
              </w:tabs>
              <w:jc w:val="center"/>
              <w:rPr>
                <w:sz w:val="20"/>
              </w:rPr>
            </w:pPr>
            <w:r w:rsidRPr="00F957A2">
              <w:rPr>
                <w:sz w:val="20"/>
              </w:rPr>
              <w:t>19</w:t>
            </w:r>
          </w:p>
        </w:tc>
        <w:tc>
          <w:tcPr>
            <w:tcW w:w="8329" w:type="dxa"/>
            <w:gridSpan w:val="2"/>
          </w:tcPr>
          <w:p w:rsidR="00191A23" w:rsidRPr="00F957A2" w:rsidRDefault="00191A23" w:rsidP="00191A23">
            <w:pPr>
              <w:tabs>
                <w:tab w:val="left" w:pos="5400"/>
              </w:tabs>
              <w:rPr>
                <w:sz w:val="20"/>
              </w:rPr>
            </w:pPr>
            <w:r w:rsidRPr="00F957A2">
              <w:rPr>
                <w:sz w:val="20"/>
              </w:rPr>
              <w:t>Discuss limitations of the study, taking into account sources of potential bias or imprecision. Discuss both direction and magnitude of any potential bias</w:t>
            </w:r>
          </w:p>
        </w:tc>
        <w:tc>
          <w:tcPr>
            <w:tcW w:w="742" w:type="dxa"/>
          </w:tcPr>
          <w:p w:rsidR="00191A23" w:rsidRPr="00F957A2" w:rsidRDefault="00DD3A8C" w:rsidP="00191A23">
            <w:pPr>
              <w:tabs>
                <w:tab w:val="left" w:pos="5400"/>
              </w:tabs>
              <w:rPr>
                <w:sz w:val="20"/>
              </w:rPr>
            </w:pPr>
            <w:r>
              <w:rPr>
                <w:sz w:val="20"/>
              </w:rPr>
              <w:t>17</w:t>
            </w:r>
          </w:p>
        </w:tc>
        <w:tc>
          <w:tcPr>
            <w:tcW w:w="3652" w:type="dxa"/>
            <w:gridSpan w:val="2"/>
          </w:tcPr>
          <w:p w:rsidR="00191A23" w:rsidRPr="00DD3A8C" w:rsidRDefault="00195102" w:rsidP="00DD3A8C">
            <w:pPr>
              <w:spacing w:line="240" w:lineRule="auto"/>
              <w:rPr>
                <w:sz w:val="20"/>
              </w:rPr>
            </w:pPr>
            <w:r>
              <w:rPr>
                <w:sz w:val="20"/>
              </w:rPr>
              <w:t>“</w:t>
            </w:r>
            <w:r w:rsidR="00DD3A8C" w:rsidRPr="00DD3A8C">
              <w:rPr>
                <w:sz w:val="20"/>
              </w:rPr>
              <w:t>There are several limitations to our study. Severe and fulminant forms of colitis in patients treated with steroids are likely vastly underreported in the literature. Due to the retrospective nature and extraction of data from prior reports, incomplete information was collected from case descriptions. The small sample size may have limited the power to detect significant associations.</w:t>
            </w:r>
            <w:r>
              <w:rPr>
                <w:sz w:val="20"/>
              </w:rPr>
              <w:t>”</w:t>
            </w:r>
          </w:p>
        </w:tc>
      </w:tr>
      <w:tr w:rsidR="00191A23" w:rsidRPr="00F957A2" w:rsidTr="00195102">
        <w:tc>
          <w:tcPr>
            <w:tcW w:w="1494" w:type="dxa"/>
          </w:tcPr>
          <w:p w:rsidR="00191A23" w:rsidRPr="00F957A2" w:rsidRDefault="00191A23" w:rsidP="00191A23">
            <w:pPr>
              <w:tabs>
                <w:tab w:val="left" w:pos="5400"/>
              </w:tabs>
              <w:rPr>
                <w:bCs/>
                <w:sz w:val="20"/>
              </w:rPr>
            </w:pPr>
            <w:bookmarkStart w:id="89" w:name="italic47" w:colFirst="0" w:colLast="0"/>
            <w:bookmarkStart w:id="90" w:name="bold48" w:colFirst="0" w:colLast="0"/>
            <w:bookmarkEnd w:id="87"/>
            <w:bookmarkEnd w:id="88"/>
            <w:r w:rsidRPr="00F957A2">
              <w:rPr>
                <w:bCs/>
                <w:sz w:val="20"/>
              </w:rPr>
              <w:t>Interpretation</w:t>
            </w:r>
          </w:p>
        </w:tc>
        <w:tc>
          <w:tcPr>
            <w:tcW w:w="775" w:type="dxa"/>
            <w:gridSpan w:val="3"/>
          </w:tcPr>
          <w:p w:rsidR="00191A23" w:rsidRPr="00F957A2" w:rsidRDefault="00191A23" w:rsidP="00191A23">
            <w:pPr>
              <w:tabs>
                <w:tab w:val="left" w:pos="5400"/>
              </w:tabs>
              <w:jc w:val="center"/>
              <w:rPr>
                <w:sz w:val="20"/>
              </w:rPr>
            </w:pPr>
            <w:r w:rsidRPr="00F957A2">
              <w:rPr>
                <w:sz w:val="20"/>
              </w:rPr>
              <w:t>20</w:t>
            </w:r>
          </w:p>
        </w:tc>
        <w:tc>
          <w:tcPr>
            <w:tcW w:w="8329" w:type="dxa"/>
            <w:gridSpan w:val="2"/>
          </w:tcPr>
          <w:p w:rsidR="00191A23" w:rsidRPr="00F957A2" w:rsidRDefault="00191A23" w:rsidP="00191A23">
            <w:pPr>
              <w:tabs>
                <w:tab w:val="left" w:pos="5400"/>
              </w:tabs>
              <w:rPr>
                <w:sz w:val="20"/>
              </w:rPr>
            </w:pPr>
            <w:r w:rsidRPr="00F957A2">
              <w:rPr>
                <w:sz w:val="20"/>
              </w:rPr>
              <w:t>Give a cautious overall interpretation of results considering objectives, limitations, multiplicity of analyses, results from similar studies, and other relevant evidence</w:t>
            </w:r>
          </w:p>
        </w:tc>
        <w:tc>
          <w:tcPr>
            <w:tcW w:w="742" w:type="dxa"/>
          </w:tcPr>
          <w:p w:rsidR="00191A23" w:rsidRPr="00F957A2" w:rsidRDefault="00DD3A8C" w:rsidP="00191A23">
            <w:pPr>
              <w:tabs>
                <w:tab w:val="left" w:pos="5400"/>
              </w:tabs>
              <w:rPr>
                <w:sz w:val="20"/>
              </w:rPr>
            </w:pPr>
            <w:r>
              <w:rPr>
                <w:sz w:val="20"/>
              </w:rPr>
              <w:t>19</w:t>
            </w:r>
          </w:p>
        </w:tc>
        <w:tc>
          <w:tcPr>
            <w:tcW w:w="3652" w:type="dxa"/>
            <w:gridSpan w:val="2"/>
          </w:tcPr>
          <w:p w:rsidR="00191A23" w:rsidRPr="00F957A2" w:rsidRDefault="00DD3A8C" w:rsidP="00191A23">
            <w:pPr>
              <w:tabs>
                <w:tab w:val="left" w:pos="5400"/>
              </w:tabs>
              <w:rPr>
                <w:sz w:val="20"/>
              </w:rPr>
            </w:pPr>
            <w:r>
              <w:rPr>
                <w:sz w:val="20"/>
              </w:rPr>
              <w:t>Table 2</w:t>
            </w:r>
          </w:p>
        </w:tc>
      </w:tr>
      <w:tr w:rsidR="00191A23" w:rsidRPr="00F957A2" w:rsidTr="00195102">
        <w:tc>
          <w:tcPr>
            <w:tcW w:w="1494" w:type="dxa"/>
          </w:tcPr>
          <w:p w:rsidR="00191A23" w:rsidRPr="00F957A2" w:rsidRDefault="00191A23" w:rsidP="00191A23">
            <w:pPr>
              <w:tabs>
                <w:tab w:val="left" w:pos="5400"/>
              </w:tabs>
              <w:rPr>
                <w:bCs/>
                <w:sz w:val="20"/>
              </w:rPr>
            </w:pPr>
            <w:bookmarkStart w:id="91" w:name="italic48" w:colFirst="0" w:colLast="0"/>
            <w:bookmarkStart w:id="92" w:name="bold49" w:colFirst="0" w:colLast="0"/>
            <w:bookmarkEnd w:id="89"/>
            <w:bookmarkEnd w:id="90"/>
            <w:r w:rsidRPr="00F957A2">
              <w:rPr>
                <w:bCs/>
                <w:sz w:val="20"/>
              </w:rPr>
              <w:t>Generalisability</w:t>
            </w:r>
          </w:p>
        </w:tc>
        <w:tc>
          <w:tcPr>
            <w:tcW w:w="775" w:type="dxa"/>
            <w:gridSpan w:val="3"/>
          </w:tcPr>
          <w:p w:rsidR="00191A23" w:rsidRPr="00F957A2" w:rsidRDefault="00191A23" w:rsidP="00191A23">
            <w:pPr>
              <w:tabs>
                <w:tab w:val="left" w:pos="5400"/>
              </w:tabs>
              <w:jc w:val="center"/>
              <w:rPr>
                <w:sz w:val="20"/>
              </w:rPr>
            </w:pPr>
            <w:r w:rsidRPr="00F957A2">
              <w:rPr>
                <w:sz w:val="20"/>
              </w:rPr>
              <w:t>21</w:t>
            </w:r>
          </w:p>
        </w:tc>
        <w:tc>
          <w:tcPr>
            <w:tcW w:w="8329" w:type="dxa"/>
            <w:gridSpan w:val="2"/>
          </w:tcPr>
          <w:p w:rsidR="00191A23" w:rsidRPr="00F957A2" w:rsidRDefault="00191A23" w:rsidP="00191A23">
            <w:pPr>
              <w:tabs>
                <w:tab w:val="left" w:pos="5400"/>
              </w:tabs>
              <w:rPr>
                <w:sz w:val="20"/>
              </w:rPr>
            </w:pPr>
            <w:r w:rsidRPr="00F957A2">
              <w:rPr>
                <w:sz w:val="20"/>
              </w:rPr>
              <w:t>Discuss the generalisability (external validity) of the study results</w:t>
            </w:r>
          </w:p>
        </w:tc>
        <w:tc>
          <w:tcPr>
            <w:tcW w:w="742" w:type="dxa"/>
          </w:tcPr>
          <w:p w:rsidR="00191A23" w:rsidRPr="00F957A2" w:rsidRDefault="00DD3A8C" w:rsidP="00191A23">
            <w:pPr>
              <w:tabs>
                <w:tab w:val="left" w:pos="5400"/>
              </w:tabs>
              <w:rPr>
                <w:sz w:val="20"/>
              </w:rPr>
            </w:pPr>
            <w:r>
              <w:rPr>
                <w:sz w:val="20"/>
              </w:rPr>
              <w:t>19</w:t>
            </w:r>
          </w:p>
        </w:tc>
        <w:tc>
          <w:tcPr>
            <w:tcW w:w="3652" w:type="dxa"/>
            <w:gridSpan w:val="2"/>
          </w:tcPr>
          <w:p w:rsidR="00191A23" w:rsidRPr="00F957A2" w:rsidRDefault="00DD3A8C" w:rsidP="00191A23">
            <w:pPr>
              <w:tabs>
                <w:tab w:val="left" w:pos="5400"/>
              </w:tabs>
              <w:rPr>
                <w:sz w:val="20"/>
              </w:rPr>
            </w:pPr>
            <w:r>
              <w:rPr>
                <w:sz w:val="20"/>
              </w:rPr>
              <w:t>Table 2</w:t>
            </w:r>
          </w:p>
        </w:tc>
      </w:tr>
      <w:tr w:rsidR="00191A23" w:rsidRPr="00F957A2" w:rsidTr="00195102">
        <w:tc>
          <w:tcPr>
            <w:tcW w:w="2269" w:type="dxa"/>
            <w:gridSpan w:val="4"/>
          </w:tcPr>
          <w:p w:rsidR="00191A23" w:rsidRPr="00F957A2" w:rsidRDefault="00191A23" w:rsidP="00191A23">
            <w:pPr>
              <w:pStyle w:val="TableSubHead"/>
              <w:tabs>
                <w:tab w:val="left" w:pos="5400"/>
              </w:tabs>
              <w:rPr>
                <w:b w:val="0"/>
                <w:sz w:val="20"/>
              </w:rPr>
            </w:pPr>
            <w:bookmarkStart w:id="93" w:name="italic49"/>
            <w:bookmarkStart w:id="94" w:name="bold50"/>
            <w:bookmarkEnd w:id="91"/>
            <w:bookmarkEnd w:id="92"/>
            <w:r w:rsidRPr="00F957A2">
              <w:rPr>
                <w:b w:val="0"/>
                <w:sz w:val="20"/>
              </w:rPr>
              <w:t>Other information</w:t>
            </w:r>
          </w:p>
        </w:tc>
        <w:bookmarkEnd w:id="93"/>
        <w:bookmarkEnd w:id="94"/>
        <w:tc>
          <w:tcPr>
            <w:tcW w:w="12723" w:type="dxa"/>
            <w:gridSpan w:val="5"/>
          </w:tcPr>
          <w:p w:rsidR="00191A23" w:rsidRPr="00F957A2" w:rsidRDefault="00191A23" w:rsidP="00191A23">
            <w:pPr>
              <w:pStyle w:val="TableSubHead"/>
              <w:tabs>
                <w:tab w:val="left" w:pos="5400"/>
              </w:tabs>
              <w:rPr>
                <w:b w:val="0"/>
                <w:sz w:val="20"/>
              </w:rPr>
            </w:pPr>
          </w:p>
        </w:tc>
      </w:tr>
      <w:tr w:rsidR="00191A23" w:rsidRPr="00F957A2" w:rsidTr="00195102">
        <w:tc>
          <w:tcPr>
            <w:tcW w:w="1494" w:type="dxa"/>
          </w:tcPr>
          <w:p w:rsidR="00191A23" w:rsidRPr="00F957A2" w:rsidRDefault="00191A23" w:rsidP="00191A23">
            <w:pPr>
              <w:tabs>
                <w:tab w:val="left" w:pos="5400"/>
              </w:tabs>
              <w:rPr>
                <w:bCs/>
                <w:sz w:val="20"/>
              </w:rPr>
            </w:pPr>
            <w:bookmarkStart w:id="95" w:name="italic50" w:colFirst="0" w:colLast="0"/>
            <w:bookmarkStart w:id="96" w:name="bold51" w:colFirst="0" w:colLast="0"/>
            <w:r w:rsidRPr="00F957A2">
              <w:rPr>
                <w:bCs/>
                <w:sz w:val="20"/>
              </w:rPr>
              <w:t>Funding</w:t>
            </w:r>
          </w:p>
        </w:tc>
        <w:tc>
          <w:tcPr>
            <w:tcW w:w="775" w:type="dxa"/>
            <w:gridSpan w:val="3"/>
          </w:tcPr>
          <w:p w:rsidR="00191A23" w:rsidRPr="00F957A2" w:rsidRDefault="00191A23" w:rsidP="00191A23">
            <w:pPr>
              <w:tabs>
                <w:tab w:val="left" w:pos="5400"/>
              </w:tabs>
              <w:jc w:val="center"/>
              <w:rPr>
                <w:sz w:val="20"/>
              </w:rPr>
            </w:pPr>
            <w:r w:rsidRPr="00F957A2">
              <w:rPr>
                <w:sz w:val="20"/>
              </w:rPr>
              <w:t>22</w:t>
            </w:r>
          </w:p>
        </w:tc>
        <w:tc>
          <w:tcPr>
            <w:tcW w:w="8329" w:type="dxa"/>
            <w:gridSpan w:val="2"/>
          </w:tcPr>
          <w:p w:rsidR="00191A23" w:rsidRPr="00F957A2" w:rsidRDefault="00191A23" w:rsidP="00191A23">
            <w:pPr>
              <w:tabs>
                <w:tab w:val="left" w:pos="5400"/>
              </w:tabs>
              <w:rPr>
                <w:sz w:val="20"/>
              </w:rPr>
            </w:pPr>
            <w:r w:rsidRPr="00F957A2">
              <w:rPr>
                <w:sz w:val="20"/>
              </w:rPr>
              <w:t>Give the source of funding and the role of the funders for the present study and, if applicable, for the original study on which the present article is based</w:t>
            </w:r>
          </w:p>
        </w:tc>
        <w:tc>
          <w:tcPr>
            <w:tcW w:w="742" w:type="dxa"/>
          </w:tcPr>
          <w:p w:rsidR="00191A23" w:rsidRPr="00F957A2" w:rsidRDefault="00191A23" w:rsidP="00191A23">
            <w:pPr>
              <w:tabs>
                <w:tab w:val="left" w:pos="5400"/>
              </w:tabs>
              <w:rPr>
                <w:sz w:val="20"/>
              </w:rPr>
            </w:pPr>
          </w:p>
        </w:tc>
        <w:tc>
          <w:tcPr>
            <w:tcW w:w="3652" w:type="dxa"/>
            <w:gridSpan w:val="2"/>
          </w:tcPr>
          <w:p w:rsidR="00191A23" w:rsidRPr="00F957A2" w:rsidRDefault="0005407C" w:rsidP="00F957A2">
            <w:pPr>
              <w:tabs>
                <w:tab w:val="left" w:pos="5400"/>
              </w:tabs>
              <w:spacing w:line="240" w:lineRule="auto"/>
              <w:rPr>
                <w:sz w:val="20"/>
                <w:lang w:val="en"/>
              </w:rPr>
            </w:pPr>
            <w:r w:rsidRPr="00F957A2">
              <w:rPr>
                <w:sz w:val="20"/>
                <w:lang w:val="en"/>
              </w:rPr>
              <w:t>NIH grant R01 AI026649</w:t>
            </w:r>
          </w:p>
          <w:p w:rsidR="0005407C" w:rsidRPr="00F957A2" w:rsidRDefault="0005407C" w:rsidP="00F957A2">
            <w:pPr>
              <w:tabs>
                <w:tab w:val="left" w:pos="5400"/>
              </w:tabs>
              <w:spacing w:line="240" w:lineRule="auto"/>
              <w:rPr>
                <w:sz w:val="20"/>
              </w:rPr>
            </w:pPr>
            <w:r w:rsidRPr="00F957A2">
              <w:rPr>
                <w:sz w:val="20"/>
                <w:lang w:val="en"/>
              </w:rPr>
              <w:t>NIH grant K08AI119181</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33" w:rsidRDefault="00BE5533">
      <w:r>
        <w:separator/>
      </w:r>
    </w:p>
  </w:endnote>
  <w:endnote w:type="continuationSeparator" w:id="0">
    <w:p w:rsidR="00BE5533" w:rsidRDefault="00BE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2" w:rsidRDefault="00F957A2"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7A2" w:rsidRDefault="00F957A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A2" w:rsidRDefault="00F957A2"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102">
      <w:rPr>
        <w:rStyle w:val="PageNumber"/>
        <w:noProof/>
      </w:rPr>
      <w:t>5</w:t>
    </w:r>
    <w:r>
      <w:rPr>
        <w:rStyle w:val="PageNumber"/>
      </w:rPr>
      <w:fldChar w:fldCharType="end"/>
    </w:r>
  </w:p>
  <w:p w:rsidR="00F957A2" w:rsidRDefault="00F957A2"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33" w:rsidRDefault="00BE5533">
      <w:r>
        <w:separator/>
      </w:r>
    </w:p>
  </w:footnote>
  <w:footnote w:type="continuationSeparator" w:id="0">
    <w:p w:rsidR="00BE5533" w:rsidRDefault="00BE5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5407C"/>
    <w:rsid w:val="00093E3A"/>
    <w:rsid w:val="000B6FD4"/>
    <w:rsid w:val="000E3193"/>
    <w:rsid w:val="000E691B"/>
    <w:rsid w:val="000F26ED"/>
    <w:rsid w:val="001071E9"/>
    <w:rsid w:val="00110BFB"/>
    <w:rsid w:val="00134AAC"/>
    <w:rsid w:val="001779DC"/>
    <w:rsid w:val="00191A23"/>
    <w:rsid w:val="00195102"/>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2F5C93"/>
    <w:rsid w:val="003354B7"/>
    <w:rsid w:val="0034203D"/>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36ED9"/>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BE5533"/>
    <w:rsid w:val="00CA489B"/>
    <w:rsid w:val="00CB6CC8"/>
    <w:rsid w:val="00CC4C93"/>
    <w:rsid w:val="00D120D2"/>
    <w:rsid w:val="00D20D7C"/>
    <w:rsid w:val="00D26FCA"/>
    <w:rsid w:val="00D6407C"/>
    <w:rsid w:val="00D87AF7"/>
    <w:rsid w:val="00DA120C"/>
    <w:rsid w:val="00DC4BEF"/>
    <w:rsid w:val="00DD3A8C"/>
    <w:rsid w:val="00E10628"/>
    <w:rsid w:val="00E144CD"/>
    <w:rsid w:val="00E2292B"/>
    <w:rsid w:val="00E341E9"/>
    <w:rsid w:val="00EA6E28"/>
    <w:rsid w:val="00F0752A"/>
    <w:rsid w:val="00F378D0"/>
    <w:rsid w:val="00F76A7F"/>
    <w:rsid w:val="00F838E1"/>
    <w:rsid w:val="00F842DC"/>
    <w:rsid w:val="00F876FF"/>
    <w:rsid w:val="00F93A89"/>
    <w:rsid w:val="00F957A2"/>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DD52CA7-AF26-4976-8B2E-2A3F5E1B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TotalTime>
  <Pages>5</Pages>
  <Words>1518</Words>
  <Characters>8654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 Shirley</cp:lastModifiedBy>
  <cp:revision>3</cp:revision>
  <cp:lastPrinted>2016-07-01T19:21:00Z</cp:lastPrinted>
  <dcterms:created xsi:type="dcterms:W3CDTF">2016-07-02T19:23:00Z</dcterms:created>
  <dcterms:modified xsi:type="dcterms:W3CDTF">2016-07-04T18:21:00Z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