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39" w:rsidRPr="00F33EFD" w:rsidRDefault="00331542" w:rsidP="00765E39">
      <w:pPr>
        <w:spacing w:line="480" w:lineRule="auto"/>
        <w:rPr>
          <w:b/>
        </w:rPr>
      </w:pPr>
      <w:r>
        <w:rPr>
          <w:b/>
        </w:rPr>
        <w:t>S</w:t>
      </w:r>
      <w:r w:rsidRPr="00F33EFD">
        <w:rPr>
          <w:b/>
        </w:rPr>
        <w:t>1</w:t>
      </w:r>
      <w:r>
        <w:rPr>
          <w:b/>
        </w:rPr>
        <w:t xml:space="preserve"> </w:t>
      </w:r>
      <w:bookmarkStart w:id="0" w:name="_GoBack"/>
      <w:bookmarkEnd w:id="0"/>
      <w:r w:rsidR="00765E39" w:rsidRPr="00F33EFD">
        <w:rPr>
          <w:b/>
        </w:rPr>
        <w:t>Table. Details of MVEV strains, detected or isolated in Austral</w:t>
      </w:r>
      <w:r w:rsidR="00765E39">
        <w:rPr>
          <w:b/>
        </w:rPr>
        <w:t>ia and PNG between 1951 and 2011</w:t>
      </w:r>
      <w:r w:rsidR="00765E39" w:rsidRPr="00F33EFD">
        <w:rPr>
          <w:b/>
        </w:rPr>
        <w:t>, used for genetic analyses in this study</w:t>
      </w:r>
      <w:r w:rsidR="00765E3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92"/>
        <w:gridCol w:w="2422"/>
        <w:gridCol w:w="2225"/>
        <w:gridCol w:w="1343"/>
      </w:tblGrid>
      <w:tr w:rsidR="00765E39" w:rsidRPr="00676B5E" w:rsidTr="004C2D7D">
        <w:trPr>
          <w:trHeight w:val="1458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  <w:rPr>
                <w:b/>
              </w:rPr>
            </w:pPr>
            <w:r w:rsidRPr="00676B5E">
              <w:rPr>
                <w:b/>
              </w:rPr>
              <w:t>Strain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  <w:rPr>
                <w:b/>
              </w:rPr>
            </w:pPr>
            <w:r w:rsidRPr="00676B5E">
              <w:rPr>
                <w:b/>
              </w:rPr>
              <w:t>Year of isolation</w:t>
            </w:r>
          </w:p>
        </w:tc>
        <w:tc>
          <w:tcPr>
            <w:tcW w:w="2422" w:type="dxa"/>
          </w:tcPr>
          <w:p w:rsidR="00765E39" w:rsidRPr="00877A3D" w:rsidRDefault="00765E39" w:rsidP="004C2D7D">
            <w:pPr>
              <w:spacing w:line="480" w:lineRule="auto"/>
              <w:rPr>
                <w:b/>
                <w:vertAlign w:val="superscript"/>
              </w:rPr>
            </w:pPr>
            <w:r w:rsidRPr="00676B5E">
              <w:rPr>
                <w:b/>
              </w:rPr>
              <w:t>Location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b/>
              </w:rPr>
            </w:pPr>
            <w:r w:rsidRPr="00676B5E">
              <w:rPr>
                <w:b/>
              </w:rPr>
              <w:t>Species of Origin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  <w:rPr>
                <w:b/>
              </w:rPr>
            </w:pPr>
            <w:r w:rsidRPr="00676B5E">
              <w:rPr>
                <w:b/>
              </w:rPr>
              <w:t>GenBank accession number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MVE-1-51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1951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Mooroopna, Victoria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Human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NC000943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NG156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1956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Brown River, Central Province, PNG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Human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JN119801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MK6884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1966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Maprik, East Sepik Province, PNG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Mixed Culicines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JN119800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T69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1969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Northern Australia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Human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JN119813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OR2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1972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Culex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JN119805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OR155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1973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JN119803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OR156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1973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JN119804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TC123130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1974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Culgoa, NW Victoria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Human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JN119814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OR1109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1977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JN119802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PH491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1981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Newman, E Pilbara,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JN119810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lastRenderedPageBreak/>
              <w:t>AN505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1984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Aedes normanensis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JN119768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K109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1986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JN119770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K5686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1989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JN119784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K6454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JN119788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K6521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Anopheles bancroftii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JN119789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K16825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1994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Billiluna,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tabs>
                <w:tab w:val="left" w:pos="795"/>
              </w:tabs>
              <w:spacing w:line="480" w:lineRule="auto"/>
            </w:pPr>
            <w:r w:rsidRPr="00676B5E">
              <w:t>JN119772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K16383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1994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Wyndham,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JN119771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K16963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1994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Billiluna,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JN119773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K21413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1995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pullus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JN119774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16219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Charleville, SW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JN119761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18403C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Mitchell River, West Cape York Peninsula,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JN119762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lastRenderedPageBreak/>
              <w:t>K29484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1997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pullus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JN119775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PNG6523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Balimo, Western Province, PNG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sitiens</w:t>
            </w:r>
            <w:r w:rsidRPr="00676B5E">
              <w:t xml:space="preserve"> group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JN119811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PNG6910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Balimo, Western Province, PNG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sitiens</w:t>
            </w:r>
            <w:r w:rsidRPr="00676B5E">
              <w:t xml:space="preserve"> group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JN119812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CY1189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Pormuraaw, West Cape York Peninsula,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sitiens</w:t>
            </w:r>
            <w:r w:rsidRPr="00676B5E">
              <w:t xml:space="preserve"> group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JN119769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K36687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1999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JN119776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K41994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2000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Billiluna,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JN119777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P6461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2000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Newman, E Pilbara,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JN119806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GU0091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2000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Normanton, NW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JN119765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2001341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Mt Isa, NW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JN119763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K47457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Derby, NW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JN119778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K49077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2002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Billiluna,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JN119779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lastRenderedPageBreak/>
              <w:t>2002857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2002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Burketown, NW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JN119764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K49926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2002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Broome,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JN119781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K49901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2002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Broome,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JN119780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K50609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2003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Billiluna,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Ae. normanensis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JN119782</w:t>
            </w:r>
          </w:p>
        </w:tc>
      </w:tr>
      <w:tr w:rsidR="00765E39" w:rsidRPr="00676B5E" w:rsidTr="004C2D7D">
        <w:trPr>
          <w:trHeight w:val="552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K56445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2005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Parry's Creek,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JN119783</w:t>
            </w:r>
          </w:p>
        </w:tc>
      </w:tr>
      <w:tr w:rsidR="00765E39" w:rsidRPr="00676B5E" w:rsidTr="004C2D7D">
        <w:trPr>
          <w:trHeight w:val="552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K59532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Fitzroy Crossing,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KC206092</w:t>
            </w:r>
          </w:p>
        </w:tc>
      </w:tr>
      <w:tr w:rsidR="00765E39" w:rsidRPr="00676B5E" w:rsidTr="004C2D7D">
        <w:trPr>
          <w:trHeight w:val="552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K59536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Fitzroy Crossing,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  <w:iCs/>
              </w:rPr>
              <w:t>Cx. pullus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KC206093</w:t>
            </w:r>
          </w:p>
        </w:tc>
      </w:tr>
      <w:tr w:rsidR="00765E39" w:rsidRPr="00676B5E" w:rsidTr="004C2D7D">
        <w:trPr>
          <w:trHeight w:val="562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K60119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Halls Creek,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 xml:space="preserve">Aedes </w:t>
            </w:r>
            <w:r w:rsidRPr="00676B5E">
              <w:t>(</w:t>
            </w:r>
            <w:r w:rsidRPr="006135D6">
              <w:rPr>
                <w:i/>
              </w:rPr>
              <w:t>Macleaya</w:t>
            </w:r>
            <w:r w:rsidRPr="00676B5E">
              <w:t>) species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JN119785</w:t>
            </w:r>
          </w:p>
        </w:tc>
      </w:tr>
      <w:tr w:rsidR="00765E39" w:rsidRPr="00676B5E" w:rsidTr="004C2D7D">
        <w:trPr>
          <w:trHeight w:val="562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K62017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Broome,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  <w:iCs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KC206094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K60365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JN119786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P8372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2006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Newman, E Pilbara,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JN119807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lastRenderedPageBreak/>
              <w:t>K62899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2007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JN119787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611W/WA/08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Human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  <w:rPr>
                <w:highlight w:val="yellow"/>
              </w:rPr>
            </w:pPr>
            <w:r w:rsidRPr="00676B5E">
              <w:t>KM259934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08-154300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Monto, SE Queensland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Horse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JN119766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145507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Griffith, SW New South Wales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JN119759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145649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Griffith, SW New South Wales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JN119758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145663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Griffith, SW New South Wales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JN119757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145686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Leeton, SW New South Wales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JN119756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145694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Leeton, SW New South Wales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JN119755</w:t>
            </w:r>
          </w:p>
        </w:tc>
      </w:tr>
      <w:tr w:rsidR="00765E39" w:rsidRPr="00676B5E" w:rsidTr="004C2D7D">
        <w:trPr>
          <w:trHeight w:val="28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145705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Leeton, SW New South Wales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JN119760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K66339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JN119790</w:t>
            </w:r>
          </w:p>
        </w:tc>
      </w:tr>
      <w:tr w:rsidR="00765E39" w:rsidRPr="00676B5E" w:rsidTr="004C2D7D">
        <w:trPr>
          <w:trHeight w:val="271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K67517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Willare, NW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JN119791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lastRenderedPageBreak/>
              <w:t>K67812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2008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Broome,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  <w:rPr>
                <w:i/>
              </w:rPr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JN119792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K68150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 xml:space="preserve">Fitzroy Crossing, </w:t>
            </w:r>
          </w:p>
          <w:p w:rsidR="00765E39" w:rsidRPr="00676B5E" w:rsidRDefault="00765E39" w:rsidP="004C2D7D">
            <w:pPr>
              <w:spacing w:line="480" w:lineRule="auto"/>
            </w:pPr>
            <w:r w:rsidRPr="00676B5E">
              <w:t>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JN119793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K68196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 xml:space="preserve">Fitzroy Crossing, </w:t>
            </w:r>
          </w:p>
          <w:p w:rsidR="00765E39" w:rsidRPr="00676B5E" w:rsidRDefault="00765E39" w:rsidP="004C2D7D">
            <w:pPr>
              <w:spacing w:line="480" w:lineRule="auto"/>
            </w:pPr>
            <w:r w:rsidRPr="00676B5E">
              <w:t>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KC206095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K68211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Geikie Gorge,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Ae. (Macleaya)</w:t>
            </w:r>
            <w:r w:rsidRPr="00676B5E">
              <w:t xml:space="preserve"> species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JN119794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K68320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Billiluna, SE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JN119795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K68473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Wyndham,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>
              <w:rPr>
                <w:i/>
              </w:rPr>
              <w:t>C</w:t>
            </w:r>
            <w:r w:rsidRPr="00676B5E">
              <w:rPr>
                <w:i/>
              </w:rPr>
              <w:t>x</w:t>
            </w:r>
            <w:r>
              <w:rPr>
                <w:i/>
              </w:rPr>
              <w:t>.</w:t>
            </w:r>
            <w:r w:rsidRPr="00676B5E">
              <w:rPr>
                <w:i/>
              </w:rPr>
              <w:t xml:space="preserve">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JN119796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K68838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JN119797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K69485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Kununurra, NE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>
              <w:rPr>
                <w:i/>
              </w:rPr>
              <w:t xml:space="preserve">Cx. </w:t>
            </w:r>
            <w:r w:rsidRPr="00676B5E">
              <w:rPr>
                <w:i/>
              </w:rPr>
              <w:t>pullus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JN119798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K70310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Broome, W Kimberley,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JN119799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P9862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Newman, E Pilbara,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JN119808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P9990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2009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Newman, E Pilbara, WA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rPr>
                <w:i/>
              </w:rPr>
              <w:t>Cx. annulirostris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tabs>
                <w:tab w:val="left" w:pos="885"/>
              </w:tabs>
              <w:spacing w:line="480" w:lineRule="auto"/>
            </w:pPr>
            <w:r w:rsidRPr="00676B5E">
              <w:t>JN119809</w:t>
            </w:r>
          </w:p>
        </w:tc>
      </w:tr>
      <w:tr w:rsidR="00765E39" w:rsidRPr="00676B5E" w:rsidTr="004C2D7D">
        <w:trPr>
          <w:trHeight w:val="145"/>
        </w:trPr>
        <w:tc>
          <w:tcPr>
            <w:tcW w:w="1620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V11-10</w:t>
            </w:r>
          </w:p>
        </w:tc>
        <w:tc>
          <w:tcPr>
            <w:tcW w:w="109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2011</w:t>
            </w:r>
          </w:p>
        </w:tc>
        <w:tc>
          <w:tcPr>
            <w:tcW w:w="2422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Callawadda, VIC</w:t>
            </w:r>
          </w:p>
        </w:tc>
        <w:tc>
          <w:tcPr>
            <w:tcW w:w="2225" w:type="dxa"/>
          </w:tcPr>
          <w:p w:rsidR="00765E39" w:rsidRPr="00676B5E" w:rsidRDefault="00765E39" w:rsidP="004C2D7D">
            <w:pPr>
              <w:spacing w:line="480" w:lineRule="auto"/>
            </w:pPr>
            <w:r w:rsidRPr="00676B5E">
              <w:t>Horse brain</w:t>
            </w:r>
          </w:p>
        </w:tc>
        <w:tc>
          <w:tcPr>
            <w:tcW w:w="1343" w:type="dxa"/>
          </w:tcPr>
          <w:p w:rsidR="00765E39" w:rsidRPr="00676B5E" w:rsidRDefault="00765E39" w:rsidP="004C2D7D">
            <w:pPr>
              <w:tabs>
                <w:tab w:val="left" w:pos="885"/>
              </w:tabs>
              <w:spacing w:line="480" w:lineRule="auto"/>
            </w:pPr>
            <w:r w:rsidRPr="00676B5E">
              <w:t>JX123032</w:t>
            </w:r>
          </w:p>
        </w:tc>
      </w:tr>
    </w:tbl>
    <w:p w:rsidR="00765E39" w:rsidRDefault="00765E39" w:rsidP="00765E39">
      <w:pPr>
        <w:spacing w:line="480" w:lineRule="auto"/>
        <w:sectPr w:rsidR="00765E39" w:rsidSect="00B12FBB">
          <w:footerReference w:type="default" r:id="rId6"/>
          <w:pgSz w:w="12247" w:h="15876" w:code="401"/>
          <w:pgMar w:top="1440" w:right="1797" w:bottom="1440" w:left="1797" w:header="709" w:footer="709" w:gutter="0"/>
          <w:cols w:space="708"/>
          <w:docGrid w:linePitch="360"/>
        </w:sectPr>
      </w:pPr>
      <w:r>
        <w:rPr>
          <w:vertAlign w:val="superscript"/>
        </w:rPr>
        <w:lastRenderedPageBreak/>
        <w:t>a</w:t>
      </w:r>
      <w:r w:rsidRPr="00676B5E">
        <w:t>NSW, New South Wales; PNG, Papua New Guinea; QLD, Queensland; WA, Western Austral</w:t>
      </w:r>
      <w:r>
        <w:t>ia</w:t>
      </w:r>
    </w:p>
    <w:p w:rsidR="004C2753" w:rsidRDefault="004C2753"/>
    <w:sectPr w:rsidR="004C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1542">
      <w:r>
        <w:separator/>
      </w:r>
    </w:p>
  </w:endnote>
  <w:endnote w:type="continuationSeparator" w:id="0">
    <w:p w:rsidR="00000000" w:rsidRDefault="003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6B" w:rsidRDefault="00765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542">
      <w:rPr>
        <w:noProof/>
      </w:rPr>
      <w:t>1</w:t>
    </w:r>
    <w:r>
      <w:rPr>
        <w:noProof/>
      </w:rPr>
      <w:fldChar w:fldCharType="end"/>
    </w:r>
  </w:p>
  <w:p w:rsidR="001F3F6B" w:rsidRDefault="0033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31542">
      <w:r>
        <w:separator/>
      </w:r>
    </w:p>
  </w:footnote>
  <w:footnote w:type="continuationSeparator" w:id="0">
    <w:p w:rsidR="00000000" w:rsidRDefault="0033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39"/>
    <w:rsid w:val="00331542"/>
    <w:rsid w:val="004C2753"/>
    <w:rsid w:val="007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0BFE-B009-475A-AF94-48E18AE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5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David (AAHL, Geelong AAHL)</dc:creator>
  <cp:keywords/>
  <dc:description/>
  <cp:lastModifiedBy>Williams, David (AAHL, Geelong AAHL)</cp:lastModifiedBy>
  <cp:revision>2</cp:revision>
  <dcterms:created xsi:type="dcterms:W3CDTF">2015-11-02T10:27:00Z</dcterms:created>
  <dcterms:modified xsi:type="dcterms:W3CDTF">2015-11-02T10:27:00Z</dcterms:modified>
</cp:coreProperties>
</file>