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416"/>
        <w:tblW w:w="0" w:type="auto"/>
        <w:tblLook w:val="04A0" w:firstRow="1" w:lastRow="0" w:firstColumn="1" w:lastColumn="0" w:noHBand="0" w:noVBand="1"/>
      </w:tblPr>
      <w:tblGrid>
        <w:gridCol w:w="1199"/>
        <w:gridCol w:w="1061"/>
        <w:gridCol w:w="1178"/>
        <w:gridCol w:w="931"/>
        <w:gridCol w:w="1062"/>
        <w:gridCol w:w="1157"/>
        <w:gridCol w:w="952"/>
      </w:tblGrid>
      <w:tr w:rsidR="00D97114" w:rsidTr="00314FE7">
        <w:tc>
          <w:tcPr>
            <w:tcW w:w="1199" w:type="dxa"/>
          </w:tcPr>
          <w:p w:rsidR="00D97114" w:rsidRPr="00EF28F8" w:rsidRDefault="00D97114" w:rsidP="008E099A">
            <w:pPr>
              <w:rPr>
                <w:b/>
              </w:rPr>
            </w:pPr>
            <w:r w:rsidRPr="00EF28F8">
              <w:rPr>
                <w:b/>
              </w:rPr>
              <w:t>Covariate</w:t>
            </w:r>
          </w:p>
        </w:tc>
        <w:tc>
          <w:tcPr>
            <w:tcW w:w="3170" w:type="dxa"/>
            <w:gridSpan w:val="3"/>
          </w:tcPr>
          <w:p w:rsidR="00D97114" w:rsidRPr="00EF28F8" w:rsidRDefault="00D97114" w:rsidP="008E099A">
            <w:pPr>
              <w:rPr>
                <w:b/>
              </w:rPr>
            </w:pPr>
            <w:r w:rsidRPr="00EF28F8">
              <w:rPr>
                <w:b/>
              </w:rPr>
              <w:t>Singly-adjusted</w:t>
            </w:r>
          </w:p>
        </w:tc>
        <w:tc>
          <w:tcPr>
            <w:tcW w:w="3171" w:type="dxa"/>
            <w:gridSpan w:val="3"/>
          </w:tcPr>
          <w:p w:rsidR="00D97114" w:rsidRPr="009E441F" w:rsidRDefault="00D97114" w:rsidP="008E099A">
            <w:pPr>
              <w:spacing w:after="200" w:line="276" w:lineRule="auto"/>
              <w:rPr>
                <w:b/>
                <w:vertAlign w:val="superscript"/>
              </w:rPr>
            </w:pPr>
            <w:r w:rsidRPr="00EF28F8">
              <w:rPr>
                <w:b/>
              </w:rPr>
              <w:t>Multiply-adjusted</w:t>
            </w:r>
            <w:r w:rsidR="00047447">
              <w:rPr>
                <w:b/>
                <w:vertAlign w:val="superscript"/>
              </w:rPr>
              <w:t>a</w:t>
            </w:r>
          </w:p>
        </w:tc>
      </w:tr>
      <w:tr w:rsidR="00EF28F8" w:rsidTr="00D97114">
        <w:tc>
          <w:tcPr>
            <w:tcW w:w="1199" w:type="dxa"/>
          </w:tcPr>
          <w:p w:rsidR="00EF28F8" w:rsidRPr="00EF28F8" w:rsidRDefault="00EF28F8" w:rsidP="008E099A">
            <w:pPr>
              <w:rPr>
                <w:b/>
              </w:rPr>
            </w:pPr>
          </w:p>
        </w:tc>
        <w:tc>
          <w:tcPr>
            <w:tcW w:w="1061" w:type="dxa"/>
          </w:tcPr>
          <w:p w:rsidR="00EF28F8" w:rsidRPr="00EF28F8" w:rsidRDefault="00EF28F8" w:rsidP="008E099A">
            <w:pPr>
              <w:rPr>
                <w:b/>
              </w:rPr>
            </w:pPr>
            <w:r w:rsidRPr="00EF28F8">
              <w:rPr>
                <w:b/>
              </w:rPr>
              <w:t>RDOR</w:t>
            </w:r>
          </w:p>
        </w:tc>
        <w:tc>
          <w:tcPr>
            <w:tcW w:w="1178" w:type="dxa"/>
          </w:tcPr>
          <w:p w:rsidR="00EF28F8" w:rsidRPr="00EF28F8" w:rsidRDefault="00EF28F8" w:rsidP="008E099A">
            <w:pPr>
              <w:rPr>
                <w:b/>
              </w:rPr>
            </w:pPr>
            <w:r w:rsidRPr="00EF28F8">
              <w:rPr>
                <w:b/>
              </w:rPr>
              <w:t>95% CI</w:t>
            </w:r>
          </w:p>
        </w:tc>
        <w:tc>
          <w:tcPr>
            <w:tcW w:w="931" w:type="dxa"/>
          </w:tcPr>
          <w:p w:rsidR="00EF28F8" w:rsidRPr="00EF28F8" w:rsidRDefault="00EF28F8" w:rsidP="008E099A">
            <w:pPr>
              <w:rPr>
                <w:b/>
              </w:rPr>
            </w:pPr>
            <w:r w:rsidRPr="00EF28F8">
              <w:rPr>
                <w:b/>
              </w:rPr>
              <w:t>P value</w:t>
            </w:r>
          </w:p>
        </w:tc>
        <w:tc>
          <w:tcPr>
            <w:tcW w:w="1062" w:type="dxa"/>
          </w:tcPr>
          <w:p w:rsidR="00EF28F8" w:rsidRPr="00EF28F8" w:rsidRDefault="00EF28F8" w:rsidP="008E099A">
            <w:pPr>
              <w:rPr>
                <w:b/>
              </w:rPr>
            </w:pPr>
            <w:r w:rsidRPr="00EF28F8">
              <w:rPr>
                <w:b/>
              </w:rPr>
              <w:t>RDOR</w:t>
            </w:r>
          </w:p>
        </w:tc>
        <w:tc>
          <w:tcPr>
            <w:tcW w:w="1157" w:type="dxa"/>
          </w:tcPr>
          <w:p w:rsidR="00EF28F8" w:rsidRPr="00EF28F8" w:rsidRDefault="00EF28F8" w:rsidP="008E099A">
            <w:pPr>
              <w:rPr>
                <w:b/>
              </w:rPr>
            </w:pPr>
            <w:r w:rsidRPr="00EF28F8">
              <w:rPr>
                <w:b/>
              </w:rPr>
              <w:t>95% CI</w:t>
            </w:r>
          </w:p>
        </w:tc>
        <w:tc>
          <w:tcPr>
            <w:tcW w:w="952" w:type="dxa"/>
          </w:tcPr>
          <w:p w:rsidR="00EF28F8" w:rsidRPr="00EF28F8" w:rsidRDefault="00EF28F8" w:rsidP="008E099A">
            <w:pPr>
              <w:rPr>
                <w:b/>
              </w:rPr>
            </w:pPr>
            <w:r w:rsidRPr="00EF28F8">
              <w:rPr>
                <w:b/>
              </w:rPr>
              <w:t>P value</w:t>
            </w:r>
          </w:p>
        </w:tc>
      </w:tr>
      <w:tr w:rsidR="00EF28F8" w:rsidTr="00D97114">
        <w:tc>
          <w:tcPr>
            <w:tcW w:w="1199" w:type="dxa"/>
          </w:tcPr>
          <w:p w:rsidR="00EF28F8" w:rsidRDefault="00EF28F8" w:rsidP="008E099A">
            <w:r>
              <w:t>Low Prevalence</w:t>
            </w:r>
          </w:p>
        </w:tc>
        <w:tc>
          <w:tcPr>
            <w:tcW w:w="1061" w:type="dxa"/>
          </w:tcPr>
          <w:p w:rsidR="00EF28F8" w:rsidRPr="00B84ADA" w:rsidRDefault="00205B90" w:rsidP="008E099A">
            <w:r>
              <w:t>1.31</w:t>
            </w:r>
          </w:p>
        </w:tc>
        <w:tc>
          <w:tcPr>
            <w:tcW w:w="1178" w:type="dxa"/>
          </w:tcPr>
          <w:p w:rsidR="00EF28F8" w:rsidRPr="00B84ADA" w:rsidRDefault="00205B90" w:rsidP="008E099A">
            <w:r>
              <w:t>0.58, 2.94</w:t>
            </w:r>
          </w:p>
        </w:tc>
        <w:tc>
          <w:tcPr>
            <w:tcW w:w="931" w:type="dxa"/>
          </w:tcPr>
          <w:p w:rsidR="00EF28F8" w:rsidRPr="00B84ADA" w:rsidRDefault="00205B90" w:rsidP="008E099A">
            <w:r>
              <w:t>0.51</w:t>
            </w:r>
          </w:p>
        </w:tc>
        <w:tc>
          <w:tcPr>
            <w:tcW w:w="1062" w:type="dxa"/>
          </w:tcPr>
          <w:p w:rsidR="00EF28F8" w:rsidRPr="00B84ADA" w:rsidRDefault="00EF28F8" w:rsidP="008E099A"/>
        </w:tc>
        <w:tc>
          <w:tcPr>
            <w:tcW w:w="1157" w:type="dxa"/>
          </w:tcPr>
          <w:p w:rsidR="00EF28F8" w:rsidRPr="00B84ADA" w:rsidRDefault="00EF28F8" w:rsidP="008E099A"/>
        </w:tc>
        <w:tc>
          <w:tcPr>
            <w:tcW w:w="952" w:type="dxa"/>
          </w:tcPr>
          <w:p w:rsidR="00EF28F8" w:rsidRPr="00B84ADA" w:rsidRDefault="00EF28F8" w:rsidP="008E099A"/>
        </w:tc>
      </w:tr>
      <w:tr w:rsidR="00EF28F8" w:rsidTr="00D97114">
        <w:tc>
          <w:tcPr>
            <w:tcW w:w="1199" w:type="dxa"/>
          </w:tcPr>
          <w:p w:rsidR="00EF28F8" w:rsidRDefault="00EF28F8" w:rsidP="008E099A">
            <w:r>
              <w:t>Post-Rx</w:t>
            </w:r>
          </w:p>
        </w:tc>
        <w:tc>
          <w:tcPr>
            <w:tcW w:w="1061" w:type="dxa"/>
          </w:tcPr>
          <w:p w:rsidR="00EF28F8" w:rsidRPr="00B84ADA" w:rsidRDefault="00205B90" w:rsidP="008E099A">
            <w:r>
              <w:t>0.57</w:t>
            </w:r>
          </w:p>
        </w:tc>
        <w:tc>
          <w:tcPr>
            <w:tcW w:w="1178" w:type="dxa"/>
          </w:tcPr>
          <w:p w:rsidR="00EF28F8" w:rsidRPr="00B84ADA" w:rsidRDefault="00205B90" w:rsidP="008E099A">
            <w:r>
              <w:t>0.21, 1.59</w:t>
            </w:r>
          </w:p>
        </w:tc>
        <w:tc>
          <w:tcPr>
            <w:tcW w:w="931" w:type="dxa"/>
          </w:tcPr>
          <w:p w:rsidR="00EF28F8" w:rsidRPr="00B84ADA" w:rsidRDefault="00205B90" w:rsidP="008E099A">
            <w:r>
              <w:t>0.28</w:t>
            </w:r>
          </w:p>
        </w:tc>
        <w:tc>
          <w:tcPr>
            <w:tcW w:w="1062" w:type="dxa"/>
          </w:tcPr>
          <w:p w:rsidR="00EF28F8" w:rsidRPr="00B84ADA" w:rsidRDefault="00EF28F8" w:rsidP="008E099A"/>
        </w:tc>
        <w:tc>
          <w:tcPr>
            <w:tcW w:w="1157" w:type="dxa"/>
          </w:tcPr>
          <w:p w:rsidR="00EF28F8" w:rsidRPr="00B84ADA" w:rsidRDefault="00EF28F8" w:rsidP="008E099A"/>
        </w:tc>
        <w:tc>
          <w:tcPr>
            <w:tcW w:w="952" w:type="dxa"/>
          </w:tcPr>
          <w:p w:rsidR="00EF28F8" w:rsidRPr="00B84ADA" w:rsidRDefault="00EF28F8" w:rsidP="008E099A"/>
        </w:tc>
      </w:tr>
      <w:tr w:rsidR="00EF28F8" w:rsidTr="00D97114">
        <w:tc>
          <w:tcPr>
            <w:tcW w:w="1199" w:type="dxa"/>
          </w:tcPr>
          <w:p w:rsidR="00EF28F8" w:rsidRDefault="00EF28F8" w:rsidP="008E099A">
            <w:r>
              <w:t>Brand 1</w:t>
            </w:r>
          </w:p>
        </w:tc>
        <w:tc>
          <w:tcPr>
            <w:tcW w:w="1061" w:type="dxa"/>
          </w:tcPr>
          <w:p w:rsidR="00EF28F8" w:rsidRPr="009E441F" w:rsidRDefault="002563C4" w:rsidP="008E099A">
            <w:pPr>
              <w:spacing w:after="200" w:line="276" w:lineRule="auto"/>
              <w:rPr>
                <w:vertAlign w:val="superscript"/>
              </w:rPr>
            </w:pPr>
            <w:r>
              <w:t>--</w:t>
            </w:r>
            <w:r w:rsidR="00047447">
              <w:rPr>
                <w:vertAlign w:val="superscript"/>
              </w:rPr>
              <w:t>b</w:t>
            </w:r>
          </w:p>
        </w:tc>
        <w:tc>
          <w:tcPr>
            <w:tcW w:w="1178" w:type="dxa"/>
          </w:tcPr>
          <w:p w:rsidR="00EF28F8" w:rsidRPr="00B84ADA" w:rsidRDefault="002563C4" w:rsidP="008E099A">
            <w:r>
              <w:t>--</w:t>
            </w:r>
          </w:p>
        </w:tc>
        <w:tc>
          <w:tcPr>
            <w:tcW w:w="931" w:type="dxa"/>
          </w:tcPr>
          <w:p w:rsidR="00EF28F8" w:rsidRPr="00B84ADA" w:rsidRDefault="002563C4" w:rsidP="008E099A">
            <w:r>
              <w:t>--</w:t>
            </w:r>
          </w:p>
        </w:tc>
        <w:tc>
          <w:tcPr>
            <w:tcW w:w="1062" w:type="dxa"/>
          </w:tcPr>
          <w:p w:rsidR="00EF28F8" w:rsidRPr="00B84ADA" w:rsidRDefault="00EF28F8" w:rsidP="008E099A"/>
        </w:tc>
        <w:tc>
          <w:tcPr>
            <w:tcW w:w="1157" w:type="dxa"/>
          </w:tcPr>
          <w:p w:rsidR="00EF28F8" w:rsidRPr="00B84ADA" w:rsidRDefault="00EF28F8" w:rsidP="008E099A"/>
        </w:tc>
        <w:tc>
          <w:tcPr>
            <w:tcW w:w="952" w:type="dxa"/>
          </w:tcPr>
          <w:p w:rsidR="00EF28F8" w:rsidRPr="00B84ADA" w:rsidRDefault="00EF28F8" w:rsidP="008E099A"/>
        </w:tc>
      </w:tr>
      <w:tr w:rsidR="00EF28F8" w:rsidTr="00D97114">
        <w:tc>
          <w:tcPr>
            <w:tcW w:w="1199" w:type="dxa"/>
          </w:tcPr>
          <w:p w:rsidR="00EF28F8" w:rsidRDefault="00EF28F8" w:rsidP="008E099A">
            <w:r>
              <w:t>Brand 2</w:t>
            </w:r>
          </w:p>
        </w:tc>
        <w:tc>
          <w:tcPr>
            <w:tcW w:w="1061" w:type="dxa"/>
          </w:tcPr>
          <w:p w:rsidR="00EF28F8" w:rsidRPr="00B84ADA" w:rsidRDefault="002563C4" w:rsidP="008E099A">
            <w:r>
              <w:t>0.79</w:t>
            </w:r>
          </w:p>
        </w:tc>
        <w:tc>
          <w:tcPr>
            <w:tcW w:w="1178" w:type="dxa"/>
          </w:tcPr>
          <w:p w:rsidR="00EF28F8" w:rsidRPr="00B84ADA" w:rsidRDefault="002563C4" w:rsidP="008E099A">
            <w:r>
              <w:t>0.26, 2.44</w:t>
            </w:r>
          </w:p>
        </w:tc>
        <w:tc>
          <w:tcPr>
            <w:tcW w:w="931" w:type="dxa"/>
          </w:tcPr>
          <w:p w:rsidR="00EF28F8" w:rsidRPr="00B84ADA" w:rsidRDefault="002563C4" w:rsidP="008E099A">
            <w:r>
              <w:t>0.68</w:t>
            </w:r>
          </w:p>
        </w:tc>
        <w:tc>
          <w:tcPr>
            <w:tcW w:w="1062" w:type="dxa"/>
          </w:tcPr>
          <w:p w:rsidR="00EF28F8" w:rsidRPr="00B84ADA" w:rsidRDefault="00EF28F8" w:rsidP="008E099A"/>
        </w:tc>
        <w:tc>
          <w:tcPr>
            <w:tcW w:w="1157" w:type="dxa"/>
          </w:tcPr>
          <w:p w:rsidR="00EF28F8" w:rsidRPr="00B84ADA" w:rsidRDefault="00EF28F8" w:rsidP="008E099A"/>
        </w:tc>
        <w:tc>
          <w:tcPr>
            <w:tcW w:w="952" w:type="dxa"/>
          </w:tcPr>
          <w:p w:rsidR="00EF28F8" w:rsidRPr="00B84ADA" w:rsidRDefault="00EF28F8" w:rsidP="008E099A"/>
        </w:tc>
      </w:tr>
      <w:tr w:rsidR="00EF28F8" w:rsidTr="00D97114">
        <w:tc>
          <w:tcPr>
            <w:tcW w:w="1199" w:type="dxa"/>
          </w:tcPr>
          <w:p w:rsidR="00EF28F8" w:rsidRDefault="00EF28F8" w:rsidP="008E099A">
            <w:r>
              <w:t>Brand 3</w:t>
            </w:r>
          </w:p>
        </w:tc>
        <w:tc>
          <w:tcPr>
            <w:tcW w:w="1061" w:type="dxa"/>
          </w:tcPr>
          <w:p w:rsidR="00EF28F8" w:rsidRPr="00B84ADA" w:rsidRDefault="001300BC" w:rsidP="008E099A">
            <w:r>
              <w:t>--</w:t>
            </w:r>
          </w:p>
        </w:tc>
        <w:tc>
          <w:tcPr>
            <w:tcW w:w="1178" w:type="dxa"/>
          </w:tcPr>
          <w:p w:rsidR="00EF28F8" w:rsidRPr="00B84ADA" w:rsidRDefault="001300BC" w:rsidP="008E099A">
            <w:r>
              <w:t>--</w:t>
            </w:r>
          </w:p>
        </w:tc>
        <w:tc>
          <w:tcPr>
            <w:tcW w:w="931" w:type="dxa"/>
          </w:tcPr>
          <w:p w:rsidR="00EF28F8" w:rsidRPr="00B84ADA" w:rsidRDefault="001300BC" w:rsidP="008E099A">
            <w:r>
              <w:t>--</w:t>
            </w:r>
          </w:p>
        </w:tc>
        <w:tc>
          <w:tcPr>
            <w:tcW w:w="1062" w:type="dxa"/>
          </w:tcPr>
          <w:p w:rsidR="00EF28F8" w:rsidRPr="00B84ADA" w:rsidRDefault="00EF28F8" w:rsidP="008E099A"/>
        </w:tc>
        <w:tc>
          <w:tcPr>
            <w:tcW w:w="1157" w:type="dxa"/>
          </w:tcPr>
          <w:p w:rsidR="00EF28F8" w:rsidRPr="00B84ADA" w:rsidRDefault="00EF28F8" w:rsidP="008E099A"/>
        </w:tc>
        <w:tc>
          <w:tcPr>
            <w:tcW w:w="952" w:type="dxa"/>
          </w:tcPr>
          <w:p w:rsidR="00EF28F8" w:rsidRPr="00B84ADA" w:rsidRDefault="00EF28F8" w:rsidP="008E099A"/>
        </w:tc>
      </w:tr>
      <w:tr w:rsidR="00EF28F8" w:rsidTr="00D97114">
        <w:tc>
          <w:tcPr>
            <w:tcW w:w="1199" w:type="dxa"/>
          </w:tcPr>
          <w:p w:rsidR="00EF28F8" w:rsidRDefault="00EF28F8" w:rsidP="008E099A">
            <w:r>
              <w:t>Brand 4</w:t>
            </w:r>
          </w:p>
        </w:tc>
        <w:tc>
          <w:tcPr>
            <w:tcW w:w="1061" w:type="dxa"/>
          </w:tcPr>
          <w:p w:rsidR="00EF28F8" w:rsidRPr="00B84ADA" w:rsidRDefault="001300BC" w:rsidP="008E099A">
            <w:r>
              <w:t>--</w:t>
            </w:r>
          </w:p>
        </w:tc>
        <w:tc>
          <w:tcPr>
            <w:tcW w:w="1178" w:type="dxa"/>
          </w:tcPr>
          <w:p w:rsidR="00EF28F8" w:rsidRPr="00B84ADA" w:rsidRDefault="001300BC" w:rsidP="008E099A">
            <w:r>
              <w:t>--</w:t>
            </w:r>
          </w:p>
        </w:tc>
        <w:tc>
          <w:tcPr>
            <w:tcW w:w="931" w:type="dxa"/>
          </w:tcPr>
          <w:p w:rsidR="00EF28F8" w:rsidRPr="00B84ADA" w:rsidRDefault="001300BC" w:rsidP="008E099A">
            <w:r>
              <w:t>--</w:t>
            </w:r>
          </w:p>
        </w:tc>
        <w:tc>
          <w:tcPr>
            <w:tcW w:w="1062" w:type="dxa"/>
          </w:tcPr>
          <w:p w:rsidR="00EF28F8" w:rsidRPr="00B84ADA" w:rsidRDefault="00EF28F8" w:rsidP="008E099A"/>
        </w:tc>
        <w:tc>
          <w:tcPr>
            <w:tcW w:w="1157" w:type="dxa"/>
          </w:tcPr>
          <w:p w:rsidR="00EF28F8" w:rsidRPr="00B84ADA" w:rsidRDefault="00EF28F8" w:rsidP="008E099A"/>
        </w:tc>
        <w:tc>
          <w:tcPr>
            <w:tcW w:w="952" w:type="dxa"/>
          </w:tcPr>
          <w:p w:rsidR="00EF28F8" w:rsidRPr="00B84ADA" w:rsidRDefault="00EF28F8" w:rsidP="008E099A"/>
        </w:tc>
      </w:tr>
      <w:tr w:rsidR="00EF28F8" w:rsidTr="00D97114">
        <w:tc>
          <w:tcPr>
            <w:tcW w:w="1199" w:type="dxa"/>
          </w:tcPr>
          <w:p w:rsidR="00EF28F8" w:rsidRDefault="00EF28F8" w:rsidP="008E099A">
            <w:r>
              <w:t>Brand 5</w:t>
            </w:r>
          </w:p>
        </w:tc>
        <w:tc>
          <w:tcPr>
            <w:tcW w:w="1061" w:type="dxa"/>
          </w:tcPr>
          <w:p w:rsidR="00EF28F8" w:rsidRPr="001300BC" w:rsidRDefault="001300BC" w:rsidP="008E099A">
            <w:pPr>
              <w:rPr>
                <w:b/>
              </w:rPr>
            </w:pPr>
            <w:r w:rsidRPr="001300BC">
              <w:rPr>
                <w:b/>
              </w:rPr>
              <w:t>0.41</w:t>
            </w:r>
          </w:p>
        </w:tc>
        <w:tc>
          <w:tcPr>
            <w:tcW w:w="1178" w:type="dxa"/>
          </w:tcPr>
          <w:p w:rsidR="00EF28F8" w:rsidRPr="001300BC" w:rsidRDefault="001300BC" w:rsidP="008E099A">
            <w:pPr>
              <w:rPr>
                <w:b/>
              </w:rPr>
            </w:pPr>
            <w:r w:rsidRPr="001300BC">
              <w:rPr>
                <w:b/>
              </w:rPr>
              <w:t>0.17, 0.98</w:t>
            </w:r>
          </w:p>
        </w:tc>
        <w:tc>
          <w:tcPr>
            <w:tcW w:w="931" w:type="dxa"/>
          </w:tcPr>
          <w:p w:rsidR="00EF28F8" w:rsidRPr="001300BC" w:rsidRDefault="001300BC" w:rsidP="008E099A">
            <w:pPr>
              <w:rPr>
                <w:b/>
              </w:rPr>
            </w:pPr>
            <w:r w:rsidRPr="001300BC">
              <w:rPr>
                <w:b/>
              </w:rPr>
              <w:t>0.045</w:t>
            </w:r>
          </w:p>
        </w:tc>
        <w:tc>
          <w:tcPr>
            <w:tcW w:w="1062" w:type="dxa"/>
          </w:tcPr>
          <w:p w:rsidR="00EF28F8" w:rsidRPr="00F80BBD" w:rsidRDefault="00F80BBD" w:rsidP="008E099A">
            <w:pPr>
              <w:rPr>
                <w:b/>
              </w:rPr>
            </w:pPr>
            <w:r w:rsidRPr="00F80BBD">
              <w:rPr>
                <w:b/>
              </w:rPr>
              <w:t>0.36</w:t>
            </w:r>
          </w:p>
        </w:tc>
        <w:tc>
          <w:tcPr>
            <w:tcW w:w="1157" w:type="dxa"/>
          </w:tcPr>
          <w:p w:rsidR="00EF28F8" w:rsidRPr="00F80BBD" w:rsidRDefault="00F80BBD" w:rsidP="008E099A">
            <w:pPr>
              <w:rPr>
                <w:b/>
              </w:rPr>
            </w:pPr>
            <w:r w:rsidRPr="00F80BBD">
              <w:rPr>
                <w:b/>
              </w:rPr>
              <w:t>0.17, 0.77</w:t>
            </w:r>
          </w:p>
        </w:tc>
        <w:tc>
          <w:tcPr>
            <w:tcW w:w="952" w:type="dxa"/>
          </w:tcPr>
          <w:p w:rsidR="00EF28F8" w:rsidRPr="00F80BBD" w:rsidRDefault="00F80BBD" w:rsidP="008E099A">
            <w:pPr>
              <w:rPr>
                <w:b/>
              </w:rPr>
            </w:pPr>
            <w:r w:rsidRPr="00F80BBD">
              <w:rPr>
                <w:b/>
              </w:rPr>
              <w:t>0.009</w:t>
            </w:r>
          </w:p>
        </w:tc>
      </w:tr>
      <w:tr w:rsidR="00EF28F8" w:rsidTr="00D97114">
        <w:tc>
          <w:tcPr>
            <w:tcW w:w="1199" w:type="dxa"/>
          </w:tcPr>
          <w:p w:rsidR="00EF28F8" w:rsidRDefault="00EF28F8" w:rsidP="008E099A">
            <w:r>
              <w:t>Brand 6</w:t>
            </w:r>
          </w:p>
        </w:tc>
        <w:tc>
          <w:tcPr>
            <w:tcW w:w="1061" w:type="dxa"/>
          </w:tcPr>
          <w:p w:rsidR="00EF28F8" w:rsidRPr="00B84ADA" w:rsidRDefault="001300BC" w:rsidP="008E099A">
            <w:r>
              <w:t>0.29</w:t>
            </w:r>
          </w:p>
        </w:tc>
        <w:tc>
          <w:tcPr>
            <w:tcW w:w="1178" w:type="dxa"/>
          </w:tcPr>
          <w:p w:rsidR="00EF28F8" w:rsidRPr="00B84ADA" w:rsidRDefault="001300BC" w:rsidP="008E099A">
            <w:r>
              <w:t>0.02, 4.40</w:t>
            </w:r>
          </w:p>
        </w:tc>
        <w:tc>
          <w:tcPr>
            <w:tcW w:w="931" w:type="dxa"/>
          </w:tcPr>
          <w:p w:rsidR="00EF28F8" w:rsidRPr="00B84ADA" w:rsidRDefault="001300BC" w:rsidP="008E099A">
            <w:r>
              <w:t>0.37</w:t>
            </w:r>
          </w:p>
        </w:tc>
        <w:tc>
          <w:tcPr>
            <w:tcW w:w="1062" w:type="dxa"/>
          </w:tcPr>
          <w:p w:rsidR="00EF28F8" w:rsidRPr="00B84ADA" w:rsidRDefault="00EF28F8" w:rsidP="008E099A"/>
        </w:tc>
        <w:tc>
          <w:tcPr>
            <w:tcW w:w="1157" w:type="dxa"/>
          </w:tcPr>
          <w:p w:rsidR="00EF28F8" w:rsidRPr="00B84ADA" w:rsidRDefault="00EF28F8" w:rsidP="008E099A"/>
        </w:tc>
        <w:tc>
          <w:tcPr>
            <w:tcW w:w="952" w:type="dxa"/>
          </w:tcPr>
          <w:p w:rsidR="00EF28F8" w:rsidRPr="00B84ADA" w:rsidRDefault="00EF28F8" w:rsidP="008E099A"/>
        </w:tc>
      </w:tr>
      <w:tr w:rsidR="00EF28F8" w:rsidTr="00D97114">
        <w:tc>
          <w:tcPr>
            <w:tcW w:w="1199" w:type="dxa"/>
          </w:tcPr>
          <w:p w:rsidR="00EF28F8" w:rsidRDefault="00EF28F8" w:rsidP="008E099A">
            <w:r>
              <w:t>Brand 7</w:t>
            </w:r>
          </w:p>
        </w:tc>
        <w:tc>
          <w:tcPr>
            <w:tcW w:w="1061" w:type="dxa"/>
          </w:tcPr>
          <w:p w:rsidR="00EF28F8" w:rsidRPr="00B84ADA" w:rsidRDefault="005A5FBC" w:rsidP="008E099A">
            <w:r>
              <w:t>1.71</w:t>
            </w:r>
          </w:p>
        </w:tc>
        <w:tc>
          <w:tcPr>
            <w:tcW w:w="1178" w:type="dxa"/>
          </w:tcPr>
          <w:p w:rsidR="00EF28F8" w:rsidRPr="00B84ADA" w:rsidRDefault="005A5FBC" w:rsidP="008E099A">
            <w:r>
              <w:t>0.76, 3.85</w:t>
            </w:r>
          </w:p>
        </w:tc>
        <w:tc>
          <w:tcPr>
            <w:tcW w:w="931" w:type="dxa"/>
          </w:tcPr>
          <w:p w:rsidR="00EF28F8" w:rsidRPr="00B84ADA" w:rsidRDefault="005A5FBC" w:rsidP="008E099A">
            <w:r>
              <w:t>0.19</w:t>
            </w:r>
          </w:p>
        </w:tc>
        <w:tc>
          <w:tcPr>
            <w:tcW w:w="1062" w:type="dxa"/>
          </w:tcPr>
          <w:p w:rsidR="00EF28F8" w:rsidRPr="00B84ADA" w:rsidRDefault="00EF28F8" w:rsidP="008E099A"/>
        </w:tc>
        <w:tc>
          <w:tcPr>
            <w:tcW w:w="1157" w:type="dxa"/>
          </w:tcPr>
          <w:p w:rsidR="00EF28F8" w:rsidRPr="00B84ADA" w:rsidRDefault="00EF28F8" w:rsidP="008E099A"/>
        </w:tc>
        <w:tc>
          <w:tcPr>
            <w:tcW w:w="952" w:type="dxa"/>
          </w:tcPr>
          <w:p w:rsidR="00EF28F8" w:rsidRPr="00B84ADA" w:rsidRDefault="00EF28F8" w:rsidP="008E099A"/>
        </w:tc>
      </w:tr>
      <w:tr w:rsidR="00464633" w:rsidTr="00D97114">
        <w:tc>
          <w:tcPr>
            <w:tcW w:w="1199" w:type="dxa"/>
          </w:tcPr>
          <w:p w:rsidR="00464633" w:rsidRDefault="00464633" w:rsidP="00464633">
            <w:r>
              <w:t>Brand 8</w:t>
            </w:r>
          </w:p>
        </w:tc>
        <w:tc>
          <w:tcPr>
            <w:tcW w:w="1061" w:type="dxa"/>
          </w:tcPr>
          <w:p w:rsidR="00464633" w:rsidRPr="00B84ADA" w:rsidRDefault="005D2546" w:rsidP="00464633">
            <w:r>
              <w:t>0.32</w:t>
            </w:r>
          </w:p>
        </w:tc>
        <w:tc>
          <w:tcPr>
            <w:tcW w:w="1178" w:type="dxa"/>
          </w:tcPr>
          <w:p w:rsidR="00464633" w:rsidRPr="00B84ADA" w:rsidRDefault="005D2546" w:rsidP="00464633">
            <w:r>
              <w:t>0.09, 1.10</w:t>
            </w:r>
          </w:p>
        </w:tc>
        <w:tc>
          <w:tcPr>
            <w:tcW w:w="931" w:type="dxa"/>
          </w:tcPr>
          <w:p w:rsidR="00464633" w:rsidRPr="00B84ADA" w:rsidRDefault="005D2546" w:rsidP="00464633">
            <w:r>
              <w:t>0.069</w:t>
            </w:r>
          </w:p>
        </w:tc>
        <w:tc>
          <w:tcPr>
            <w:tcW w:w="1062" w:type="dxa"/>
          </w:tcPr>
          <w:p w:rsidR="00464633" w:rsidRPr="00F80BBD" w:rsidRDefault="00F80BBD" w:rsidP="00464633">
            <w:pPr>
              <w:rPr>
                <w:b/>
              </w:rPr>
            </w:pPr>
            <w:r w:rsidRPr="00F80BBD">
              <w:rPr>
                <w:b/>
              </w:rPr>
              <w:t>0.27</w:t>
            </w:r>
          </w:p>
        </w:tc>
        <w:tc>
          <w:tcPr>
            <w:tcW w:w="1157" w:type="dxa"/>
          </w:tcPr>
          <w:p w:rsidR="00464633" w:rsidRPr="00F80BBD" w:rsidRDefault="00F80BBD" w:rsidP="00464633">
            <w:pPr>
              <w:rPr>
                <w:b/>
              </w:rPr>
            </w:pPr>
            <w:r w:rsidRPr="00F80BBD">
              <w:rPr>
                <w:b/>
              </w:rPr>
              <w:t>0.09, 0.75</w:t>
            </w:r>
          </w:p>
        </w:tc>
        <w:tc>
          <w:tcPr>
            <w:tcW w:w="952" w:type="dxa"/>
          </w:tcPr>
          <w:p w:rsidR="00464633" w:rsidRPr="00F80BBD" w:rsidRDefault="00F80BBD" w:rsidP="00464633">
            <w:pPr>
              <w:rPr>
                <w:b/>
              </w:rPr>
            </w:pPr>
            <w:r w:rsidRPr="00F80BBD">
              <w:rPr>
                <w:b/>
              </w:rPr>
              <w:t>0.013</w:t>
            </w:r>
          </w:p>
        </w:tc>
      </w:tr>
      <w:tr w:rsidR="00464633" w:rsidTr="00D97114">
        <w:tc>
          <w:tcPr>
            <w:tcW w:w="1199" w:type="dxa"/>
          </w:tcPr>
          <w:p w:rsidR="00464633" w:rsidRDefault="00464633" w:rsidP="00464633">
            <w:r>
              <w:t>Brand 9</w:t>
            </w:r>
          </w:p>
        </w:tc>
        <w:tc>
          <w:tcPr>
            <w:tcW w:w="1061" w:type="dxa"/>
          </w:tcPr>
          <w:p w:rsidR="00464633" w:rsidRPr="00B84ADA" w:rsidRDefault="001A7239" w:rsidP="00464633">
            <w:r>
              <w:t>2.01</w:t>
            </w:r>
          </w:p>
        </w:tc>
        <w:tc>
          <w:tcPr>
            <w:tcW w:w="1178" w:type="dxa"/>
          </w:tcPr>
          <w:p w:rsidR="00464633" w:rsidRPr="00B84ADA" w:rsidRDefault="001A7239" w:rsidP="00464633">
            <w:r>
              <w:t>0.77, 5.24</w:t>
            </w:r>
          </w:p>
        </w:tc>
        <w:tc>
          <w:tcPr>
            <w:tcW w:w="931" w:type="dxa"/>
          </w:tcPr>
          <w:p w:rsidR="00464633" w:rsidRPr="00B84ADA" w:rsidRDefault="001A7239" w:rsidP="00464633">
            <w:r>
              <w:t>0.152</w:t>
            </w:r>
          </w:p>
        </w:tc>
        <w:tc>
          <w:tcPr>
            <w:tcW w:w="1062" w:type="dxa"/>
          </w:tcPr>
          <w:p w:rsidR="00464633" w:rsidRPr="00B84ADA" w:rsidRDefault="00464633" w:rsidP="00464633"/>
        </w:tc>
        <w:tc>
          <w:tcPr>
            <w:tcW w:w="1157" w:type="dxa"/>
          </w:tcPr>
          <w:p w:rsidR="00464633" w:rsidRPr="00B84ADA" w:rsidRDefault="00464633" w:rsidP="00464633"/>
        </w:tc>
        <w:tc>
          <w:tcPr>
            <w:tcW w:w="952" w:type="dxa"/>
          </w:tcPr>
          <w:p w:rsidR="00464633" w:rsidRPr="00B84ADA" w:rsidRDefault="00464633" w:rsidP="00464633"/>
        </w:tc>
      </w:tr>
      <w:tr w:rsidR="00464633" w:rsidTr="00D97114">
        <w:tc>
          <w:tcPr>
            <w:tcW w:w="1199" w:type="dxa"/>
          </w:tcPr>
          <w:p w:rsidR="00464633" w:rsidRDefault="00464633" w:rsidP="00464633">
            <w:r>
              <w:t>Brand 10</w:t>
            </w:r>
          </w:p>
        </w:tc>
        <w:tc>
          <w:tcPr>
            <w:tcW w:w="1061" w:type="dxa"/>
          </w:tcPr>
          <w:p w:rsidR="00464633" w:rsidRPr="00B84ADA" w:rsidRDefault="00856BC7" w:rsidP="00464633">
            <w:r>
              <w:t>1.22</w:t>
            </w:r>
          </w:p>
        </w:tc>
        <w:tc>
          <w:tcPr>
            <w:tcW w:w="1178" w:type="dxa"/>
          </w:tcPr>
          <w:p w:rsidR="00464633" w:rsidRPr="00B84ADA" w:rsidRDefault="00856BC7" w:rsidP="00464633">
            <w:r>
              <w:t>0.16, 9.12</w:t>
            </w:r>
          </w:p>
        </w:tc>
        <w:tc>
          <w:tcPr>
            <w:tcW w:w="931" w:type="dxa"/>
          </w:tcPr>
          <w:p w:rsidR="00464633" w:rsidRPr="00B84ADA" w:rsidRDefault="00856BC7" w:rsidP="00464633">
            <w:r>
              <w:t>0.84</w:t>
            </w:r>
          </w:p>
        </w:tc>
        <w:tc>
          <w:tcPr>
            <w:tcW w:w="1062" w:type="dxa"/>
          </w:tcPr>
          <w:p w:rsidR="00464633" w:rsidRPr="00B84ADA" w:rsidRDefault="00464633" w:rsidP="00464633"/>
        </w:tc>
        <w:tc>
          <w:tcPr>
            <w:tcW w:w="1157" w:type="dxa"/>
          </w:tcPr>
          <w:p w:rsidR="00464633" w:rsidRPr="00B84ADA" w:rsidRDefault="00464633" w:rsidP="00464633"/>
        </w:tc>
        <w:tc>
          <w:tcPr>
            <w:tcW w:w="952" w:type="dxa"/>
          </w:tcPr>
          <w:p w:rsidR="00464633" w:rsidRPr="00B84ADA" w:rsidRDefault="00464633" w:rsidP="00464633"/>
        </w:tc>
      </w:tr>
      <w:tr w:rsidR="00464633" w:rsidTr="00D97114">
        <w:tc>
          <w:tcPr>
            <w:tcW w:w="1199" w:type="dxa"/>
          </w:tcPr>
          <w:p w:rsidR="00464633" w:rsidRDefault="00464633" w:rsidP="00464633">
            <w:r>
              <w:t>Brand 11</w:t>
            </w:r>
          </w:p>
        </w:tc>
        <w:tc>
          <w:tcPr>
            <w:tcW w:w="1061" w:type="dxa"/>
          </w:tcPr>
          <w:p w:rsidR="00464633" w:rsidRPr="00B84ADA" w:rsidRDefault="00264D44" w:rsidP="00464633">
            <w:r>
              <w:t>--</w:t>
            </w:r>
          </w:p>
        </w:tc>
        <w:tc>
          <w:tcPr>
            <w:tcW w:w="1178" w:type="dxa"/>
          </w:tcPr>
          <w:p w:rsidR="00464633" w:rsidRPr="00B84ADA" w:rsidRDefault="00264D44" w:rsidP="00464633">
            <w:r>
              <w:t xml:space="preserve">-- </w:t>
            </w:r>
          </w:p>
        </w:tc>
        <w:tc>
          <w:tcPr>
            <w:tcW w:w="931" w:type="dxa"/>
          </w:tcPr>
          <w:p w:rsidR="00464633" w:rsidRPr="00B84ADA" w:rsidRDefault="00264D44" w:rsidP="00464633">
            <w:r>
              <w:t>--</w:t>
            </w:r>
          </w:p>
        </w:tc>
        <w:tc>
          <w:tcPr>
            <w:tcW w:w="1062" w:type="dxa"/>
          </w:tcPr>
          <w:p w:rsidR="00464633" w:rsidRPr="00B84ADA" w:rsidRDefault="00464633" w:rsidP="00464633"/>
        </w:tc>
        <w:tc>
          <w:tcPr>
            <w:tcW w:w="1157" w:type="dxa"/>
          </w:tcPr>
          <w:p w:rsidR="00464633" w:rsidRPr="00B84ADA" w:rsidRDefault="00464633" w:rsidP="00464633"/>
        </w:tc>
        <w:tc>
          <w:tcPr>
            <w:tcW w:w="952" w:type="dxa"/>
          </w:tcPr>
          <w:p w:rsidR="00464633" w:rsidRPr="00B84ADA" w:rsidRDefault="00464633" w:rsidP="00464633"/>
        </w:tc>
      </w:tr>
      <w:tr w:rsidR="00464633" w:rsidTr="00D97114">
        <w:tc>
          <w:tcPr>
            <w:tcW w:w="1199" w:type="dxa"/>
          </w:tcPr>
          <w:p w:rsidR="00464633" w:rsidRDefault="00464633" w:rsidP="00464633">
            <w:r>
              <w:t>Brand 12</w:t>
            </w:r>
          </w:p>
        </w:tc>
        <w:tc>
          <w:tcPr>
            <w:tcW w:w="1061" w:type="dxa"/>
          </w:tcPr>
          <w:p w:rsidR="00464633" w:rsidRPr="00B84ADA" w:rsidRDefault="00264D44" w:rsidP="00464633">
            <w:r>
              <w:t>1.22</w:t>
            </w:r>
          </w:p>
        </w:tc>
        <w:tc>
          <w:tcPr>
            <w:tcW w:w="1178" w:type="dxa"/>
          </w:tcPr>
          <w:p w:rsidR="00464633" w:rsidRPr="00B84ADA" w:rsidRDefault="00264D44" w:rsidP="00464633">
            <w:r>
              <w:t>0.35, 4.3</w:t>
            </w:r>
          </w:p>
        </w:tc>
        <w:tc>
          <w:tcPr>
            <w:tcW w:w="931" w:type="dxa"/>
          </w:tcPr>
          <w:p w:rsidR="00464633" w:rsidRPr="00B84ADA" w:rsidRDefault="00264D44" w:rsidP="00464633">
            <w:r>
              <w:t>0.75</w:t>
            </w:r>
          </w:p>
        </w:tc>
        <w:tc>
          <w:tcPr>
            <w:tcW w:w="1062" w:type="dxa"/>
          </w:tcPr>
          <w:p w:rsidR="00464633" w:rsidRPr="00B84ADA" w:rsidRDefault="00464633" w:rsidP="00464633"/>
        </w:tc>
        <w:tc>
          <w:tcPr>
            <w:tcW w:w="1157" w:type="dxa"/>
          </w:tcPr>
          <w:p w:rsidR="00464633" w:rsidRPr="00B84ADA" w:rsidRDefault="00464633" w:rsidP="00464633"/>
        </w:tc>
        <w:tc>
          <w:tcPr>
            <w:tcW w:w="952" w:type="dxa"/>
          </w:tcPr>
          <w:p w:rsidR="00464633" w:rsidRPr="00B84ADA" w:rsidRDefault="00464633" w:rsidP="00464633"/>
        </w:tc>
      </w:tr>
      <w:tr w:rsidR="00464633" w:rsidTr="00D97114">
        <w:tc>
          <w:tcPr>
            <w:tcW w:w="1199" w:type="dxa"/>
          </w:tcPr>
          <w:p w:rsidR="00464633" w:rsidRDefault="00464633" w:rsidP="00464633">
            <w:r>
              <w:t>Egg detection</w:t>
            </w:r>
          </w:p>
        </w:tc>
        <w:tc>
          <w:tcPr>
            <w:tcW w:w="1061" w:type="dxa"/>
          </w:tcPr>
          <w:p w:rsidR="00464633" w:rsidRPr="00B84ADA" w:rsidRDefault="005011D6" w:rsidP="00464633">
            <w:r>
              <w:t>0.45</w:t>
            </w:r>
          </w:p>
        </w:tc>
        <w:tc>
          <w:tcPr>
            <w:tcW w:w="1178" w:type="dxa"/>
          </w:tcPr>
          <w:p w:rsidR="00464633" w:rsidRPr="00B84ADA" w:rsidRDefault="005011D6" w:rsidP="00464633">
            <w:r>
              <w:t>0.18, 1.10</w:t>
            </w:r>
          </w:p>
        </w:tc>
        <w:tc>
          <w:tcPr>
            <w:tcW w:w="931" w:type="dxa"/>
          </w:tcPr>
          <w:p w:rsidR="00464633" w:rsidRPr="00B84ADA" w:rsidRDefault="005011D6" w:rsidP="00464633">
            <w:r>
              <w:t>0.079</w:t>
            </w:r>
          </w:p>
        </w:tc>
        <w:tc>
          <w:tcPr>
            <w:tcW w:w="1062" w:type="dxa"/>
          </w:tcPr>
          <w:p w:rsidR="00464633" w:rsidRPr="00F80BBD" w:rsidRDefault="00F80BBD" w:rsidP="00464633">
            <w:pPr>
              <w:rPr>
                <w:b/>
              </w:rPr>
            </w:pPr>
            <w:r w:rsidRPr="00F80BBD">
              <w:rPr>
                <w:b/>
              </w:rPr>
              <w:t>0.45</w:t>
            </w:r>
          </w:p>
        </w:tc>
        <w:tc>
          <w:tcPr>
            <w:tcW w:w="1157" w:type="dxa"/>
          </w:tcPr>
          <w:p w:rsidR="00464633" w:rsidRPr="00F80BBD" w:rsidRDefault="00F80BBD" w:rsidP="00464633">
            <w:pPr>
              <w:rPr>
                <w:b/>
              </w:rPr>
            </w:pPr>
            <w:r w:rsidRPr="00F80BBD">
              <w:rPr>
                <w:b/>
              </w:rPr>
              <w:t>0.21, 0.97</w:t>
            </w:r>
          </w:p>
        </w:tc>
        <w:tc>
          <w:tcPr>
            <w:tcW w:w="952" w:type="dxa"/>
          </w:tcPr>
          <w:p w:rsidR="00464633" w:rsidRPr="00F80BBD" w:rsidRDefault="00F80BBD" w:rsidP="00464633">
            <w:pPr>
              <w:rPr>
                <w:b/>
              </w:rPr>
            </w:pPr>
            <w:r w:rsidRPr="00F80BBD">
              <w:rPr>
                <w:b/>
              </w:rPr>
              <w:t>0.041</w:t>
            </w:r>
          </w:p>
        </w:tc>
      </w:tr>
      <w:tr w:rsidR="00464633" w:rsidTr="00D97114">
        <w:trPr>
          <w:trHeight w:val="296"/>
        </w:trPr>
        <w:tc>
          <w:tcPr>
            <w:tcW w:w="1199" w:type="dxa"/>
          </w:tcPr>
          <w:p w:rsidR="00464633" w:rsidRDefault="00464633" w:rsidP="00464633">
            <w:r>
              <w:t>Central Africa</w:t>
            </w:r>
          </w:p>
        </w:tc>
        <w:tc>
          <w:tcPr>
            <w:tcW w:w="1061" w:type="dxa"/>
          </w:tcPr>
          <w:p w:rsidR="00464633" w:rsidRPr="00B84ADA" w:rsidRDefault="00607024" w:rsidP="00464633">
            <w:r>
              <w:t>1.85</w:t>
            </w:r>
          </w:p>
        </w:tc>
        <w:tc>
          <w:tcPr>
            <w:tcW w:w="1178" w:type="dxa"/>
          </w:tcPr>
          <w:p w:rsidR="00464633" w:rsidRPr="00B84ADA" w:rsidRDefault="00607024" w:rsidP="00464633">
            <w:r>
              <w:t>0.36, 9.62</w:t>
            </w:r>
          </w:p>
        </w:tc>
        <w:tc>
          <w:tcPr>
            <w:tcW w:w="931" w:type="dxa"/>
          </w:tcPr>
          <w:p w:rsidR="00464633" w:rsidRPr="00B84ADA" w:rsidRDefault="00607024" w:rsidP="00464633">
            <w:r>
              <w:t>0.46</w:t>
            </w:r>
          </w:p>
        </w:tc>
        <w:tc>
          <w:tcPr>
            <w:tcW w:w="1062" w:type="dxa"/>
          </w:tcPr>
          <w:p w:rsidR="00464633" w:rsidRPr="00B84ADA" w:rsidRDefault="00464633" w:rsidP="00464633"/>
        </w:tc>
        <w:tc>
          <w:tcPr>
            <w:tcW w:w="1157" w:type="dxa"/>
          </w:tcPr>
          <w:p w:rsidR="00464633" w:rsidRPr="00B84ADA" w:rsidRDefault="00464633" w:rsidP="00464633"/>
        </w:tc>
        <w:tc>
          <w:tcPr>
            <w:tcW w:w="952" w:type="dxa"/>
          </w:tcPr>
          <w:p w:rsidR="00464633" w:rsidRPr="00B84ADA" w:rsidRDefault="00464633" w:rsidP="00464633"/>
        </w:tc>
      </w:tr>
      <w:tr w:rsidR="00464633" w:rsidTr="00D97114">
        <w:trPr>
          <w:trHeight w:val="296"/>
        </w:trPr>
        <w:tc>
          <w:tcPr>
            <w:tcW w:w="1199" w:type="dxa"/>
          </w:tcPr>
          <w:p w:rsidR="00464633" w:rsidRDefault="00464633" w:rsidP="00464633">
            <w:r>
              <w:t>East Africa</w:t>
            </w:r>
          </w:p>
        </w:tc>
        <w:tc>
          <w:tcPr>
            <w:tcW w:w="1061" w:type="dxa"/>
          </w:tcPr>
          <w:p w:rsidR="00464633" w:rsidRPr="00766174" w:rsidRDefault="00766174" w:rsidP="00464633">
            <w:pPr>
              <w:rPr>
                <w:b/>
              </w:rPr>
            </w:pPr>
            <w:r w:rsidRPr="00766174">
              <w:rPr>
                <w:b/>
              </w:rPr>
              <w:t>2.23</w:t>
            </w:r>
          </w:p>
        </w:tc>
        <w:tc>
          <w:tcPr>
            <w:tcW w:w="1178" w:type="dxa"/>
          </w:tcPr>
          <w:p w:rsidR="00464633" w:rsidRPr="00766174" w:rsidRDefault="00766174" w:rsidP="00464633">
            <w:pPr>
              <w:rPr>
                <w:b/>
              </w:rPr>
            </w:pPr>
            <w:r w:rsidRPr="00766174">
              <w:rPr>
                <w:b/>
              </w:rPr>
              <w:t>1.13, 4.43</w:t>
            </w:r>
          </w:p>
        </w:tc>
        <w:tc>
          <w:tcPr>
            <w:tcW w:w="931" w:type="dxa"/>
          </w:tcPr>
          <w:p w:rsidR="00464633" w:rsidRPr="00766174" w:rsidRDefault="00766174" w:rsidP="00464633">
            <w:pPr>
              <w:rPr>
                <w:b/>
              </w:rPr>
            </w:pPr>
            <w:r w:rsidRPr="00766174">
              <w:rPr>
                <w:b/>
              </w:rPr>
              <w:t>0.022</w:t>
            </w:r>
          </w:p>
        </w:tc>
        <w:tc>
          <w:tcPr>
            <w:tcW w:w="1062" w:type="dxa"/>
          </w:tcPr>
          <w:p w:rsidR="00464633" w:rsidRPr="00B84ADA" w:rsidRDefault="00464633" w:rsidP="00464633"/>
        </w:tc>
        <w:tc>
          <w:tcPr>
            <w:tcW w:w="1157" w:type="dxa"/>
          </w:tcPr>
          <w:p w:rsidR="00464633" w:rsidRPr="00B84ADA" w:rsidRDefault="00464633" w:rsidP="00464633"/>
        </w:tc>
        <w:tc>
          <w:tcPr>
            <w:tcW w:w="952" w:type="dxa"/>
          </w:tcPr>
          <w:p w:rsidR="00464633" w:rsidRPr="00B84ADA" w:rsidRDefault="00464633" w:rsidP="00464633"/>
        </w:tc>
      </w:tr>
      <w:tr w:rsidR="00464633" w:rsidTr="00D97114">
        <w:trPr>
          <w:trHeight w:val="296"/>
        </w:trPr>
        <w:tc>
          <w:tcPr>
            <w:tcW w:w="1199" w:type="dxa"/>
          </w:tcPr>
          <w:p w:rsidR="00464633" w:rsidRDefault="00464633" w:rsidP="00464633">
            <w:r>
              <w:t>North Africa</w:t>
            </w:r>
          </w:p>
        </w:tc>
        <w:tc>
          <w:tcPr>
            <w:tcW w:w="1061" w:type="dxa"/>
          </w:tcPr>
          <w:p w:rsidR="00464633" w:rsidRPr="00F70CA4" w:rsidRDefault="00F70CA4" w:rsidP="00464633">
            <w:pPr>
              <w:rPr>
                <w:b/>
              </w:rPr>
            </w:pPr>
            <w:r w:rsidRPr="00F70CA4">
              <w:rPr>
                <w:b/>
              </w:rPr>
              <w:t>0.06</w:t>
            </w:r>
          </w:p>
        </w:tc>
        <w:tc>
          <w:tcPr>
            <w:tcW w:w="1178" w:type="dxa"/>
          </w:tcPr>
          <w:p w:rsidR="00464633" w:rsidRPr="00F70CA4" w:rsidRDefault="00F70CA4" w:rsidP="00464633">
            <w:pPr>
              <w:rPr>
                <w:b/>
              </w:rPr>
            </w:pPr>
            <w:r w:rsidRPr="00F70CA4">
              <w:rPr>
                <w:b/>
              </w:rPr>
              <w:t>0.01, 0.37</w:t>
            </w:r>
          </w:p>
        </w:tc>
        <w:tc>
          <w:tcPr>
            <w:tcW w:w="931" w:type="dxa"/>
          </w:tcPr>
          <w:p w:rsidR="00464633" w:rsidRPr="00F70CA4" w:rsidRDefault="00F70CA4" w:rsidP="00464633">
            <w:pPr>
              <w:rPr>
                <w:b/>
              </w:rPr>
            </w:pPr>
            <w:r w:rsidRPr="00F70CA4">
              <w:rPr>
                <w:b/>
              </w:rPr>
              <w:t>0.003</w:t>
            </w:r>
          </w:p>
        </w:tc>
        <w:tc>
          <w:tcPr>
            <w:tcW w:w="1062" w:type="dxa"/>
          </w:tcPr>
          <w:p w:rsidR="00464633" w:rsidRPr="00F80BBD" w:rsidRDefault="00F80BBD" w:rsidP="00464633">
            <w:pPr>
              <w:rPr>
                <w:b/>
              </w:rPr>
            </w:pPr>
            <w:r w:rsidRPr="00F80BBD">
              <w:rPr>
                <w:b/>
              </w:rPr>
              <w:t>0.07</w:t>
            </w:r>
          </w:p>
        </w:tc>
        <w:tc>
          <w:tcPr>
            <w:tcW w:w="1157" w:type="dxa"/>
          </w:tcPr>
          <w:p w:rsidR="00464633" w:rsidRPr="00F80BBD" w:rsidRDefault="00F80BBD" w:rsidP="00464633">
            <w:pPr>
              <w:rPr>
                <w:b/>
              </w:rPr>
            </w:pPr>
            <w:r w:rsidRPr="00F80BBD">
              <w:rPr>
                <w:b/>
              </w:rPr>
              <w:t>0.01, 0.35</w:t>
            </w:r>
          </w:p>
        </w:tc>
        <w:tc>
          <w:tcPr>
            <w:tcW w:w="952" w:type="dxa"/>
          </w:tcPr>
          <w:p w:rsidR="00464633" w:rsidRPr="00F80BBD" w:rsidRDefault="00F80BBD" w:rsidP="00464633">
            <w:pPr>
              <w:rPr>
                <w:b/>
              </w:rPr>
            </w:pPr>
            <w:r w:rsidRPr="00F80BBD">
              <w:rPr>
                <w:b/>
              </w:rPr>
              <w:t>0.002</w:t>
            </w:r>
          </w:p>
        </w:tc>
      </w:tr>
      <w:tr w:rsidR="00464633" w:rsidTr="00D97114">
        <w:trPr>
          <w:trHeight w:val="296"/>
        </w:trPr>
        <w:tc>
          <w:tcPr>
            <w:tcW w:w="1199" w:type="dxa"/>
          </w:tcPr>
          <w:p w:rsidR="00464633" w:rsidRDefault="00464633" w:rsidP="00464633">
            <w:r>
              <w:t>South Africa</w:t>
            </w:r>
          </w:p>
        </w:tc>
        <w:tc>
          <w:tcPr>
            <w:tcW w:w="1061" w:type="dxa"/>
          </w:tcPr>
          <w:p w:rsidR="00464633" w:rsidRPr="00F70CA4" w:rsidRDefault="00F70CA4" w:rsidP="00464633">
            <w:pPr>
              <w:rPr>
                <w:b/>
              </w:rPr>
            </w:pPr>
            <w:r w:rsidRPr="00F70CA4">
              <w:rPr>
                <w:b/>
              </w:rPr>
              <w:t>0.35</w:t>
            </w:r>
          </w:p>
        </w:tc>
        <w:tc>
          <w:tcPr>
            <w:tcW w:w="1178" w:type="dxa"/>
          </w:tcPr>
          <w:p w:rsidR="00464633" w:rsidRPr="00F70CA4" w:rsidRDefault="00F70CA4" w:rsidP="00464633">
            <w:pPr>
              <w:rPr>
                <w:b/>
              </w:rPr>
            </w:pPr>
            <w:r w:rsidRPr="00F70CA4">
              <w:rPr>
                <w:b/>
              </w:rPr>
              <w:t>0.13, 0.93</w:t>
            </w:r>
          </w:p>
        </w:tc>
        <w:tc>
          <w:tcPr>
            <w:tcW w:w="931" w:type="dxa"/>
          </w:tcPr>
          <w:p w:rsidR="00464633" w:rsidRPr="00F70CA4" w:rsidRDefault="00F70CA4" w:rsidP="00464633">
            <w:pPr>
              <w:rPr>
                <w:b/>
              </w:rPr>
            </w:pPr>
            <w:r w:rsidRPr="00F70CA4">
              <w:rPr>
                <w:b/>
              </w:rPr>
              <w:t>0.036</w:t>
            </w:r>
          </w:p>
        </w:tc>
        <w:tc>
          <w:tcPr>
            <w:tcW w:w="1062" w:type="dxa"/>
          </w:tcPr>
          <w:p w:rsidR="00464633" w:rsidRPr="00F80BBD" w:rsidRDefault="00F80BBD" w:rsidP="00464633">
            <w:pPr>
              <w:rPr>
                <w:b/>
              </w:rPr>
            </w:pPr>
            <w:r w:rsidRPr="00F80BBD">
              <w:rPr>
                <w:b/>
              </w:rPr>
              <w:t>0.24</w:t>
            </w:r>
          </w:p>
        </w:tc>
        <w:tc>
          <w:tcPr>
            <w:tcW w:w="1157" w:type="dxa"/>
          </w:tcPr>
          <w:p w:rsidR="00464633" w:rsidRPr="00F80BBD" w:rsidRDefault="00F80BBD" w:rsidP="00464633">
            <w:pPr>
              <w:rPr>
                <w:b/>
              </w:rPr>
            </w:pPr>
            <w:r w:rsidRPr="00F80BBD">
              <w:rPr>
                <w:b/>
              </w:rPr>
              <w:t>0.10, 0.56</w:t>
            </w:r>
          </w:p>
        </w:tc>
        <w:tc>
          <w:tcPr>
            <w:tcW w:w="952" w:type="dxa"/>
          </w:tcPr>
          <w:p w:rsidR="00464633" w:rsidRPr="00F80BBD" w:rsidRDefault="00F80BBD" w:rsidP="00464633">
            <w:pPr>
              <w:rPr>
                <w:b/>
              </w:rPr>
            </w:pPr>
            <w:r w:rsidRPr="00F80BBD">
              <w:rPr>
                <w:b/>
              </w:rPr>
              <w:t>0.001</w:t>
            </w:r>
          </w:p>
        </w:tc>
      </w:tr>
      <w:tr w:rsidR="00464633" w:rsidTr="00D97114">
        <w:trPr>
          <w:trHeight w:val="296"/>
        </w:trPr>
        <w:tc>
          <w:tcPr>
            <w:tcW w:w="1199" w:type="dxa"/>
          </w:tcPr>
          <w:p w:rsidR="00464633" w:rsidRDefault="00464633" w:rsidP="00464633">
            <w:r>
              <w:t>West Africa</w:t>
            </w:r>
          </w:p>
        </w:tc>
        <w:tc>
          <w:tcPr>
            <w:tcW w:w="1061" w:type="dxa"/>
          </w:tcPr>
          <w:p w:rsidR="00464633" w:rsidRPr="00B84ADA" w:rsidRDefault="00F70CA4" w:rsidP="00464633">
            <w:r>
              <w:t>0.97</w:t>
            </w:r>
          </w:p>
        </w:tc>
        <w:tc>
          <w:tcPr>
            <w:tcW w:w="1178" w:type="dxa"/>
          </w:tcPr>
          <w:p w:rsidR="00464633" w:rsidRPr="00B84ADA" w:rsidRDefault="00F70CA4" w:rsidP="00464633">
            <w:r>
              <w:t>0.39, 2.43</w:t>
            </w:r>
          </w:p>
        </w:tc>
        <w:tc>
          <w:tcPr>
            <w:tcW w:w="931" w:type="dxa"/>
          </w:tcPr>
          <w:p w:rsidR="00464633" w:rsidRPr="00B84ADA" w:rsidRDefault="00F70CA4" w:rsidP="00464633">
            <w:r>
              <w:t>0.95</w:t>
            </w:r>
          </w:p>
        </w:tc>
        <w:tc>
          <w:tcPr>
            <w:tcW w:w="1062" w:type="dxa"/>
          </w:tcPr>
          <w:p w:rsidR="00464633" w:rsidRPr="00B84ADA" w:rsidRDefault="00464633" w:rsidP="00464633"/>
        </w:tc>
        <w:tc>
          <w:tcPr>
            <w:tcW w:w="1157" w:type="dxa"/>
          </w:tcPr>
          <w:p w:rsidR="00464633" w:rsidRPr="00B84ADA" w:rsidRDefault="00464633" w:rsidP="00464633"/>
        </w:tc>
        <w:tc>
          <w:tcPr>
            <w:tcW w:w="952" w:type="dxa"/>
          </w:tcPr>
          <w:p w:rsidR="00464633" w:rsidRPr="00B84ADA" w:rsidRDefault="00464633" w:rsidP="00464633"/>
        </w:tc>
      </w:tr>
      <w:tr w:rsidR="00464633" w:rsidTr="00D97114">
        <w:trPr>
          <w:trHeight w:val="296"/>
        </w:trPr>
        <w:tc>
          <w:tcPr>
            <w:tcW w:w="1199" w:type="dxa"/>
          </w:tcPr>
          <w:p w:rsidR="00464633" w:rsidRDefault="00464633" w:rsidP="00464633">
            <w:r>
              <w:t>Study Era</w:t>
            </w:r>
          </w:p>
        </w:tc>
        <w:tc>
          <w:tcPr>
            <w:tcW w:w="1061" w:type="dxa"/>
          </w:tcPr>
          <w:p w:rsidR="00464633" w:rsidRPr="00B84ADA" w:rsidRDefault="00E74CFE" w:rsidP="00464633">
            <w:r>
              <w:t>0.86</w:t>
            </w:r>
          </w:p>
        </w:tc>
        <w:tc>
          <w:tcPr>
            <w:tcW w:w="1178" w:type="dxa"/>
          </w:tcPr>
          <w:p w:rsidR="00464633" w:rsidRPr="00B84ADA" w:rsidRDefault="00E74CFE" w:rsidP="00464633">
            <w:r>
              <w:t>0.55, 1.34</w:t>
            </w:r>
          </w:p>
        </w:tc>
        <w:tc>
          <w:tcPr>
            <w:tcW w:w="931" w:type="dxa"/>
          </w:tcPr>
          <w:p w:rsidR="00464633" w:rsidRPr="00B84ADA" w:rsidRDefault="00E74CFE" w:rsidP="00464633">
            <w:r>
              <w:t>0.50</w:t>
            </w:r>
          </w:p>
        </w:tc>
        <w:tc>
          <w:tcPr>
            <w:tcW w:w="1062" w:type="dxa"/>
          </w:tcPr>
          <w:p w:rsidR="00464633" w:rsidRPr="00B84ADA" w:rsidRDefault="00464633" w:rsidP="00464633"/>
        </w:tc>
        <w:tc>
          <w:tcPr>
            <w:tcW w:w="1157" w:type="dxa"/>
          </w:tcPr>
          <w:p w:rsidR="00464633" w:rsidRPr="00B84ADA" w:rsidRDefault="00464633" w:rsidP="00464633"/>
        </w:tc>
        <w:tc>
          <w:tcPr>
            <w:tcW w:w="952" w:type="dxa"/>
          </w:tcPr>
          <w:p w:rsidR="00464633" w:rsidRPr="00B84ADA" w:rsidRDefault="00464633" w:rsidP="00464633"/>
        </w:tc>
      </w:tr>
      <w:tr w:rsidR="00464633" w:rsidTr="00D97114">
        <w:trPr>
          <w:trHeight w:val="296"/>
        </w:trPr>
        <w:tc>
          <w:tcPr>
            <w:tcW w:w="1199" w:type="dxa"/>
          </w:tcPr>
          <w:p w:rsidR="00464633" w:rsidRDefault="00464633" w:rsidP="00464633">
            <w:r>
              <w:t>Dipstick Threshold</w:t>
            </w:r>
          </w:p>
        </w:tc>
        <w:tc>
          <w:tcPr>
            <w:tcW w:w="1061" w:type="dxa"/>
          </w:tcPr>
          <w:p w:rsidR="00464633" w:rsidRPr="00B84ADA" w:rsidRDefault="005C442A" w:rsidP="00464633">
            <w:r>
              <w:t>0.96</w:t>
            </w:r>
          </w:p>
        </w:tc>
        <w:tc>
          <w:tcPr>
            <w:tcW w:w="1178" w:type="dxa"/>
          </w:tcPr>
          <w:p w:rsidR="00464633" w:rsidRPr="00B84ADA" w:rsidRDefault="005C442A" w:rsidP="00464633">
            <w:r>
              <w:t>0.61, 1.51</w:t>
            </w:r>
          </w:p>
        </w:tc>
        <w:tc>
          <w:tcPr>
            <w:tcW w:w="931" w:type="dxa"/>
          </w:tcPr>
          <w:p w:rsidR="00464633" w:rsidRPr="00B84ADA" w:rsidRDefault="005C442A" w:rsidP="00464633">
            <w:r>
              <w:t>0.86</w:t>
            </w:r>
          </w:p>
        </w:tc>
        <w:tc>
          <w:tcPr>
            <w:tcW w:w="1062" w:type="dxa"/>
          </w:tcPr>
          <w:p w:rsidR="00464633" w:rsidRPr="00B84ADA" w:rsidRDefault="00464633" w:rsidP="00464633"/>
        </w:tc>
        <w:tc>
          <w:tcPr>
            <w:tcW w:w="1157" w:type="dxa"/>
          </w:tcPr>
          <w:p w:rsidR="00464633" w:rsidRPr="00B84ADA" w:rsidRDefault="00464633" w:rsidP="00464633"/>
        </w:tc>
        <w:tc>
          <w:tcPr>
            <w:tcW w:w="952" w:type="dxa"/>
          </w:tcPr>
          <w:p w:rsidR="00464633" w:rsidRPr="00B84ADA" w:rsidRDefault="00464633" w:rsidP="00464633"/>
        </w:tc>
      </w:tr>
    </w:tbl>
    <w:p w:rsidR="008E099A" w:rsidRPr="008E099A" w:rsidRDefault="00522388" w:rsidP="008E099A">
      <w:pPr>
        <w:rPr>
          <w:b/>
        </w:rPr>
      </w:pPr>
      <w:r>
        <w:rPr>
          <w:b/>
        </w:rPr>
        <w:t xml:space="preserve">Supplemental Table </w:t>
      </w:r>
      <w:r w:rsidR="002617AE">
        <w:rPr>
          <w:b/>
        </w:rPr>
        <w:t>S3</w:t>
      </w:r>
      <w:r w:rsidR="008E099A">
        <w:rPr>
          <w:b/>
        </w:rPr>
        <w:t xml:space="preserve">: </w:t>
      </w:r>
      <w:r w:rsidR="00EF28F8">
        <w:rPr>
          <w:b/>
        </w:rPr>
        <w:t xml:space="preserve">Exploration </w:t>
      </w:r>
      <w:r w:rsidR="00464633">
        <w:rPr>
          <w:b/>
        </w:rPr>
        <w:t xml:space="preserve">for sources </w:t>
      </w:r>
      <w:r w:rsidR="00EF28F8">
        <w:rPr>
          <w:b/>
        </w:rPr>
        <w:t>of heterogeneity</w:t>
      </w:r>
      <w:r w:rsidR="00FD2150">
        <w:rPr>
          <w:b/>
        </w:rPr>
        <w:t xml:space="preserve">—Relative </w:t>
      </w:r>
      <w:r w:rsidR="00464633">
        <w:rPr>
          <w:b/>
        </w:rPr>
        <w:t>covariate effects (</w:t>
      </w:r>
      <w:r w:rsidR="00FD2150">
        <w:rPr>
          <w:b/>
        </w:rPr>
        <w:t>s</w:t>
      </w:r>
      <w:r w:rsidR="002942D2">
        <w:rPr>
          <w:b/>
        </w:rPr>
        <w:t>ingly-</w:t>
      </w:r>
      <w:r w:rsidR="008E099A" w:rsidRPr="008E099A">
        <w:rPr>
          <w:b/>
        </w:rPr>
        <w:t xml:space="preserve"> </w:t>
      </w:r>
      <w:r w:rsidR="00464633">
        <w:rPr>
          <w:b/>
        </w:rPr>
        <w:t>or</w:t>
      </w:r>
      <w:r w:rsidR="008E099A" w:rsidRPr="008E099A">
        <w:rPr>
          <w:b/>
        </w:rPr>
        <w:t xml:space="preserve"> mu</w:t>
      </w:r>
      <w:r w:rsidR="008E099A">
        <w:rPr>
          <w:b/>
        </w:rPr>
        <w:t>ltiply-adjusted</w:t>
      </w:r>
      <w:r w:rsidR="00464633">
        <w:rPr>
          <w:b/>
        </w:rPr>
        <w:t>)</w:t>
      </w:r>
      <w:r w:rsidR="008E099A">
        <w:rPr>
          <w:b/>
        </w:rPr>
        <w:t xml:space="preserve"> </w:t>
      </w:r>
      <w:r w:rsidR="00FD2150">
        <w:rPr>
          <w:b/>
        </w:rPr>
        <w:t>on d</w:t>
      </w:r>
      <w:r w:rsidR="008E099A">
        <w:rPr>
          <w:b/>
        </w:rPr>
        <w:t>iagnostic Odds Ratios for dipstick d</w:t>
      </w:r>
      <w:r w:rsidR="00464633">
        <w:rPr>
          <w:b/>
        </w:rPr>
        <w:t xml:space="preserve">iagnosis of egg-positive urine among </w:t>
      </w:r>
      <w:r w:rsidR="008E099A" w:rsidRPr="002F1E4B">
        <w:rPr>
          <w:b/>
          <w:u w:val="single"/>
        </w:rPr>
        <w:t>studies</w:t>
      </w:r>
      <w:r>
        <w:rPr>
          <w:b/>
          <w:u w:val="single"/>
        </w:rPr>
        <w:t xml:space="preserve"> of school-age children</w:t>
      </w:r>
      <w:r w:rsidR="008E099A">
        <w:rPr>
          <w:b/>
        </w:rPr>
        <w:t xml:space="preserve"> (N=</w:t>
      </w:r>
      <w:r>
        <w:rPr>
          <w:b/>
        </w:rPr>
        <w:t>64</w:t>
      </w:r>
      <w:r w:rsidR="008E099A">
        <w:rPr>
          <w:b/>
        </w:rPr>
        <w:t>)</w:t>
      </w:r>
    </w:p>
    <w:p w:rsidR="00211E33" w:rsidRDefault="00211E33" w:rsidP="008E099A">
      <w:pPr>
        <w:rPr>
          <w:b/>
        </w:rPr>
      </w:pPr>
    </w:p>
    <w:p w:rsidR="00047447" w:rsidRDefault="00047447" w:rsidP="008E099A">
      <w:pPr>
        <w:rPr>
          <w:b/>
        </w:rPr>
      </w:pPr>
    </w:p>
    <w:p w:rsidR="00047447" w:rsidRDefault="00047447" w:rsidP="008E099A">
      <w:pPr>
        <w:rPr>
          <w:b/>
        </w:rPr>
      </w:pPr>
    </w:p>
    <w:p w:rsidR="00047447" w:rsidRDefault="00047447" w:rsidP="008E099A">
      <w:pPr>
        <w:rPr>
          <w:b/>
        </w:rPr>
      </w:pPr>
    </w:p>
    <w:p w:rsidR="00047447" w:rsidRDefault="00047447" w:rsidP="008E099A">
      <w:pPr>
        <w:rPr>
          <w:b/>
        </w:rPr>
      </w:pPr>
    </w:p>
    <w:p w:rsidR="00047447" w:rsidRDefault="00047447" w:rsidP="008E099A">
      <w:pPr>
        <w:rPr>
          <w:b/>
        </w:rPr>
      </w:pPr>
    </w:p>
    <w:p w:rsidR="00047447" w:rsidRDefault="00047447" w:rsidP="008E099A">
      <w:pPr>
        <w:rPr>
          <w:b/>
        </w:rPr>
      </w:pPr>
    </w:p>
    <w:p w:rsidR="00047447" w:rsidRDefault="00047447" w:rsidP="008E099A">
      <w:pPr>
        <w:rPr>
          <w:b/>
        </w:rPr>
      </w:pPr>
    </w:p>
    <w:p w:rsidR="00047447" w:rsidRDefault="00047447" w:rsidP="008E099A">
      <w:pPr>
        <w:rPr>
          <w:b/>
        </w:rPr>
      </w:pPr>
    </w:p>
    <w:p w:rsidR="00047447" w:rsidRDefault="00047447" w:rsidP="008E099A">
      <w:pPr>
        <w:rPr>
          <w:b/>
        </w:rPr>
      </w:pPr>
    </w:p>
    <w:p w:rsidR="00047447" w:rsidRDefault="00047447" w:rsidP="008E099A">
      <w:pPr>
        <w:rPr>
          <w:b/>
        </w:rPr>
      </w:pPr>
    </w:p>
    <w:p w:rsidR="00047447" w:rsidRDefault="00047447" w:rsidP="008E099A">
      <w:pPr>
        <w:rPr>
          <w:b/>
        </w:rPr>
      </w:pPr>
    </w:p>
    <w:p w:rsidR="00047447" w:rsidRDefault="00047447" w:rsidP="008E099A">
      <w:pPr>
        <w:rPr>
          <w:b/>
        </w:rPr>
      </w:pPr>
    </w:p>
    <w:p w:rsidR="00047447" w:rsidRDefault="00047447" w:rsidP="008E099A">
      <w:pPr>
        <w:rPr>
          <w:b/>
        </w:rPr>
      </w:pPr>
    </w:p>
    <w:p w:rsidR="00047447" w:rsidRDefault="00047447" w:rsidP="008E099A">
      <w:pPr>
        <w:rPr>
          <w:b/>
        </w:rPr>
      </w:pPr>
    </w:p>
    <w:p w:rsidR="00047447" w:rsidRDefault="00047447" w:rsidP="008E099A">
      <w:pPr>
        <w:rPr>
          <w:b/>
        </w:rPr>
      </w:pPr>
    </w:p>
    <w:p w:rsidR="00047447" w:rsidRDefault="00047447" w:rsidP="008E099A">
      <w:pPr>
        <w:rPr>
          <w:b/>
        </w:rPr>
      </w:pPr>
    </w:p>
    <w:p w:rsidR="00047447" w:rsidRDefault="00047447" w:rsidP="008E099A">
      <w:pPr>
        <w:rPr>
          <w:b/>
        </w:rPr>
      </w:pPr>
    </w:p>
    <w:p w:rsidR="009E441F" w:rsidRDefault="009E441F" w:rsidP="00047447">
      <w:pPr>
        <w:spacing w:after="0"/>
        <w:rPr>
          <w:sz w:val="20"/>
          <w:szCs w:val="24"/>
          <w:vertAlign w:val="superscript"/>
        </w:rPr>
      </w:pPr>
    </w:p>
    <w:p w:rsidR="009E441F" w:rsidRDefault="009E441F" w:rsidP="00047447">
      <w:pPr>
        <w:spacing w:after="0"/>
        <w:rPr>
          <w:sz w:val="20"/>
          <w:szCs w:val="24"/>
          <w:vertAlign w:val="superscript"/>
        </w:rPr>
      </w:pPr>
    </w:p>
    <w:p w:rsidR="00047447" w:rsidRDefault="00047447" w:rsidP="00047447">
      <w:pPr>
        <w:spacing w:after="0"/>
        <w:rPr>
          <w:sz w:val="20"/>
          <w:szCs w:val="24"/>
        </w:rPr>
      </w:pPr>
      <w:r w:rsidRPr="008E76C7">
        <w:rPr>
          <w:sz w:val="20"/>
          <w:szCs w:val="24"/>
          <w:vertAlign w:val="superscript"/>
        </w:rPr>
        <w:t>a</w:t>
      </w:r>
      <w:r w:rsidRPr="008E76C7">
        <w:rPr>
          <w:sz w:val="20"/>
          <w:szCs w:val="24"/>
        </w:rPr>
        <w:t>A best fit reduced multivariable adjusted model was selected by stepwise backward removal of non-significant cofactors from a full model containing all covariates. The final working model presented here was selected when all variables in the model were either statistically significant or biologically plausible and marginally significant.</w:t>
      </w:r>
    </w:p>
    <w:p w:rsidR="009E441F" w:rsidRPr="008E76C7" w:rsidRDefault="009E441F" w:rsidP="00047447">
      <w:pPr>
        <w:spacing w:after="0"/>
        <w:rPr>
          <w:sz w:val="20"/>
          <w:szCs w:val="24"/>
        </w:rPr>
      </w:pPr>
      <w:bookmarkStart w:id="0" w:name="_GoBack"/>
      <w:bookmarkEnd w:id="0"/>
    </w:p>
    <w:p w:rsidR="00047447" w:rsidRPr="0003725A" w:rsidRDefault="00047447" w:rsidP="00047447">
      <w:r w:rsidRPr="008E76C7">
        <w:rPr>
          <w:sz w:val="20"/>
          <w:szCs w:val="24"/>
          <w:vertAlign w:val="superscript"/>
        </w:rPr>
        <w:t>b</w:t>
      </w:r>
      <w:r>
        <w:rPr>
          <w:sz w:val="20"/>
          <w:szCs w:val="24"/>
          <w:vertAlign w:val="superscript"/>
        </w:rPr>
        <w:t xml:space="preserve"> </w:t>
      </w:r>
      <w:r>
        <w:rPr>
          <w:sz w:val="20"/>
          <w:szCs w:val="24"/>
        </w:rPr>
        <w:t>The dashes indicate i</w:t>
      </w:r>
      <w:r w:rsidRPr="008E76C7">
        <w:rPr>
          <w:sz w:val="20"/>
          <w:szCs w:val="24"/>
        </w:rPr>
        <w:t>nsufficient data in this category for an estimate.</w:t>
      </w:r>
    </w:p>
    <w:p w:rsidR="00047447" w:rsidRPr="009E441F" w:rsidRDefault="00047447" w:rsidP="008E099A"/>
    <w:sectPr w:rsidR="00047447" w:rsidRPr="009E4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9A"/>
    <w:rsid w:val="00022FC7"/>
    <w:rsid w:val="00047447"/>
    <w:rsid w:val="000609BF"/>
    <w:rsid w:val="000D5846"/>
    <w:rsid w:val="001300BC"/>
    <w:rsid w:val="00132C9B"/>
    <w:rsid w:val="001A7239"/>
    <w:rsid w:val="001B25E5"/>
    <w:rsid w:val="00205B90"/>
    <w:rsid w:val="00211E33"/>
    <w:rsid w:val="002563C4"/>
    <w:rsid w:val="002617AE"/>
    <w:rsid w:val="00264D44"/>
    <w:rsid w:val="002942D2"/>
    <w:rsid w:val="002F1E4B"/>
    <w:rsid w:val="00422B0E"/>
    <w:rsid w:val="00464633"/>
    <w:rsid w:val="00473C75"/>
    <w:rsid w:val="0047451C"/>
    <w:rsid w:val="005011D6"/>
    <w:rsid w:val="00522388"/>
    <w:rsid w:val="005A5D82"/>
    <w:rsid w:val="005A5FBC"/>
    <w:rsid w:val="005C442A"/>
    <w:rsid w:val="005D2546"/>
    <w:rsid w:val="00607024"/>
    <w:rsid w:val="00672547"/>
    <w:rsid w:val="006B0121"/>
    <w:rsid w:val="00766174"/>
    <w:rsid w:val="00856BC7"/>
    <w:rsid w:val="008C7CBA"/>
    <w:rsid w:val="008E099A"/>
    <w:rsid w:val="00987B3B"/>
    <w:rsid w:val="009A7679"/>
    <w:rsid w:val="009E441F"/>
    <w:rsid w:val="00AC3F19"/>
    <w:rsid w:val="00B84ADA"/>
    <w:rsid w:val="00C268F8"/>
    <w:rsid w:val="00C34DD7"/>
    <w:rsid w:val="00D97114"/>
    <w:rsid w:val="00DC20F5"/>
    <w:rsid w:val="00E36705"/>
    <w:rsid w:val="00E74CFE"/>
    <w:rsid w:val="00EF28F8"/>
    <w:rsid w:val="00F52132"/>
    <w:rsid w:val="00F70CA4"/>
    <w:rsid w:val="00F80BBD"/>
    <w:rsid w:val="00FD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CHK</dc:creator>
  <cp:lastModifiedBy>CHK</cp:lastModifiedBy>
  <cp:revision>4</cp:revision>
  <cp:lastPrinted>2013-04-22T16:16:00Z</cp:lastPrinted>
  <dcterms:created xsi:type="dcterms:W3CDTF">2013-07-23T16:28:00Z</dcterms:created>
  <dcterms:modified xsi:type="dcterms:W3CDTF">2013-07-23T16:55:00Z</dcterms:modified>
</cp:coreProperties>
</file>