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FC42" w14:textId="28801E03" w:rsidR="005352E4" w:rsidRPr="00BD5FBD" w:rsidRDefault="005352E4" w:rsidP="005352E4">
      <w:pPr>
        <w:rPr>
          <w:sz w:val="24"/>
        </w:rPr>
      </w:pPr>
      <w:bookmarkStart w:id="0" w:name="OLE_LINK1"/>
      <w:bookmarkStart w:id="1" w:name="OLE_LINK2"/>
      <w:r>
        <w:rPr>
          <w:rStyle w:val="Heading2Char"/>
        </w:rPr>
        <w:t xml:space="preserve">S2 </w:t>
      </w:r>
      <w:r w:rsidRPr="00625E7C">
        <w:rPr>
          <w:rStyle w:val="Heading2Char"/>
        </w:rPr>
        <w:t xml:space="preserve">Table. Coefficient estimates for the negative binomial mixed effects model fitted to </w:t>
      </w:r>
      <w:r w:rsidRPr="00625E7C">
        <w:rPr>
          <w:rStyle w:val="Heading2Char"/>
          <w:i/>
          <w:iCs/>
        </w:rPr>
        <w:t>Ascaris lumbricoides</w:t>
      </w:r>
      <w:r w:rsidRPr="00625E7C">
        <w:rPr>
          <w:rStyle w:val="Heading2Char"/>
        </w:rPr>
        <w:t xml:space="preserve"> fecal egg counts.</w:t>
      </w:r>
      <w:r w:rsidRPr="00BD5FBD">
        <w:rPr>
          <w:rStyle w:val="Heading2Char"/>
          <w:sz w:val="24"/>
        </w:rPr>
        <w:t xml:space="preserve"> </w:t>
      </w:r>
      <w:r w:rsidRPr="00625E7C">
        <w:t xml:space="preserve">Estimates derived from the Bayesian </w:t>
      </w:r>
      <w:r>
        <w:t>model fitted</w:t>
      </w:r>
      <w:r w:rsidRPr="00625E7C">
        <w:t xml:space="preserve"> to fecal egg count data on </w:t>
      </w:r>
      <w:r w:rsidRPr="00625E7C">
        <w:rPr>
          <w:i/>
          <w:iCs/>
        </w:rPr>
        <w:t>Ascaris lumbricoides</w:t>
      </w:r>
      <w:r w:rsidRPr="00625E7C">
        <w:t xml:space="preserve"> collected before and after administration of a single 400 mg oral dose of albendazole in three study sites, Ethiopia, Lao PDR and Pemba Island (Tanzania</w:t>
      </w:r>
      <w:r w:rsidRPr="00495A85">
        <w:t>).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3545"/>
        <w:gridCol w:w="940"/>
      </w:tblGrid>
      <w:tr w:rsidR="005352E4" w:rsidRPr="00495A85" w14:paraId="4C93B00E" w14:textId="77777777" w:rsidTr="009E256E">
        <w:tc>
          <w:tcPr>
            <w:tcW w:w="2514" w:type="pct"/>
            <w:tcBorders>
              <w:top w:val="single" w:sz="4" w:space="0" w:color="auto"/>
              <w:bottom w:val="single" w:sz="4" w:space="0" w:color="auto"/>
            </w:tcBorders>
          </w:tcPr>
          <w:bookmarkEnd w:id="0"/>
          <w:bookmarkEnd w:id="1"/>
          <w:p w14:paraId="720A15BD" w14:textId="77777777" w:rsidR="005352E4" w:rsidRPr="00495A85" w:rsidRDefault="005352E4" w:rsidP="009E256E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95A85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965" w:type="pct"/>
            <w:tcBorders>
              <w:top w:val="single" w:sz="4" w:space="0" w:color="auto"/>
              <w:bottom w:val="single" w:sz="4" w:space="0" w:color="auto"/>
            </w:tcBorders>
          </w:tcPr>
          <w:p w14:paraId="07F0E27C" w14:textId="77777777" w:rsidR="005352E4" w:rsidRPr="00495A85" w:rsidRDefault="005352E4" w:rsidP="009E256E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95A85">
              <w:rPr>
                <w:b/>
                <w:bCs/>
                <w:sz w:val="22"/>
                <w:szCs w:val="22"/>
              </w:rPr>
              <w:t xml:space="preserve">Posterior mean (95% </w:t>
            </w:r>
            <w:proofErr w:type="spellStart"/>
            <w:r w:rsidRPr="00495A85">
              <w:rPr>
                <w:b/>
                <w:bCs/>
                <w:sz w:val="22"/>
                <w:szCs w:val="22"/>
              </w:rPr>
              <w:t>Crl</w:t>
            </w:r>
            <w:r w:rsidRPr="00495A85"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Pr="00495A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3F2D6BF7" w14:textId="77777777" w:rsidR="005352E4" w:rsidRPr="00495A85" w:rsidRDefault="00EF055D" w:rsidP="009E256E">
            <w:pPr>
              <w:pStyle w:val="NoSpacing"/>
              <w:rPr>
                <w:b/>
                <w:bCs/>
                <w:sz w:val="22"/>
                <w:szCs w:val="22"/>
                <w:vertAlign w:val="superscript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</m:acc>
              </m:oMath>
            </m:oMathPara>
          </w:p>
        </w:tc>
      </w:tr>
      <w:tr w:rsidR="005352E4" w:rsidRPr="00495A85" w14:paraId="4E238145" w14:textId="77777777" w:rsidTr="009E256E">
        <w:tc>
          <w:tcPr>
            <w:tcW w:w="2514" w:type="pct"/>
            <w:tcBorders>
              <w:top w:val="single" w:sz="4" w:space="0" w:color="auto"/>
            </w:tcBorders>
          </w:tcPr>
          <w:p w14:paraId="58D5F44F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Intercept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14:paraId="230A51C5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2.67 (0.71, 4.38)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14:paraId="5DEFA897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1.02</w:t>
            </w:r>
          </w:p>
        </w:tc>
      </w:tr>
      <w:tr w:rsidR="005352E4" w:rsidRPr="00495A85" w14:paraId="1637A403" w14:textId="77777777" w:rsidTr="009E256E">
        <w:tc>
          <w:tcPr>
            <w:tcW w:w="2514" w:type="pct"/>
          </w:tcPr>
          <w:p w14:paraId="43231ACB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Country</w:t>
            </w:r>
          </w:p>
        </w:tc>
        <w:tc>
          <w:tcPr>
            <w:tcW w:w="1965" w:type="pct"/>
          </w:tcPr>
          <w:p w14:paraId="34C7B8B6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14:paraId="6D05E539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</w:tr>
      <w:tr w:rsidR="005352E4" w:rsidRPr="00495A85" w14:paraId="37A8D7F4" w14:textId="77777777" w:rsidTr="009E256E">
        <w:tc>
          <w:tcPr>
            <w:tcW w:w="2514" w:type="pct"/>
          </w:tcPr>
          <w:p w14:paraId="6F9BB492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Ethiopia</w:t>
            </w:r>
          </w:p>
        </w:tc>
        <w:tc>
          <w:tcPr>
            <w:tcW w:w="1965" w:type="pct"/>
          </w:tcPr>
          <w:p w14:paraId="436B28B2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  <w:vertAlign w:val="superscript"/>
              </w:rPr>
            </w:pPr>
            <w:r w:rsidRPr="00495A85">
              <w:rPr>
                <w:sz w:val="22"/>
                <w:szCs w:val="22"/>
              </w:rPr>
              <w:t>0</w:t>
            </w:r>
            <w:r w:rsidRPr="00495A85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521" w:type="pct"/>
          </w:tcPr>
          <w:p w14:paraId="0104FE9F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  <w:vertAlign w:val="superscript"/>
              </w:rPr>
            </w:pPr>
            <w:proofErr w:type="spellStart"/>
            <w:r w:rsidRPr="00495A85">
              <w:rPr>
                <w:sz w:val="22"/>
                <w:szCs w:val="22"/>
              </w:rPr>
              <w:t>NA</w:t>
            </w:r>
            <w:r w:rsidRPr="00495A85">
              <w:rPr>
                <w:sz w:val="22"/>
                <w:szCs w:val="22"/>
                <w:vertAlign w:val="superscript"/>
              </w:rPr>
              <w:t>c</w:t>
            </w:r>
            <w:proofErr w:type="spellEnd"/>
          </w:p>
        </w:tc>
      </w:tr>
      <w:tr w:rsidR="005352E4" w:rsidRPr="00495A85" w14:paraId="15C4FF8A" w14:textId="77777777" w:rsidTr="009E256E">
        <w:tc>
          <w:tcPr>
            <w:tcW w:w="2514" w:type="pct"/>
          </w:tcPr>
          <w:p w14:paraId="63717C56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Lao PDR</w:t>
            </w:r>
          </w:p>
        </w:tc>
        <w:tc>
          <w:tcPr>
            <w:tcW w:w="1965" w:type="pct"/>
          </w:tcPr>
          <w:p w14:paraId="13BBEC9A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0.90 (-0.89, 3.01)</w:t>
            </w:r>
          </w:p>
        </w:tc>
        <w:tc>
          <w:tcPr>
            <w:tcW w:w="521" w:type="pct"/>
          </w:tcPr>
          <w:p w14:paraId="2B707F00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1.02</w:t>
            </w:r>
          </w:p>
        </w:tc>
      </w:tr>
      <w:tr w:rsidR="005352E4" w:rsidRPr="00495A85" w14:paraId="44DF8482" w14:textId="77777777" w:rsidTr="009E256E">
        <w:tc>
          <w:tcPr>
            <w:tcW w:w="2514" w:type="pct"/>
          </w:tcPr>
          <w:p w14:paraId="418C111F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Pemba Island</w:t>
            </w:r>
          </w:p>
        </w:tc>
        <w:tc>
          <w:tcPr>
            <w:tcW w:w="1965" w:type="pct"/>
          </w:tcPr>
          <w:p w14:paraId="3579B0BF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0.24 (-1.62, 2.23)</w:t>
            </w:r>
          </w:p>
        </w:tc>
        <w:tc>
          <w:tcPr>
            <w:tcW w:w="521" w:type="pct"/>
          </w:tcPr>
          <w:p w14:paraId="187E6B1A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1.03</w:t>
            </w:r>
          </w:p>
        </w:tc>
      </w:tr>
      <w:tr w:rsidR="005352E4" w:rsidRPr="00495A85" w14:paraId="3112805D" w14:textId="77777777" w:rsidTr="009E256E">
        <w:tc>
          <w:tcPr>
            <w:tcW w:w="2514" w:type="pct"/>
          </w:tcPr>
          <w:p w14:paraId="4DEB54AE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Sex</w:t>
            </w:r>
          </w:p>
        </w:tc>
        <w:tc>
          <w:tcPr>
            <w:tcW w:w="1965" w:type="pct"/>
          </w:tcPr>
          <w:p w14:paraId="581C6ECD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14:paraId="55D39546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</w:tr>
      <w:tr w:rsidR="005352E4" w:rsidRPr="00495A85" w14:paraId="0DC71DE3" w14:textId="77777777" w:rsidTr="009E256E">
        <w:tc>
          <w:tcPr>
            <w:tcW w:w="2514" w:type="pct"/>
          </w:tcPr>
          <w:p w14:paraId="2DD332C6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Female</w:t>
            </w:r>
          </w:p>
        </w:tc>
        <w:tc>
          <w:tcPr>
            <w:tcW w:w="1965" w:type="pct"/>
          </w:tcPr>
          <w:p w14:paraId="1A4F983E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14:paraId="7A9052D8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NA</w:t>
            </w:r>
          </w:p>
        </w:tc>
      </w:tr>
      <w:tr w:rsidR="005352E4" w:rsidRPr="00495A85" w14:paraId="559CE230" w14:textId="77777777" w:rsidTr="009E256E">
        <w:tc>
          <w:tcPr>
            <w:tcW w:w="2514" w:type="pct"/>
          </w:tcPr>
          <w:p w14:paraId="2AD232DB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Male</w:t>
            </w:r>
          </w:p>
        </w:tc>
        <w:tc>
          <w:tcPr>
            <w:tcW w:w="1965" w:type="pct"/>
          </w:tcPr>
          <w:p w14:paraId="5CF5C789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0.42 (-0.34, 1.18)</w:t>
            </w:r>
          </w:p>
        </w:tc>
        <w:tc>
          <w:tcPr>
            <w:tcW w:w="521" w:type="pct"/>
          </w:tcPr>
          <w:p w14:paraId="5BF4B3A7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1.02</w:t>
            </w:r>
          </w:p>
        </w:tc>
      </w:tr>
      <w:tr w:rsidR="005352E4" w:rsidRPr="00495A85" w14:paraId="313CA260" w14:textId="77777777" w:rsidTr="009E256E">
        <w:tc>
          <w:tcPr>
            <w:tcW w:w="2514" w:type="pct"/>
          </w:tcPr>
          <w:p w14:paraId="7E9E2114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Age</w:t>
            </w:r>
          </w:p>
        </w:tc>
        <w:tc>
          <w:tcPr>
            <w:tcW w:w="1965" w:type="pct"/>
          </w:tcPr>
          <w:p w14:paraId="1367EDB6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14:paraId="151712E5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</w:tr>
      <w:tr w:rsidR="005352E4" w:rsidRPr="00495A85" w14:paraId="3248D75A" w14:textId="77777777" w:rsidTr="009E256E">
        <w:tc>
          <w:tcPr>
            <w:tcW w:w="2514" w:type="pct"/>
          </w:tcPr>
          <w:p w14:paraId="7E2E05C7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6-9 years</w:t>
            </w:r>
          </w:p>
        </w:tc>
        <w:tc>
          <w:tcPr>
            <w:tcW w:w="1965" w:type="pct"/>
          </w:tcPr>
          <w:p w14:paraId="46A09961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14:paraId="1A290245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NA</w:t>
            </w:r>
          </w:p>
        </w:tc>
      </w:tr>
      <w:tr w:rsidR="005352E4" w:rsidRPr="00495A85" w14:paraId="5363DACC" w14:textId="77777777" w:rsidTr="009E256E">
        <w:tc>
          <w:tcPr>
            <w:tcW w:w="2514" w:type="pct"/>
          </w:tcPr>
          <w:p w14:paraId="2F7A59B5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10-12 years</w:t>
            </w:r>
          </w:p>
        </w:tc>
        <w:tc>
          <w:tcPr>
            <w:tcW w:w="1965" w:type="pct"/>
          </w:tcPr>
          <w:p w14:paraId="03D04F92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-0.34 (-1.07, 0.33)</w:t>
            </w:r>
          </w:p>
        </w:tc>
        <w:tc>
          <w:tcPr>
            <w:tcW w:w="521" w:type="pct"/>
          </w:tcPr>
          <w:p w14:paraId="69894D35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1.01</w:t>
            </w:r>
          </w:p>
        </w:tc>
      </w:tr>
      <w:tr w:rsidR="005352E4" w:rsidRPr="00495A85" w14:paraId="000BF71A" w14:textId="77777777" w:rsidTr="009E256E">
        <w:tc>
          <w:tcPr>
            <w:tcW w:w="2514" w:type="pct"/>
          </w:tcPr>
          <w:p w14:paraId="38CD9735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13-14 years</w:t>
            </w:r>
          </w:p>
        </w:tc>
        <w:tc>
          <w:tcPr>
            <w:tcW w:w="1965" w:type="pct"/>
          </w:tcPr>
          <w:p w14:paraId="422E9097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-1.21 (-2.08, -0.33)</w:t>
            </w:r>
          </w:p>
        </w:tc>
        <w:tc>
          <w:tcPr>
            <w:tcW w:w="521" w:type="pct"/>
          </w:tcPr>
          <w:p w14:paraId="0F6DBD83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1.02</w:t>
            </w:r>
          </w:p>
        </w:tc>
      </w:tr>
      <w:tr w:rsidR="005352E4" w:rsidRPr="00495A85" w14:paraId="79947CB8" w14:textId="77777777" w:rsidTr="009E256E">
        <w:tc>
          <w:tcPr>
            <w:tcW w:w="2514" w:type="pct"/>
          </w:tcPr>
          <w:p w14:paraId="66134FDF" w14:textId="77777777" w:rsidR="005352E4" w:rsidRPr="00495A85" w:rsidDel="00133E86" w:rsidRDefault="005352E4" w:rsidP="009E256E">
            <w:pPr>
              <w:pStyle w:val="NoSpacing"/>
              <w:jc w:val="lef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Coinfection</w:t>
            </w:r>
          </w:p>
        </w:tc>
        <w:tc>
          <w:tcPr>
            <w:tcW w:w="1965" w:type="pct"/>
          </w:tcPr>
          <w:p w14:paraId="0DEC1D65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14:paraId="363064B6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</w:tr>
      <w:tr w:rsidR="005352E4" w:rsidRPr="00495A85" w14:paraId="041764C9" w14:textId="77777777" w:rsidTr="009E256E">
        <w:tc>
          <w:tcPr>
            <w:tcW w:w="2514" w:type="pct"/>
          </w:tcPr>
          <w:p w14:paraId="5081A08B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Single infection</w:t>
            </w:r>
          </w:p>
        </w:tc>
        <w:tc>
          <w:tcPr>
            <w:tcW w:w="1965" w:type="pct"/>
          </w:tcPr>
          <w:p w14:paraId="17F8DE86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14:paraId="417D6EFB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NA</w:t>
            </w:r>
          </w:p>
        </w:tc>
      </w:tr>
      <w:tr w:rsidR="005352E4" w:rsidRPr="00495A85" w14:paraId="3EF53028" w14:textId="77777777" w:rsidTr="009E256E">
        <w:tc>
          <w:tcPr>
            <w:tcW w:w="2514" w:type="pct"/>
          </w:tcPr>
          <w:p w14:paraId="10821F15" w14:textId="77777777" w:rsidR="005352E4" w:rsidRPr="00495A85" w:rsidDel="00133E86" w:rsidRDefault="005352E4" w:rsidP="009E256E">
            <w:pPr>
              <w:pStyle w:val="NoSpacing"/>
              <w:jc w:val="right"/>
              <w:rPr>
                <w:i/>
                <w:iCs/>
                <w:sz w:val="22"/>
                <w:szCs w:val="22"/>
              </w:rPr>
            </w:pPr>
            <w:r w:rsidRPr="00495A85">
              <w:rPr>
                <w:i/>
                <w:iCs/>
                <w:sz w:val="22"/>
                <w:szCs w:val="22"/>
              </w:rPr>
              <w:t xml:space="preserve">Trichuris </w:t>
            </w:r>
            <w:proofErr w:type="spellStart"/>
            <w:r w:rsidRPr="00495A85">
              <w:rPr>
                <w:i/>
                <w:iCs/>
                <w:sz w:val="22"/>
                <w:szCs w:val="22"/>
              </w:rPr>
              <w:t>trichiura</w:t>
            </w:r>
            <w:proofErr w:type="spellEnd"/>
          </w:p>
        </w:tc>
        <w:tc>
          <w:tcPr>
            <w:tcW w:w="1965" w:type="pct"/>
          </w:tcPr>
          <w:p w14:paraId="6AEF149C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0.95 (0.17, 1.78)</w:t>
            </w:r>
          </w:p>
        </w:tc>
        <w:tc>
          <w:tcPr>
            <w:tcW w:w="521" w:type="pct"/>
          </w:tcPr>
          <w:p w14:paraId="70F69669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1.05</w:t>
            </w:r>
          </w:p>
        </w:tc>
      </w:tr>
      <w:tr w:rsidR="005352E4" w:rsidRPr="00495A85" w14:paraId="7E7CA660" w14:textId="77777777" w:rsidTr="009E256E">
        <w:tc>
          <w:tcPr>
            <w:tcW w:w="2514" w:type="pct"/>
          </w:tcPr>
          <w:p w14:paraId="5F454BAA" w14:textId="77777777" w:rsidR="005352E4" w:rsidRPr="00495A85" w:rsidDel="00133E86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hookworm</w:t>
            </w:r>
          </w:p>
        </w:tc>
        <w:tc>
          <w:tcPr>
            <w:tcW w:w="1965" w:type="pct"/>
          </w:tcPr>
          <w:p w14:paraId="0074B07F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0.38 (-0.35, 1.03)</w:t>
            </w:r>
          </w:p>
        </w:tc>
        <w:tc>
          <w:tcPr>
            <w:tcW w:w="521" w:type="pct"/>
          </w:tcPr>
          <w:p w14:paraId="17A3B5A8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1.05</w:t>
            </w:r>
          </w:p>
        </w:tc>
      </w:tr>
      <w:tr w:rsidR="005352E4" w:rsidRPr="00495A85" w14:paraId="38D1DCC7" w14:textId="77777777" w:rsidTr="009E256E">
        <w:tc>
          <w:tcPr>
            <w:tcW w:w="2514" w:type="pct"/>
          </w:tcPr>
          <w:p w14:paraId="0F07ACFF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Treatment</w:t>
            </w:r>
          </w:p>
        </w:tc>
        <w:tc>
          <w:tcPr>
            <w:tcW w:w="1965" w:type="pct"/>
          </w:tcPr>
          <w:p w14:paraId="34847519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14:paraId="588D1E57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</w:tr>
      <w:tr w:rsidR="005352E4" w:rsidRPr="00495A85" w14:paraId="30FFB01F" w14:textId="77777777" w:rsidTr="009E256E">
        <w:tc>
          <w:tcPr>
            <w:tcW w:w="2514" w:type="pct"/>
          </w:tcPr>
          <w:p w14:paraId="660F8AB8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Baseline</w:t>
            </w:r>
          </w:p>
        </w:tc>
        <w:tc>
          <w:tcPr>
            <w:tcW w:w="1965" w:type="pct"/>
          </w:tcPr>
          <w:p w14:paraId="7D49992B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14:paraId="0B860F25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NA</w:t>
            </w:r>
          </w:p>
        </w:tc>
      </w:tr>
      <w:tr w:rsidR="005352E4" w:rsidRPr="00495A85" w14:paraId="1D75EBB3" w14:textId="77777777" w:rsidTr="009E256E">
        <w:tc>
          <w:tcPr>
            <w:tcW w:w="2514" w:type="pct"/>
          </w:tcPr>
          <w:p w14:paraId="5C145925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Follow-up</w:t>
            </w:r>
          </w:p>
        </w:tc>
        <w:tc>
          <w:tcPr>
            <w:tcW w:w="1965" w:type="pct"/>
          </w:tcPr>
          <w:p w14:paraId="13ACD003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-23.86 (-25.90, -15.63)</w:t>
            </w:r>
          </w:p>
        </w:tc>
        <w:tc>
          <w:tcPr>
            <w:tcW w:w="521" w:type="pct"/>
          </w:tcPr>
          <w:p w14:paraId="67B4C852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1.01</w:t>
            </w:r>
          </w:p>
        </w:tc>
      </w:tr>
      <w:tr w:rsidR="005352E4" w:rsidRPr="00495A85" w14:paraId="03F56613" w14:textId="77777777" w:rsidTr="009E256E">
        <w:tc>
          <w:tcPr>
            <w:tcW w:w="2514" w:type="pct"/>
          </w:tcPr>
          <w:p w14:paraId="4FDFF9CF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Country*Treatment</w:t>
            </w:r>
          </w:p>
        </w:tc>
        <w:tc>
          <w:tcPr>
            <w:tcW w:w="1965" w:type="pct"/>
          </w:tcPr>
          <w:p w14:paraId="5E7F547C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14:paraId="55D91487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</w:tr>
      <w:tr w:rsidR="005352E4" w:rsidRPr="00495A85" w14:paraId="5E3BBE05" w14:textId="77777777" w:rsidTr="009E256E">
        <w:tc>
          <w:tcPr>
            <w:tcW w:w="2514" w:type="pct"/>
          </w:tcPr>
          <w:p w14:paraId="78599102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Ethiopia</w:t>
            </w:r>
          </w:p>
        </w:tc>
        <w:tc>
          <w:tcPr>
            <w:tcW w:w="1965" w:type="pct"/>
          </w:tcPr>
          <w:p w14:paraId="1F1CFD14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14:paraId="3625ABC7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NA</w:t>
            </w:r>
          </w:p>
        </w:tc>
      </w:tr>
      <w:tr w:rsidR="005352E4" w:rsidRPr="00495A85" w14:paraId="3B2C99E2" w14:textId="77777777" w:rsidTr="009E256E">
        <w:tc>
          <w:tcPr>
            <w:tcW w:w="2514" w:type="pct"/>
          </w:tcPr>
          <w:p w14:paraId="34F59FA8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Lao PDR</w:t>
            </w:r>
          </w:p>
        </w:tc>
        <w:tc>
          <w:tcPr>
            <w:tcW w:w="1965" w:type="pct"/>
          </w:tcPr>
          <w:p w14:paraId="4DFAC1B4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8.90 (2.80, 16.95)</w:t>
            </w:r>
          </w:p>
        </w:tc>
        <w:tc>
          <w:tcPr>
            <w:tcW w:w="521" w:type="pct"/>
          </w:tcPr>
          <w:p w14:paraId="27E5EFC8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1.01</w:t>
            </w:r>
          </w:p>
        </w:tc>
      </w:tr>
      <w:tr w:rsidR="005352E4" w:rsidRPr="00495A85" w14:paraId="3A5B1E43" w14:textId="77777777" w:rsidTr="009E256E">
        <w:tc>
          <w:tcPr>
            <w:tcW w:w="2514" w:type="pct"/>
          </w:tcPr>
          <w:p w14:paraId="39183EDB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Pemba Island</w:t>
            </w:r>
          </w:p>
        </w:tc>
        <w:tc>
          <w:tcPr>
            <w:tcW w:w="1965" w:type="pct"/>
          </w:tcPr>
          <w:p w14:paraId="72302388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5.56 (0.62, 11.51)</w:t>
            </w:r>
          </w:p>
        </w:tc>
        <w:tc>
          <w:tcPr>
            <w:tcW w:w="521" w:type="pct"/>
          </w:tcPr>
          <w:p w14:paraId="3BD01FA7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1.00</w:t>
            </w:r>
          </w:p>
        </w:tc>
      </w:tr>
      <w:tr w:rsidR="005352E4" w:rsidRPr="00495A85" w14:paraId="014AB601" w14:textId="77777777" w:rsidTr="009E256E">
        <w:tc>
          <w:tcPr>
            <w:tcW w:w="2514" w:type="pct"/>
          </w:tcPr>
          <w:p w14:paraId="54A4CCF3" w14:textId="77777777" w:rsidR="005352E4" w:rsidRPr="00495A85" w:rsidRDefault="005352E4" w:rsidP="009E256E">
            <w:pPr>
              <w:pStyle w:val="NoSpacing"/>
              <w:jc w:val="lef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Sex*Treatment</w:t>
            </w:r>
          </w:p>
        </w:tc>
        <w:tc>
          <w:tcPr>
            <w:tcW w:w="1965" w:type="pct"/>
          </w:tcPr>
          <w:p w14:paraId="51577399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14:paraId="22FA8EF3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</w:tr>
      <w:tr w:rsidR="005352E4" w:rsidRPr="00495A85" w14:paraId="75D62F71" w14:textId="77777777" w:rsidTr="009E256E">
        <w:tc>
          <w:tcPr>
            <w:tcW w:w="2514" w:type="pct"/>
          </w:tcPr>
          <w:p w14:paraId="2A3500E8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Female</w:t>
            </w:r>
          </w:p>
        </w:tc>
        <w:tc>
          <w:tcPr>
            <w:tcW w:w="1965" w:type="pct"/>
          </w:tcPr>
          <w:p w14:paraId="4E709521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14:paraId="5015F7F4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NA</w:t>
            </w:r>
          </w:p>
        </w:tc>
      </w:tr>
      <w:tr w:rsidR="005352E4" w:rsidRPr="00495A85" w14:paraId="51F3B315" w14:textId="77777777" w:rsidTr="009E256E">
        <w:tc>
          <w:tcPr>
            <w:tcW w:w="2514" w:type="pct"/>
          </w:tcPr>
          <w:p w14:paraId="34E70028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Male</w:t>
            </w:r>
          </w:p>
        </w:tc>
        <w:tc>
          <w:tcPr>
            <w:tcW w:w="1965" w:type="pct"/>
          </w:tcPr>
          <w:p w14:paraId="1CFDCCFC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-5.33 (-10.25, -1.54)</w:t>
            </w:r>
          </w:p>
        </w:tc>
        <w:tc>
          <w:tcPr>
            <w:tcW w:w="521" w:type="pct"/>
          </w:tcPr>
          <w:p w14:paraId="4FAD99D7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1.00</w:t>
            </w:r>
          </w:p>
        </w:tc>
      </w:tr>
      <w:tr w:rsidR="005352E4" w:rsidRPr="00495A85" w14:paraId="4973420C" w14:textId="77777777" w:rsidTr="009E256E">
        <w:tc>
          <w:tcPr>
            <w:tcW w:w="2514" w:type="pct"/>
          </w:tcPr>
          <w:p w14:paraId="0D2A0EA3" w14:textId="77777777" w:rsidR="005352E4" w:rsidRPr="00495A85" w:rsidRDefault="005352E4" w:rsidP="009E256E">
            <w:pPr>
              <w:pStyle w:val="NoSpacing"/>
              <w:jc w:val="lef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Age*Treatment</w:t>
            </w:r>
          </w:p>
        </w:tc>
        <w:tc>
          <w:tcPr>
            <w:tcW w:w="1965" w:type="pct"/>
          </w:tcPr>
          <w:p w14:paraId="21804D2C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14:paraId="521D4F2D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</w:tr>
      <w:tr w:rsidR="005352E4" w:rsidRPr="00495A85" w14:paraId="500E5DDE" w14:textId="77777777" w:rsidTr="009E256E">
        <w:tc>
          <w:tcPr>
            <w:tcW w:w="2514" w:type="pct"/>
          </w:tcPr>
          <w:p w14:paraId="65B991E3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6-9 years</w:t>
            </w:r>
          </w:p>
        </w:tc>
        <w:tc>
          <w:tcPr>
            <w:tcW w:w="1965" w:type="pct"/>
          </w:tcPr>
          <w:p w14:paraId="1B1E8EE7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14:paraId="7E5CFACC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NA</w:t>
            </w:r>
          </w:p>
        </w:tc>
      </w:tr>
      <w:tr w:rsidR="005352E4" w:rsidRPr="00495A85" w14:paraId="41B45A7B" w14:textId="77777777" w:rsidTr="009E256E">
        <w:tc>
          <w:tcPr>
            <w:tcW w:w="2514" w:type="pct"/>
          </w:tcPr>
          <w:p w14:paraId="5233EDEE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10-12 years</w:t>
            </w:r>
          </w:p>
        </w:tc>
        <w:tc>
          <w:tcPr>
            <w:tcW w:w="1965" w:type="pct"/>
          </w:tcPr>
          <w:p w14:paraId="2D3BACF6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-2.86 (-7.17, 1.09)</w:t>
            </w:r>
          </w:p>
        </w:tc>
        <w:tc>
          <w:tcPr>
            <w:tcW w:w="521" w:type="pct"/>
          </w:tcPr>
          <w:p w14:paraId="6567299D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1.02</w:t>
            </w:r>
          </w:p>
        </w:tc>
      </w:tr>
      <w:tr w:rsidR="005352E4" w:rsidRPr="00495A85" w14:paraId="1765D520" w14:textId="77777777" w:rsidTr="009E256E">
        <w:tc>
          <w:tcPr>
            <w:tcW w:w="2514" w:type="pct"/>
          </w:tcPr>
          <w:p w14:paraId="3EFFF07C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13-14 years</w:t>
            </w:r>
          </w:p>
        </w:tc>
        <w:tc>
          <w:tcPr>
            <w:tcW w:w="1965" w:type="pct"/>
          </w:tcPr>
          <w:p w14:paraId="7BB989AE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-10.13 (-20.93, -2.39)</w:t>
            </w:r>
          </w:p>
        </w:tc>
        <w:tc>
          <w:tcPr>
            <w:tcW w:w="521" w:type="pct"/>
          </w:tcPr>
          <w:p w14:paraId="17E3C0BD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1.01</w:t>
            </w:r>
          </w:p>
        </w:tc>
      </w:tr>
      <w:tr w:rsidR="005352E4" w:rsidRPr="00495A85" w14:paraId="78AB6812" w14:textId="77777777" w:rsidTr="009E256E">
        <w:tc>
          <w:tcPr>
            <w:tcW w:w="2514" w:type="pct"/>
          </w:tcPr>
          <w:p w14:paraId="38ADE486" w14:textId="77777777" w:rsidR="005352E4" w:rsidRPr="00495A85" w:rsidRDefault="005352E4" w:rsidP="009E256E">
            <w:pPr>
              <w:pStyle w:val="NoSpacing"/>
              <w:jc w:val="lef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Follow up*Treatment</w:t>
            </w:r>
          </w:p>
        </w:tc>
        <w:tc>
          <w:tcPr>
            <w:tcW w:w="1965" w:type="pct"/>
          </w:tcPr>
          <w:p w14:paraId="0224AF7E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14:paraId="546D1AD6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</w:tr>
      <w:tr w:rsidR="005352E4" w:rsidRPr="00495A85" w14:paraId="0EC30825" w14:textId="77777777" w:rsidTr="009E256E">
        <w:tc>
          <w:tcPr>
            <w:tcW w:w="2514" w:type="pct"/>
          </w:tcPr>
          <w:p w14:paraId="62C473B2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 xml:space="preserve"> &gt; 2 weeks </w:t>
            </w:r>
          </w:p>
        </w:tc>
        <w:tc>
          <w:tcPr>
            <w:tcW w:w="1965" w:type="pct"/>
          </w:tcPr>
          <w:p w14:paraId="259768EE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14:paraId="3CA13034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NA</w:t>
            </w:r>
          </w:p>
        </w:tc>
      </w:tr>
      <w:tr w:rsidR="005352E4" w:rsidRPr="00495A85" w14:paraId="4E45023F" w14:textId="77777777" w:rsidTr="009E256E">
        <w:tc>
          <w:tcPr>
            <w:tcW w:w="2514" w:type="pct"/>
          </w:tcPr>
          <w:p w14:paraId="6B1C3154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1-2 weeks</w:t>
            </w:r>
          </w:p>
        </w:tc>
        <w:tc>
          <w:tcPr>
            <w:tcW w:w="1965" w:type="pct"/>
          </w:tcPr>
          <w:p w14:paraId="339D6511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2.49 (-1.72, 7.00)</w:t>
            </w:r>
          </w:p>
        </w:tc>
        <w:tc>
          <w:tcPr>
            <w:tcW w:w="521" w:type="pct"/>
          </w:tcPr>
          <w:p w14:paraId="383B1943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1.01</w:t>
            </w:r>
          </w:p>
        </w:tc>
      </w:tr>
      <w:tr w:rsidR="005352E4" w:rsidRPr="00495A85" w14:paraId="75AB0AE6" w14:textId="77777777" w:rsidTr="009E256E">
        <w:tc>
          <w:tcPr>
            <w:tcW w:w="2514" w:type="pct"/>
          </w:tcPr>
          <w:p w14:paraId="4873FBBC" w14:textId="77777777" w:rsidR="005352E4" w:rsidRPr="00495A85" w:rsidRDefault="005352E4" w:rsidP="009E256E">
            <w:pPr>
              <w:pStyle w:val="NoSpacing"/>
              <w:jc w:val="lef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Coinfection*Treatment</w:t>
            </w:r>
          </w:p>
        </w:tc>
        <w:tc>
          <w:tcPr>
            <w:tcW w:w="1965" w:type="pct"/>
          </w:tcPr>
          <w:p w14:paraId="248D34C3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" w:type="pct"/>
          </w:tcPr>
          <w:p w14:paraId="582DF208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</w:tr>
      <w:tr w:rsidR="005352E4" w:rsidRPr="00495A85" w14:paraId="7ED751C7" w14:textId="77777777" w:rsidTr="009E256E">
        <w:tc>
          <w:tcPr>
            <w:tcW w:w="2514" w:type="pct"/>
          </w:tcPr>
          <w:p w14:paraId="3DCE0C45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Single infection</w:t>
            </w:r>
          </w:p>
        </w:tc>
        <w:tc>
          <w:tcPr>
            <w:tcW w:w="1965" w:type="pct"/>
          </w:tcPr>
          <w:p w14:paraId="24B99081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14:paraId="7DE96BBE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NA</w:t>
            </w:r>
          </w:p>
        </w:tc>
      </w:tr>
      <w:tr w:rsidR="005352E4" w:rsidRPr="00495A85" w14:paraId="1E6D0C69" w14:textId="77777777" w:rsidTr="009E256E">
        <w:tc>
          <w:tcPr>
            <w:tcW w:w="2514" w:type="pct"/>
            <w:tcBorders>
              <w:bottom w:val="nil"/>
            </w:tcBorders>
          </w:tcPr>
          <w:p w14:paraId="256945F1" w14:textId="77777777" w:rsidR="005352E4" w:rsidRPr="00495A85" w:rsidRDefault="005352E4" w:rsidP="009E256E">
            <w:pPr>
              <w:pStyle w:val="NoSpacing"/>
              <w:jc w:val="right"/>
              <w:rPr>
                <w:i/>
                <w:iCs/>
                <w:sz w:val="22"/>
                <w:szCs w:val="22"/>
              </w:rPr>
            </w:pPr>
            <w:r w:rsidRPr="00495A85">
              <w:rPr>
                <w:i/>
                <w:iCs/>
                <w:sz w:val="22"/>
                <w:szCs w:val="22"/>
              </w:rPr>
              <w:t xml:space="preserve">Trichuris </w:t>
            </w:r>
            <w:proofErr w:type="spellStart"/>
            <w:r w:rsidRPr="00495A85">
              <w:rPr>
                <w:i/>
                <w:iCs/>
                <w:sz w:val="22"/>
                <w:szCs w:val="22"/>
              </w:rPr>
              <w:t>trichiura</w:t>
            </w:r>
            <w:proofErr w:type="spellEnd"/>
          </w:p>
        </w:tc>
        <w:tc>
          <w:tcPr>
            <w:tcW w:w="1965" w:type="pct"/>
            <w:tcBorders>
              <w:bottom w:val="nil"/>
            </w:tcBorders>
          </w:tcPr>
          <w:p w14:paraId="52ACF1C3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3.55 (-2.38, 11.05)</w:t>
            </w:r>
          </w:p>
        </w:tc>
        <w:tc>
          <w:tcPr>
            <w:tcW w:w="521" w:type="pct"/>
            <w:tcBorders>
              <w:bottom w:val="nil"/>
            </w:tcBorders>
          </w:tcPr>
          <w:p w14:paraId="4FC39D0E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1.01</w:t>
            </w:r>
          </w:p>
        </w:tc>
      </w:tr>
      <w:tr w:rsidR="005352E4" w:rsidRPr="00495A85" w14:paraId="2F036B5E" w14:textId="77777777" w:rsidTr="009E256E">
        <w:tc>
          <w:tcPr>
            <w:tcW w:w="2514" w:type="pct"/>
            <w:tcBorders>
              <w:top w:val="nil"/>
              <w:bottom w:val="nil"/>
            </w:tcBorders>
          </w:tcPr>
          <w:p w14:paraId="5881E851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hookworm</w:t>
            </w:r>
          </w:p>
        </w:tc>
        <w:tc>
          <w:tcPr>
            <w:tcW w:w="1965" w:type="pct"/>
            <w:tcBorders>
              <w:top w:val="nil"/>
              <w:bottom w:val="nil"/>
            </w:tcBorders>
          </w:tcPr>
          <w:p w14:paraId="0ABA52E8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-0.64 (-5.42, 3.82)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14:paraId="290B3BD7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1.00</w:t>
            </w:r>
          </w:p>
        </w:tc>
      </w:tr>
      <w:tr w:rsidR="005352E4" w:rsidRPr="00495A85" w14:paraId="3D5FA7FF" w14:textId="77777777" w:rsidTr="009E256E">
        <w:tc>
          <w:tcPr>
            <w:tcW w:w="2514" w:type="pct"/>
            <w:tcBorders>
              <w:top w:val="nil"/>
              <w:bottom w:val="nil"/>
            </w:tcBorders>
          </w:tcPr>
          <w:p w14:paraId="313ABAD5" w14:textId="77777777" w:rsidR="005352E4" w:rsidRPr="001D605B" w:rsidRDefault="005352E4" w:rsidP="009E256E">
            <w:pPr>
              <w:pStyle w:val="NoSpacing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1D605B">
              <w:rPr>
                <w:bCs/>
                <w:i/>
                <w:iCs/>
                <w:sz w:val="22"/>
                <w:szCs w:val="22"/>
              </w:rPr>
              <w:t>Random effects hyperparameters</w:t>
            </w:r>
          </w:p>
        </w:tc>
        <w:tc>
          <w:tcPr>
            <w:tcW w:w="1965" w:type="pct"/>
            <w:tcBorders>
              <w:top w:val="nil"/>
              <w:bottom w:val="nil"/>
            </w:tcBorders>
          </w:tcPr>
          <w:p w14:paraId="351E545F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</w:tcPr>
          <w:p w14:paraId="679795EE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</w:p>
        </w:tc>
      </w:tr>
      <w:tr w:rsidR="005352E4" w:rsidRPr="00495A85" w14:paraId="2DAA86D9" w14:textId="77777777" w:rsidTr="009E256E">
        <w:tc>
          <w:tcPr>
            <w:tcW w:w="2514" w:type="pct"/>
            <w:tcBorders>
              <w:top w:val="nil"/>
              <w:bottom w:val="nil"/>
            </w:tcBorders>
          </w:tcPr>
          <w:p w14:paraId="19BCC7FE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proofErr w:type="spellStart"/>
            <w:r w:rsidRPr="00495A85">
              <w:rPr>
                <w:sz w:val="22"/>
                <w:szCs w:val="22"/>
              </w:rPr>
              <w:t>SD</w:t>
            </w:r>
            <w:r w:rsidRPr="00495A85">
              <w:rPr>
                <w:sz w:val="22"/>
                <w:szCs w:val="22"/>
                <w:vertAlign w:val="superscript"/>
              </w:rPr>
              <w:t>d</w:t>
            </w:r>
            <w:proofErr w:type="spellEnd"/>
            <w:r w:rsidRPr="00495A85">
              <w:rPr>
                <w:sz w:val="22"/>
                <w:szCs w:val="22"/>
              </w:rPr>
              <w:t xml:space="preserve"> individual intercept</w:t>
            </w:r>
          </w:p>
        </w:tc>
        <w:tc>
          <w:tcPr>
            <w:tcW w:w="1965" w:type="pct"/>
            <w:tcBorders>
              <w:top w:val="nil"/>
              <w:bottom w:val="nil"/>
            </w:tcBorders>
          </w:tcPr>
          <w:p w14:paraId="7A511364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3.23 (2.98, 3.48)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14:paraId="1361E568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1.01</w:t>
            </w:r>
          </w:p>
        </w:tc>
      </w:tr>
      <w:tr w:rsidR="005352E4" w:rsidRPr="00495A85" w14:paraId="728019A6" w14:textId="77777777" w:rsidTr="009E256E">
        <w:tc>
          <w:tcPr>
            <w:tcW w:w="2514" w:type="pct"/>
            <w:tcBorders>
              <w:top w:val="nil"/>
              <w:bottom w:val="nil"/>
            </w:tcBorders>
          </w:tcPr>
          <w:p w14:paraId="0203F1ED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SD individual treatment response</w:t>
            </w:r>
          </w:p>
        </w:tc>
        <w:tc>
          <w:tcPr>
            <w:tcW w:w="1965" w:type="pct"/>
            <w:tcBorders>
              <w:top w:val="nil"/>
              <w:bottom w:val="nil"/>
            </w:tcBorders>
          </w:tcPr>
          <w:p w14:paraId="6C64C253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8.92 (6.55, 12.59)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14:paraId="707FD0F4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1.00</w:t>
            </w:r>
          </w:p>
        </w:tc>
      </w:tr>
      <w:tr w:rsidR="005352E4" w:rsidRPr="00495A85" w14:paraId="6467FDB6" w14:textId="77777777" w:rsidTr="009E256E">
        <w:tc>
          <w:tcPr>
            <w:tcW w:w="2514" w:type="pct"/>
            <w:tcBorders>
              <w:top w:val="nil"/>
              <w:bottom w:val="nil"/>
            </w:tcBorders>
          </w:tcPr>
          <w:p w14:paraId="3764DCA2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Correlation intercept &amp; treatment response</w:t>
            </w:r>
          </w:p>
        </w:tc>
        <w:tc>
          <w:tcPr>
            <w:tcW w:w="1965" w:type="pct"/>
            <w:tcBorders>
              <w:top w:val="nil"/>
              <w:bottom w:val="nil"/>
            </w:tcBorders>
          </w:tcPr>
          <w:p w14:paraId="3370F8E9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-0.17 (-0.39, 0.10)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14:paraId="1009D61E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1.00</w:t>
            </w:r>
          </w:p>
        </w:tc>
      </w:tr>
      <w:tr w:rsidR="005352E4" w:rsidRPr="00495A85" w14:paraId="42BBECC1" w14:textId="77777777" w:rsidTr="009E256E">
        <w:tc>
          <w:tcPr>
            <w:tcW w:w="2514" w:type="pct"/>
            <w:tcBorders>
              <w:top w:val="nil"/>
              <w:bottom w:val="nil"/>
            </w:tcBorders>
          </w:tcPr>
          <w:p w14:paraId="047D0D88" w14:textId="77777777" w:rsidR="005352E4" w:rsidRPr="00495A85" w:rsidRDefault="005352E4" w:rsidP="009E256E">
            <w:pPr>
              <w:pStyle w:val="NoSpacing"/>
              <w:jc w:val="right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SD school intercept</w:t>
            </w:r>
          </w:p>
        </w:tc>
        <w:tc>
          <w:tcPr>
            <w:tcW w:w="1965" w:type="pct"/>
            <w:tcBorders>
              <w:top w:val="nil"/>
              <w:bottom w:val="nil"/>
            </w:tcBorders>
          </w:tcPr>
          <w:p w14:paraId="4C7CC8C9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0.82 (0.04, 2.27)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14:paraId="6A2FB191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1.00</w:t>
            </w:r>
          </w:p>
        </w:tc>
      </w:tr>
      <w:tr w:rsidR="005352E4" w:rsidRPr="00495A85" w14:paraId="6831B8D0" w14:textId="77777777" w:rsidTr="009E256E">
        <w:tc>
          <w:tcPr>
            <w:tcW w:w="2514" w:type="pct"/>
            <w:tcBorders>
              <w:top w:val="nil"/>
              <w:bottom w:val="single" w:sz="4" w:space="0" w:color="auto"/>
            </w:tcBorders>
          </w:tcPr>
          <w:p w14:paraId="3E76833A" w14:textId="77777777" w:rsidR="005352E4" w:rsidRPr="00625E7C" w:rsidRDefault="005352E4" w:rsidP="009E256E">
            <w:pPr>
              <w:pStyle w:val="NoSpacing"/>
              <w:jc w:val="left"/>
              <w:rPr>
                <w:bCs/>
                <w:sz w:val="22"/>
                <w:szCs w:val="22"/>
              </w:rPr>
            </w:pPr>
            <w:r w:rsidRPr="00625E7C">
              <w:rPr>
                <w:bCs/>
                <w:sz w:val="22"/>
                <w:szCs w:val="22"/>
              </w:rPr>
              <w:t>Overdispersion parameter</w:t>
            </w:r>
          </w:p>
        </w:tc>
        <w:tc>
          <w:tcPr>
            <w:tcW w:w="1965" w:type="pct"/>
            <w:tcBorders>
              <w:top w:val="nil"/>
              <w:bottom w:val="single" w:sz="4" w:space="0" w:color="auto"/>
            </w:tcBorders>
          </w:tcPr>
          <w:p w14:paraId="63951D1D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25.66 (21.36, 30.67)</w:t>
            </w:r>
          </w:p>
        </w:tc>
        <w:tc>
          <w:tcPr>
            <w:tcW w:w="521" w:type="pct"/>
            <w:tcBorders>
              <w:top w:val="nil"/>
              <w:bottom w:val="single" w:sz="4" w:space="0" w:color="auto"/>
            </w:tcBorders>
          </w:tcPr>
          <w:p w14:paraId="6A8AC197" w14:textId="77777777" w:rsidR="005352E4" w:rsidRPr="00495A85" w:rsidRDefault="005352E4" w:rsidP="009E256E">
            <w:pPr>
              <w:pStyle w:val="NoSpacing"/>
              <w:rPr>
                <w:sz w:val="22"/>
                <w:szCs w:val="22"/>
              </w:rPr>
            </w:pPr>
            <w:r w:rsidRPr="00495A85">
              <w:rPr>
                <w:sz w:val="22"/>
                <w:szCs w:val="22"/>
              </w:rPr>
              <w:t>1.00</w:t>
            </w:r>
          </w:p>
        </w:tc>
      </w:tr>
    </w:tbl>
    <w:p w14:paraId="568BE02C" w14:textId="47676B5D" w:rsidR="005352E4" w:rsidRPr="00625E7C" w:rsidRDefault="005352E4" w:rsidP="005352E4">
      <w:pPr>
        <w:pStyle w:val="NoSpacing"/>
        <w:spacing w:line="360" w:lineRule="auto"/>
        <w:rPr>
          <w:sz w:val="22"/>
          <w:szCs w:val="22"/>
          <w:vertAlign w:val="superscript"/>
        </w:rPr>
        <w:sectPr w:rsidR="005352E4" w:rsidRPr="00625E7C" w:rsidSect="002319A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625E7C">
        <w:rPr>
          <w:bCs/>
          <w:sz w:val="22"/>
          <w:szCs w:val="22"/>
          <w:vertAlign w:val="superscript"/>
        </w:rPr>
        <w:t xml:space="preserve">a </w:t>
      </w:r>
      <w:r w:rsidRPr="00625E7C">
        <w:rPr>
          <w:sz w:val="22"/>
          <w:szCs w:val="22"/>
        </w:rPr>
        <w:t xml:space="preserve">credible interval; </w:t>
      </w:r>
      <w:r w:rsidRPr="00625E7C">
        <w:rPr>
          <w:sz w:val="22"/>
          <w:szCs w:val="22"/>
          <w:vertAlign w:val="superscript"/>
        </w:rPr>
        <w:t xml:space="preserve">b </w:t>
      </w:r>
      <w:r w:rsidRPr="00625E7C">
        <w:rPr>
          <w:sz w:val="22"/>
          <w:szCs w:val="22"/>
        </w:rPr>
        <w:t xml:space="preserve">coefficient for reference category set to 0; </w:t>
      </w:r>
      <w:r w:rsidRPr="00625E7C">
        <w:rPr>
          <w:sz w:val="22"/>
          <w:szCs w:val="22"/>
          <w:vertAlign w:val="superscript"/>
        </w:rPr>
        <w:t xml:space="preserve">c </w:t>
      </w:r>
      <w:r w:rsidRPr="00625E7C">
        <w:rPr>
          <w:sz w:val="22"/>
          <w:szCs w:val="22"/>
        </w:rPr>
        <w:t xml:space="preserve">not applicable; </w:t>
      </w:r>
      <w:r w:rsidRPr="00625E7C">
        <w:rPr>
          <w:sz w:val="22"/>
          <w:szCs w:val="22"/>
          <w:vertAlign w:val="superscript"/>
        </w:rPr>
        <w:t>d</w:t>
      </w:r>
      <w:r w:rsidRPr="00625E7C">
        <w:rPr>
          <w:sz w:val="22"/>
          <w:szCs w:val="22"/>
        </w:rPr>
        <w:t xml:space="preserve"> standard deviatio</w:t>
      </w:r>
      <w:r>
        <w:rPr>
          <w:sz w:val="22"/>
          <w:szCs w:val="22"/>
        </w:rPr>
        <w:t>n</w:t>
      </w:r>
    </w:p>
    <w:p w14:paraId="4E7C187F" w14:textId="77777777" w:rsidR="006930FF" w:rsidRDefault="00EF055D"/>
    <w:sectPr w:rsidR="006930FF" w:rsidSect="00B26B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E4"/>
    <w:rsid w:val="00091F4C"/>
    <w:rsid w:val="00296CE8"/>
    <w:rsid w:val="002D161F"/>
    <w:rsid w:val="004332A8"/>
    <w:rsid w:val="004602CC"/>
    <w:rsid w:val="00495D96"/>
    <w:rsid w:val="005352E4"/>
    <w:rsid w:val="006B1D94"/>
    <w:rsid w:val="0075008C"/>
    <w:rsid w:val="0085674C"/>
    <w:rsid w:val="008D24D3"/>
    <w:rsid w:val="008E3340"/>
    <w:rsid w:val="00962611"/>
    <w:rsid w:val="00AB6778"/>
    <w:rsid w:val="00AE3F62"/>
    <w:rsid w:val="00B26B10"/>
    <w:rsid w:val="00D1214A"/>
    <w:rsid w:val="00E65546"/>
    <w:rsid w:val="00E955E6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D1ED7"/>
  <w15:chartTrackingRefBased/>
  <w15:docId w15:val="{3D54B60E-C452-8046-9417-DADEEAD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E4"/>
    <w:pPr>
      <w:spacing w:line="360" w:lineRule="auto"/>
      <w:jc w:val="both"/>
    </w:pPr>
    <w:rPr>
      <w:rFonts w:asciiTheme="majorHAnsi" w:eastAsiaTheme="minorEastAsia" w:hAnsiTheme="majorHAnsi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2E4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2E4"/>
    <w:rPr>
      <w:rFonts w:asciiTheme="majorHAnsi" w:eastAsiaTheme="majorEastAsia" w:hAnsiTheme="majorHAnsi" w:cstheme="majorBidi"/>
      <w:b/>
      <w:color w:val="000000" w:themeColor="text1"/>
      <w:sz w:val="22"/>
      <w:szCs w:val="26"/>
      <w:lang w:val="en-US"/>
    </w:rPr>
  </w:style>
  <w:style w:type="paragraph" w:styleId="NoSpacing">
    <w:name w:val="No Spacing"/>
    <w:uiPriority w:val="1"/>
    <w:qFormat/>
    <w:rsid w:val="005352E4"/>
    <w:pPr>
      <w:jc w:val="both"/>
    </w:pPr>
    <w:rPr>
      <w:rFonts w:asciiTheme="majorHAnsi" w:eastAsiaTheme="minorEastAsia" w:hAnsiTheme="majorHAnsi"/>
      <w:lang w:val="en-US"/>
    </w:rPr>
  </w:style>
  <w:style w:type="table" w:styleId="TableGrid">
    <w:name w:val="Table Grid"/>
    <w:basedOn w:val="TableNormal"/>
    <w:uiPriority w:val="39"/>
    <w:rsid w:val="0053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>Royal Veterinary College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Martin</dc:creator>
  <cp:keywords/>
  <dc:description/>
  <cp:lastModifiedBy>Walker, Martin</cp:lastModifiedBy>
  <cp:revision>2</cp:revision>
  <dcterms:created xsi:type="dcterms:W3CDTF">2021-10-13T13:49:00Z</dcterms:created>
  <dcterms:modified xsi:type="dcterms:W3CDTF">2021-10-13T14:38:00Z</dcterms:modified>
</cp:coreProperties>
</file>