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34" w:rsidRDefault="007831D6" w:rsidP="003F6D44">
      <w:pPr>
        <w:ind w:left="284"/>
        <w:rPr>
          <w:rFonts w:ascii="Arial" w:eastAsia="Times New Roman" w:hAnsi="Arial" w:cs="Arial"/>
          <w:b/>
          <w:sz w:val="24"/>
          <w:szCs w:val="24"/>
          <w:lang w:val="en-US" w:eastAsia="pt-BR"/>
        </w:rPr>
      </w:pPr>
      <w:r w:rsidRPr="005619F3">
        <w:rPr>
          <w:rFonts w:ascii="Arial" w:eastAsia="Times New Roman" w:hAnsi="Arial" w:cs="Arial"/>
          <w:b/>
          <w:sz w:val="24"/>
          <w:szCs w:val="24"/>
          <w:lang w:val="en-US" w:eastAsia="pt-BR"/>
        </w:rPr>
        <w:t>S3 Table. A</w:t>
      </w:r>
      <w:r w:rsidRPr="005619F3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ccession numbers of siRNA pathway genes from </w:t>
      </w:r>
      <w:r w:rsidRPr="005619F3">
        <w:rPr>
          <w:rFonts w:ascii="Arial" w:eastAsia="Times New Roman" w:hAnsi="Arial" w:cs="Times New Roman"/>
          <w:b/>
          <w:i/>
          <w:sz w:val="24"/>
          <w:szCs w:val="24"/>
          <w:lang w:val="en-US"/>
        </w:rPr>
        <w:t>L. longipalpis</w:t>
      </w:r>
    </w:p>
    <w:tbl>
      <w:tblPr>
        <w:tblStyle w:val="TableGrid"/>
        <w:tblW w:w="5245" w:type="dxa"/>
        <w:tblInd w:w="396" w:type="dxa"/>
        <w:tblLayout w:type="fixed"/>
        <w:tblLook w:val="04A0"/>
      </w:tblPr>
      <w:tblGrid>
        <w:gridCol w:w="1680"/>
        <w:gridCol w:w="3565"/>
      </w:tblGrid>
      <w:tr w:rsidR="007831D6" w:rsidRPr="005619F3">
        <w:trPr>
          <w:trHeight w:val="564"/>
        </w:trPr>
        <w:tc>
          <w:tcPr>
            <w:tcW w:w="1680" w:type="dxa"/>
            <w:noWrap/>
            <w:vAlign w:val="center"/>
          </w:tcPr>
          <w:p w:rsidR="007831D6" w:rsidRPr="005619F3" w:rsidRDefault="007831D6" w:rsidP="007831D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vertAlign w:val="superscript"/>
              </w:rPr>
            </w:pPr>
            <w:r w:rsidRPr="005619F3">
              <w:rPr>
                <w:rFonts w:ascii="Arial" w:eastAsia="Times New Roman" w:hAnsi="Arial" w:cs="Arial"/>
                <w:b/>
                <w:bCs/>
                <w:color w:val="000000"/>
              </w:rPr>
              <w:t>Gene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name</w:t>
            </w:r>
          </w:p>
        </w:tc>
        <w:tc>
          <w:tcPr>
            <w:tcW w:w="3565" w:type="dxa"/>
            <w:noWrap/>
            <w:vAlign w:val="center"/>
          </w:tcPr>
          <w:p w:rsidR="007831D6" w:rsidRPr="005619F3" w:rsidRDefault="007831D6" w:rsidP="007831D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Gene </w:t>
            </w:r>
            <w:r w:rsidRPr="005619F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ID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(</w:t>
            </w:r>
            <w:r w:rsidRPr="005619F3">
              <w:rPr>
                <w:rFonts w:ascii="Arial" w:eastAsia="Times New Roman" w:hAnsi="Arial" w:cs="Arial"/>
                <w:b/>
                <w:bCs/>
                <w:color w:val="000000"/>
              </w:rPr>
              <w:t>VectorBase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</w:p>
        </w:tc>
      </w:tr>
      <w:tr w:rsidR="007831D6" w:rsidRPr="005619F3">
        <w:tc>
          <w:tcPr>
            <w:tcW w:w="1680" w:type="dxa"/>
            <w:noWrap/>
            <w:vAlign w:val="center"/>
          </w:tcPr>
          <w:p w:rsidR="007831D6" w:rsidRPr="005619F3" w:rsidRDefault="007831D6" w:rsidP="007831D6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iCs/>
                <w:color w:val="404040" w:themeColor="text1" w:themeTint="BF"/>
              </w:rPr>
            </w:pPr>
            <w:r w:rsidRPr="005619F3">
              <w:rPr>
                <w:rFonts w:ascii="Arial" w:eastAsia="Times New Roman" w:hAnsi="Arial" w:cs="Arial"/>
                <w:i/>
              </w:rPr>
              <w:t>Dicer-2</w:t>
            </w:r>
          </w:p>
        </w:tc>
        <w:tc>
          <w:tcPr>
            <w:tcW w:w="3565" w:type="dxa"/>
            <w:noWrap/>
            <w:vAlign w:val="center"/>
          </w:tcPr>
          <w:p w:rsidR="007831D6" w:rsidRPr="005619F3" w:rsidRDefault="007831D6" w:rsidP="007831D6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iCs/>
                <w:color w:val="404040" w:themeColor="text1" w:themeTint="BF"/>
              </w:rPr>
            </w:pPr>
            <w:r w:rsidRPr="005619F3">
              <w:rPr>
                <w:rFonts w:ascii="Arial" w:eastAsia="Times New Roman" w:hAnsi="Arial" w:cs="Arial"/>
                <w:iCs/>
              </w:rPr>
              <w:t>LLOJ006509</w:t>
            </w:r>
          </w:p>
        </w:tc>
      </w:tr>
      <w:tr w:rsidR="007831D6" w:rsidRPr="005619F3">
        <w:tc>
          <w:tcPr>
            <w:tcW w:w="1680" w:type="dxa"/>
            <w:noWrap/>
            <w:vAlign w:val="center"/>
          </w:tcPr>
          <w:p w:rsidR="007831D6" w:rsidRPr="005619F3" w:rsidRDefault="007831D6" w:rsidP="007831D6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iCs/>
                <w:color w:val="404040" w:themeColor="text1" w:themeTint="BF"/>
              </w:rPr>
            </w:pPr>
            <w:r w:rsidRPr="005619F3">
              <w:rPr>
                <w:rFonts w:ascii="Arial" w:eastAsia="Times New Roman" w:hAnsi="Arial" w:cs="Arial"/>
                <w:i/>
              </w:rPr>
              <w:t>AGO2</w:t>
            </w:r>
          </w:p>
        </w:tc>
        <w:tc>
          <w:tcPr>
            <w:tcW w:w="3565" w:type="dxa"/>
            <w:noWrap/>
            <w:vAlign w:val="center"/>
          </w:tcPr>
          <w:p w:rsidR="007831D6" w:rsidRPr="005619F3" w:rsidRDefault="007831D6" w:rsidP="007831D6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iCs/>
                <w:color w:val="404040" w:themeColor="text1" w:themeTint="BF"/>
              </w:rPr>
            </w:pPr>
            <w:r w:rsidRPr="005619F3">
              <w:rPr>
                <w:rFonts w:ascii="Arial" w:hAnsi="Arial" w:cs="Arial"/>
              </w:rPr>
              <w:t>LLOJ006148</w:t>
            </w:r>
          </w:p>
        </w:tc>
      </w:tr>
      <w:tr w:rsidR="007831D6" w:rsidRPr="005619F3">
        <w:tc>
          <w:tcPr>
            <w:tcW w:w="1680" w:type="dxa"/>
            <w:noWrap/>
            <w:vAlign w:val="center"/>
          </w:tcPr>
          <w:p w:rsidR="007831D6" w:rsidRPr="005619F3" w:rsidRDefault="007831D6" w:rsidP="007831D6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iCs/>
                <w:color w:val="404040" w:themeColor="text1" w:themeTint="BF"/>
              </w:rPr>
            </w:pPr>
            <w:r w:rsidRPr="005619F3">
              <w:rPr>
                <w:rFonts w:ascii="Arial" w:eastAsia="Times New Roman" w:hAnsi="Arial" w:cs="Arial"/>
                <w:i/>
              </w:rPr>
              <w:t>r2d2</w:t>
            </w:r>
          </w:p>
        </w:tc>
        <w:tc>
          <w:tcPr>
            <w:tcW w:w="3565" w:type="dxa"/>
            <w:noWrap/>
            <w:vAlign w:val="center"/>
          </w:tcPr>
          <w:p w:rsidR="007831D6" w:rsidRPr="005619F3" w:rsidRDefault="007831D6" w:rsidP="007831D6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iCs/>
                <w:color w:val="404040" w:themeColor="text1" w:themeTint="BF"/>
              </w:rPr>
            </w:pPr>
            <w:r w:rsidRPr="005619F3">
              <w:rPr>
                <w:rFonts w:ascii="Arial" w:eastAsia="Times New Roman" w:hAnsi="Arial" w:cs="Arial"/>
                <w:iCs/>
              </w:rPr>
              <w:t>LLOJ000693</w:t>
            </w:r>
          </w:p>
        </w:tc>
      </w:tr>
    </w:tbl>
    <w:p w:rsidR="00C04FCB" w:rsidRPr="00771734" w:rsidRDefault="00C04FCB" w:rsidP="003F6D44">
      <w:pPr>
        <w:ind w:left="284"/>
        <w:rPr>
          <w:lang w:val="en-US"/>
        </w:rPr>
      </w:pPr>
    </w:p>
    <w:sectPr w:rsidR="00C04FCB" w:rsidRPr="00771734" w:rsidSect="00D52D6B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oNotTrackMoves/>
  <w:defaultTabStop w:val="708"/>
  <w:hyphenationZone w:val="425"/>
  <w:characterSpacingControl w:val="doNotCompress"/>
  <w:compat/>
  <w:rsids>
    <w:rsidRoot w:val="002F1295"/>
    <w:rsid w:val="0014293E"/>
    <w:rsid w:val="00185597"/>
    <w:rsid w:val="00203714"/>
    <w:rsid w:val="002F1295"/>
    <w:rsid w:val="00362584"/>
    <w:rsid w:val="003F6D44"/>
    <w:rsid w:val="00530B37"/>
    <w:rsid w:val="0063092D"/>
    <w:rsid w:val="00691E24"/>
    <w:rsid w:val="00701CDC"/>
    <w:rsid w:val="00771734"/>
    <w:rsid w:val="007831D6"/>
    <w:rsid w:val="00AD25B6"/>
    <w:rsid w:val="00C04FCB"/>
    <w:rsid w:val="00D02309"/>
    <w:rsid w:val="00D068C0"/>
    <w:rsid w:val="00D52D6B"/>
    <w:rsid w:val="00E5505E"/>
  </w:rsids>
  <m:mathPr>
    <m:mathFont m:val="Menlo Regula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3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04FCB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Flávia</dc:creator>
  <cp:lastModifiedBy>Joao Marques</cp:lastModifiedBy>
  <cp:revision>4</cp:revision>
  <dcterms:created xsi:type="dcterms:W3CDTF">2018-06-01T17:16:00Z</dcterms:created>
  <dcterms:modified xsi:type="dcterms:W3CDTF">2018-06-01T17:56:00Z</dcterms:modified>
</cp:coreProperties>
</file>