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43" w:rsidRDefault="008E4C43" w:rsidP="008E4C43">
      <w:pPr>
        <w:spacing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S1 Table: World Heart Federation Criteria for the Echocardiographic Diagnosis of Latent Rheumatic Heart Disease (RHD).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E4C43" w:rsidRPr="004549BF" w:rsidTr="005869D1">
        <w:tc>
          <w:tcPr>
            <w:tcW w:w="8856" w:type="dxa"/>
            <w:gridSpan w:val="2"/>
            <w:shd w:val="clear" w:color="auto" w:fill="auto"/>
          </w:tcPr>
          <w:p w:rsidR="008E4C43" w:rsidRPr="004549BF" w:rsidRDefault="008E4C43" w:rsidP="005869D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9BF">
              <w:rPr>
                <w:rFonts w:ascii="Times New Roman" w:hAnsi="Times New Roman" w:cs="Times New Roman"/>
                <w:b/>
                <w:sz w:val="28"/>
                <w:szCs w:val="28"/>
              </w:rPr>
              <w:t>Patients ≤ 20 years of age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b/>
                <w:sz w:val="24"/>
                <w:szCs w:val="24"/>
              </w:rPr>
              <w:t>Definite</w:t>
            </w: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: Either A, B, C, or D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8E4C43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 xml:space="preserve">Pathologic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mitral regurgitation</w:t>
            </w: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 xml:space="preserve"> and at least two morphologic features of RHD of the mitral valve.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8E4C43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Mitral stenosis with mean gradient ≥4 mmHg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8E4C43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Pathologic aortic regurgitation</w:t>
            </w: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 xml:space="preserve"> and at least two morphologic features of RHD of the aortic valve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8E4C43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Borderline disease of both the aortic and mitral valves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b/>
                <w:sz w:val="24"/>
                <w:szCs w:val="24"/>
              </w:rPr>
              <w:t>Borderline</w:t>
            </w: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: Either A, B, or C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8E4C43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At least two morphologic features of RHD of the mitral valve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8E4C43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 xml:space="preserve">Pathologic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mitral regurgitation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8E4C43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 xml:space="preserve">Pathologic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aortic regurgitation</w:t>
            </w:r>
          </w:p>
        </w:tc>
      </w:tr>
      <w:tr w:rsidR="008E4C43" w:rsidRPr="004549BF" w:rsidTr="005869D1">
        <w:tc>
          <w:tcPr>
            <w:tcW w:w="8856" w:type="dxa"/>
            <w:gridSpan w:val="2"/>
            <w:shd w:val="clear" w:color="auto" w:fill="auto"/>
          </w:tcPr>
          <w:p w:rsidR="008E4C43" w:rsidRPr="004549BF" w:rsidRDefault="008E4C43" w:rsidP="005869D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9BF">
              <w:rPr>
                <w:rFonts w:ascii="Times New Roman" w:hAnsi="Times New Roman" w:cs="Times New Roman"/>
                <w:b/>
                <w:sz w:val="28"/>
                <w:szCs w:val="28"/>
              </w:rPr>
              <w:t>Patients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&gt;</w:t>
            </w:r>
            <w:r w:rsidRPr="00454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years of age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b/>
                <w:sz w:val="24"/>
                <w:szCs w:val="24"/>
              </w:rPr>
              <w:t>Definite</w:t>
            </w: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: Either A, B, C, or D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8E4C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Pathologic MR and at least two morphologic features of RHD of the mitral valve.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8E4C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Mitral stenosis with mean gradient ≥4 mmHg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8E4C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Pathologic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aortic regurgitation</w:t>
            </w: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 xml:space="preserve"> and at least two morphologic features of RHD of the aortic valve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only in individuals &lt;35 years**</w:t>
            </w:r>
          </w:p>
        </w:tc>
      </w:tr>
      <w:tr w:rsidR="008E4C43" w:rsidRPr="00F85843" w:rsidTr="005869D1">
        <w:tc>
          <w:tcPr>
            <w:tcW w:w="8856" w:type="dxa"/>
            <w:gridSpan w:val="2"/>
          </w:tcPr>
          <w:p w:rsidR="008E4C43" w:rsidRPr="00F85843" w:rsidRDefault="008E4C43" w:rsidP="008E4C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Pathological aortic regurgitation and at least two morphological features of RHD of the mitral valve</w:t>
            </w:r>
          </w:p>
        </w:tc>
      </w:tr>
      <w:tr w:rsidR="008E4C43" w:rsidRPr="00F85843" w:rsidTr="005869D1">
        <w:tc>
          <w:tcPr>
            <w:tcW w:w="4428" w:type="dxa"/>
          </w:tcPr>
          <w:p w:rsidR="008E4C43" w:rsidRDefault="008E4C43" w:rsidP="005869D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b/>
                <w:sz w:val="24"/>
                <w:szCs w:val="24"/>
              </w:rPr>
              <w:t>Pathologic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itral Regurgitation</w:t>
            </w:r>
          </w:p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 xml:space="preserve"> (all criteria must be met)</w:t>
            </w:r>
          </w:p>
        </w:tc>
        <w:tc>
          <w:tcPr>
            <w:tcW w:w="4428" w:type="dxa"/>
          </w:tcPr>
          <w:p w:rsidR="008E4C43" w:rsidRDefault="008E4C43" w:rsidP="005869D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b/>
                <w:sz w:val="24"/>
                <w:szCs w:val="24"/>
              </w:rPr>
              <w:t>Pathologic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ortic Regurgitation</w:t>
            </w:r>
          </w:p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 xml:space="preserve"> (all criteria must be met)</w:t>
            </w:r>
          </w:p>
        </w:tc>
      </w:tr>
      <w:tr w:rsidR="008E4C43" w:rsidRPr="00F85843" w:rsidTr="005869D1"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Seen in two views</w:t>
            </w:r>
          </w:p>
        </w:tc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Seen in two views</w:t>
            </w:r>
          </w:p>
        </w:tc>
      </w:tr>
      <w:tr w:rsidR="008E4C43" w:rsidRPr="00F85843" w:rsidTr="005869D1"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Jet length ≥2 cm (in at least one view)</w:t>
            </w:r>
          </w:p>
        </w:tc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Jet length ≥1 cm (in at least one view)</w:t>
            </w:r>
          </w:p>
        </w:tc>
      </w:tr>
      <w:tr w:rsidR="008E4C43" w:rsidRPr="00F85843" w:rsidTr="005869D1"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Velocity ≥3 m/s for one complete envelope</w:t>
            </w:r>
          </w:p>
        </w:tc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Velocity ≥3 m/s for one complete envelope</w:t>
            </w:r>
          </w:p>
        </w:tc>
      </w:tr>
      <w:tr w:rsidR="008E4C43" w:rsidRPr="00F85843" w:rsidTr="005869D1"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Pansystolic</w:t>
            </w:r>
            <w:proofErr w:type="spellEnd"/>
            <w:r w:rsidRPr="00F85843">
              <w:rPr>
                <w:rFonts w:ascii="Times New Roman" w:hAnsi="Times New Roman" w:cs="Times New Roman"/>
                <w:sz w:val="24"/>
                <w:szCs w:val="24"/>
              </w:rPr>
              <w:t xml:space="preserve"> jet in at least one envelope</w:t>
            </w:r>
          </w:p>
        </w:tc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Pandiastolic</w:t>
            </w:r>
            <w:proofErr w:type="spellEnd"/>
            <w:r w:rsidRPr="00F85843">
              <w:rPr>
                <w:rFonts w:ascii="Times New Roman" w:hAnsi="Times New Roman" w:cs="Times New Roman"/>
                <w:sz w:val="24"/>
                <w:szCs w:val="24"/>
              </w:rPr>
              <w:t xml:space="preserve"> jet in at least one envelope</w:t>
            </w:r>
          </w:p>
        </w:tc>
      </w:tr>
      <w:tr w:rsidR="008E4C43" w:rsidRPr="00F85843" w:rsidTr="005869D1"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b/>
                <w:sz w:val="24"/>
                <w:szCs w:val="24"/>
              </w:rPr>
              <w:t>Morphologic features of the mitral valve</w:t>
            </w:r>
          </w:p>
        </w:tc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b/>
                <w:sz w:val="24"/>
                <w:szCs w:val="24"/>
              </w:rPr>
              <w:t>Morphologic features of the aortic valve</w:t>
            </w:r>
          </w:p>
        </w:tc>
      </w:tr>
      <w:tr w:rsidR="008E4C43" w:rsidRPr="00F85843" w:rsidTr="005869D1"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Anterior leaflet thickening ≥3 mm</w:t>
            </w:r>
          </w:p>
        </w:tc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Irregular or focal thickening</w:t>
            </w:r>
          </w:p>
        </w:tc>
      </w:tr>
      <w:tr w:rsidR="008E4C43" w:rsidRPr="00F85843" w:rsidTr="005869D1"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Chordal thickening</w:t>
            </w:r>
          </w:p>
        </w:tc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Coaptation</w:t>
            </w:r>
            <w:proofErr w:type="spellEnd"/>
            <w:r w:rsidRPr="00F85843">
              <w:rPr>
                <w:rFonts w:ascii="Times New Roman" w:hAnsi="Times New Roman" w:cs="Times New Roman"/>
                <w:sz w:val="24"/>
                <w:szCs w:val="24"/>
              </w:rPr>
              <w:t xml:space="preserve"> defect</w:t>
            </w:r>
          </w:p>
        </w:tc>
      </w:tr>
      <w:tr w:rsidR="008E4C43" w:rsidRPr="00F85843" w:rsidTr="005869D1"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Restricted leaflet motion</w:t>
            </w:r>
          </w:p>
        </w:tc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Restricted leaflet motion</w:t>
            </w:r>
          </w:p>
        </w:tc>
      </w:tr>
      <w:tr w:rsidR="008E4C43" w:rsidRPr="00F85843" w:rsidTr="005869D1"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Excessive leaflet tip motion during systole</w:t>
            </w:r>
          </w:p>
        </w:tc>
        <w:tc>
          <w:tcPr>
            <w:tcW w:w="4428" w:type="dxa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43">
              <w:rPr>
                <w:rFonts w:ascii="Times New Roman" w:hAnsi="Times New Roman" w:cs="Times New Roman"/>
                <w:sz w:val="24"/>
                <w:szCs w:val="24"/>
              </w:rPr>
              <w:t>Prolapse</w:t>
            </w:r>
          </w:p>
        </w:tc>
      </w:tr>
      <w:tr w:rsidR="008E4C43" w:rsidRPr="00F85843" w:rsidTr="005869D1">
        <w:trPr>
          <w:trHeight w:val="476"/>
        </w:trPr>
        <w:tc>
          <w:tcPr>
            <w:tcW w:w="8856" w:type="dxa"/>
            <w:gridSpan w:val="2"/>
          </w:tcPr>
          <w:p w:rsidR="008E4C43" w:rsidRPr="00F85843" w:rsidRDefault="008E4C43" w:rsidP="00586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*Congenital mitral valve anomalies must be excluded.  Furthermore, inflow obstruction due to non-rheumatic mitral annular calcification must be excluded in adults; ** Bicuspid aortic valve, dilated aortic root, and hypertension must be excluded. ***Combined aortic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regurgitation and mitral regurgitation in high prevalence regions and in the absence of congenital heart disease is regarded as rheumatic.</w:t>
            </w:r>
          </w:p>
        </w:tc>
      </w:tr>
    </w:tbl>
    <w:p w:rsidR="002C6B18" w:rsidRDefault="002C6B18" w:rsidP="002C6B18">
      <w:bookmarkStart w:id="0" w:name="_GoBack"/>
      <w:bookmarkEnd w:id="0"/>
    </w:p>
    <w:sectPr w:rsidR="002C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5099"/>
    <w:multiLevelType w:val="hybridMultilevel"/>
    <w:tmpl w:val="5C328518"/>
    <w:lvl w:ilvl="0" w:tplc="B27E079C">
      <w:start w:val="1"/>
      <w:numFmt w:val="upperLetter"/>
      <w:lvlText w:val="%1."/>
      <w:lvlJc w:val="left"/>
      <w:pPr>
        <w:ind w:left="915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8FA6C08"/>
    <w:multiLevelType w:val="hybridMultilevel"/>
    <w:tmpl w:val="5C328518"/>
    <w:lvl w:ilvl="0" w:tplc="B27E079C">
      <w:start w:val="1"/>
      <w:numFmt w:val="upperLetter"/>
      <w:lvlText w:val="%1."/>
      <w:lvlJc w:val="left"/>
      <w:pPr>
        <w:ind w:left="915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ADE3166"/>
    <w:multiLevelType w:val="hybridMultilevel"/>
    <w:tmpl w:val="9134E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18"/>
    <w:rsid w:val="002C6B18"/>
    <w:rsid w:val="004B5999"/>
    <w:rsid w:val="008E4C43"/>
    <w:rsid w:val="00E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BBE63-78F9-4428-9B74-9C04C58E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mlyles</dc:creator>
  <cp:keywords/>
  <dc:description/>
  <cp:lastModifiedBy>mlyles</cp:lastModifiedBy>
  <cp:revision>1</cp:revision>
  <dcterms:created xsi:type="dcterms:W3CDTF">2016-05-19T14:33:00Z</dcterms:created>
  <dcterms:modified xsi:type="dcterms:W3CDTF">2016-05-19T14:51:00Z</dcterms:modified>
</cp:coreProperties>
</file>