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F1742" w14:textId="00291AF4" w:rsidR="00426467" w:rsidRDefault="00426467" w:rsidP="00426467">
      <w:pPr>
        <w:spacing w:after="0" w:line="240" w:lineRule="auto"/>
        <w:jc w:val="center"/>
        <w:rPr>
          <w:rStyle w:val="st1"/>
          <w:rFonts w:ascii="Times New Roman" w:hAnsi="Times New Roman" w:cs="Times New Roman"/>
          <w:sz w:val="24"/>
          <w:szCs w:val="24"/>
        </w:rPr>
      </w:pPr>
      <w:r w:rsidRPr="00426467">
        <w:rPr>
          <w:rStyle w:val="st1"/>
          <w:rFonts w:ascii="Times New Roman" w:hAnsi="Times New Roman" w:cs="Times New Roman"/>
          <w:sz w:val="24"/>
          <w:szCs w:val="24"/>
        </w:rPr>
        <w:t>Supp</w:t>
      </w:r>
      <w:r w:rsidR="00E0150C">
        <w:rPr>
          <w:rStyle w:val="st1"/>
          <w:rFonts w:ascii="Times New Roman" w:hAnsi="Times New Roman" w:cs="Times New Roman"/>
          <w:sz w:val="24"/>
          <w:szCs w:val="24"/>
        </w:rPr>
        <w:t xml:space="preserve">orting Information </w:t>
      </w:r>
      <w:r w:rsidRPr="00426467">
        <w:rPr>
          <w:rStyle w:val="st1"/>
          <w:rFonts w:ascii="Times New Roman" w:hAnsi="Times New Roman" w:cs="Times New Roman"/>
          <w:sz w:val="24"/>
          <w:szCs w:val="24"/>
        </w:rPr>
        <w:t xml:space="preserve">for </w:t>
      </w:r>
    </w:p>
    <w:p w14:paraId="7945AEE1" w14:textId="77777777" w:rsidR="00426467" w:rsidRPr="00426467" w:rsidRDefault="00426467" w:rsidP="00426467">
      <w:pPr>
        <w:spacing w:after="0" w:line="240" w:lineRule="auto"/>
        <w:jc w:val="center"/>
        <w:rPr>
          <w:rStyle w:val="st1"/>
          <w:rFonts w:ascii="Times New Roman" w:hAnsi="Times New Roman" w:cs="Times New Roman"/>
          <w:sz w:val="24"/>
          <w:szCs w:val="24"/>
        </w:rPr>
      </w:pPr>
    </w:p>
    <w:p w14:paraId="606E55BE" w14:textId="54EBE890" w:rsidR="00426467" w:rsidRPr="00426467" w:rsidRDefault="00426467" w:rsidP="00426467">
      <w:pPr>
        <w:spacing w:after="0" w:line="240" w:lineRule="auto"/>
        <w:jc w:val="center"/>
        <w:rPr>
          <w:rFonts w:ascii="Times New Roman" w:hAnsi="Times New Roman" w:cs="Times New Roman"/>
          <w:sz w:val="24"/>
          <w:szCs w:val="24"/>
        </w:rPr>
      </w:pPr>
      <w:r w:rsidRPr="00426467">
        <w:rPr>
          <w:rStyle w:val="st1"/>
          <w:rFonts w:ascii="Times New Roman" w:hAnsi="Times New Roman" w:cs="Times New Roman"/>
          <w:sz w:val="24"/>
          <w:szCs w:val="24"/>
        </w:rPr>
        <w:t>“</w:t>
      </w:r>
      <w:r w:rsidRPr="00426467">
        <w:rPr>
          <w:rFonts w:ascii="Times New Roman" w:hAnsi="Times New Roman" w:cs="Times New Roman"/>
          <w:sz w:val="24"/>
          <w:szCs w:val="24"/>
        </w:rPr>
        <w:t>Presence and persistence of Ebola or Marburg virus in patients and survivors: A Rapid Systematic Review”</w:t>
      </w:r>
    </w:p>
    <w:p w14:paraId="52865BA9" w14:textId="77777777" w:rsidR="00426467" w:rsidRPr="00294D43" w:rsidRDefault="00426467" w:rsidP="00426467">
      <w:pPr>
        <w:spacing w:after="0" w:line="240" w:lineRule="auto"/>
        <w:rPr>
          <w:rFonts w:ascii="Times New Roman" w:hAnsi="Times New Roman" w:cs="Times New Roman"/>
          <w:b/>
          <w:sz w:val="24"/>
          <w:szCs w:val="24"/>
        </w:rPr>
      </w:pPr>
    </w:p>
    <w:p w14:paraId="07774501" w14:textId="77777777" w:rsidR="00426467" w:rsidRPr="00294D43" w:rsidRDefault="00426467" w:rsidP="00426467">
      <w:pPr>
        <w:spacing w:after="0" w:line="240" w:lineRule="auto"/>
        <w:rPr>
          <w:rFonts w:ascii="Times New Roman" w:hAnsi="Times New Roman" w:cs="Times New Roman"/>
          <w:b/>
          <w:sz w:val="24"/>
          <w:szCs w:val="24"/>
        </w:rPr>
      </w:pPr>
    </w:p>
    <w:p w14:paraId="059EEC57" w14:textId="50A1ED40" w:rsidR="00426467" w:rsidRPr="00426467" w:rsidRDefault="00426467" w:rsidP="00426467">
      <w:pPr>
        <w:spacing w:after="0" w:line="240" w:lineRule="auto"/>
        <w:rPr>
          <w:rFonts w:ascii="Times New Roman" w:hAnsi="Times New Roman" w:cs="Times New Roman"/>
          <w:sz w:val="24"/>
          <w:szCs w:val="24"/>
          <w:vertAlign w:val="superscript"/>
        </w:rPr>
      </w:pPr>
      <w:r w:rsidRPr="00294D43">
        <w:rPr>
          <w:rFonts w:ascii="Times New Roman" w:hAnsi="Times New Roman" w:cs="Times New Roman"/>
          <w:sz w:val="24"/>
          <w:szCs w:val="24"/>
        </w:rPr>
        <w:t xml:space="preserve">Julii </w:t>
      </w:r>
      <w:proofErr w:type="spellStart"/>
      <w:r w:rsidRPr="00294D43">
        <w:rPr>
          <w:rFonts w:ascii="Times New Roman" w:hAnsi="Times New Roman" w:cs="Times New Roman"/>
          <w:sz w:val="24"/>
          <w:szCs w:val="24"/>
        </w:rPr>
        <w:t>Brainard</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sidRPr="00294D43">
        <w:rPr>
          <w:rFonts w:ascii="Times New Roman" w:hAnsi="Times New Roman" w:cs="Times New Roman"/>
          <w:sz w:val="24"/>
          <w:szCs w:val="24"/>
        </w:rPr>
        <w:t xml:space="preserve">Katherine </w:t>
      </w:r>
      <w:proofErr w:type="spellStart"/>
      <w:r w:rsidRPr="00294D43">
        <w:rPr>
          <w:rFonts w:ascii="Times New Roman" w:hAnsi="Times New Roman" w:cs="Times New Roman"/>
          <w:sz w:val="24"/>
          <w:szCs w:val="24"/>
        </w:rPr>
        <w:t>Pond</w:t>
      </w:r>
      <w:r>
        <w:rPr>
          <w:rFonts w:ascii="Times New Roman" w:hAnsi="Times New Roman" w:cs="Times New Roman"/>
          <w:sz w:val="24"/>
          <w:szCs w:val="24"/>
          <w:vertAlign w:val="superscript"/>
        </w:rPr>
        <w:t>b</w:t>
      </w:r>
      <w:proofErr w:type="spellEnd"/>
      <w:r w:rsidRPr="00294D43">
        <w:rPr>
          <w:rFonts w:ascii="Times New Roman" w:hAnsi="Times New Roman" w:cs="Times New Roman"/>
          <w:sz w:val="24"/>
          <w:szCs w:val="24"/>
        </w:rPr>
        <w:t xml:space="preserve">, </w:t>
      </w:r>
      <w:r>
        <w:rPr>
          <w:rFonts w:ascii="Times New Roman" w:hAnsi="Times New Roman" w:cs="Times New Roman"/>
          <w:sz w:val="24"/>
          <w:szCs w:val="24"/>
        </w:rPr>
        <w:t xml:space="preserve">Kelly </w:t>
      </w:r>
      <w:proofErr w:type="spellStart"/>
      <w:r>
        <w:rPr>
          <w:rFonts w:ascii="Times New Roman" w:hAnsi="Times New Roman" w:cs="Times New Roman"/>
          <w:sz w:val="24"/>
          <w:szCs w:val="24"/>
        </w:rPr>
        <w:t>Edmunds</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sidRPr="00294D43">
        <w:rPr>
          <w:rFonts w:ascii="Times New Roman" w:hAnsi="Times New Roman" w:cs="Times New Roman"/>
          <w:sz w:val="24"/>
          <w:szCs w:val="24"/>
        </w:rPr>
        <w:t xml:space="preserve">Lee </w:t>
      </w:r>
      <w:proofErr w:type="spellStart"/>
      <w:r w:rsidRPr="00294D43">
        <w:rPr>
          <w:rFonts w:ascii="Times New Roman" w:hAnsi="Times New Roman" w:cs="Times New Roman"/>
          <w:sz w:val="24"/>
          <w:szCs w:val="24"/>
        </w:rPr>
        <w:t>Hooper</w:t>
      </w:r>
      <w:r>
        <w:rPr>
          <w:rFonts w:ascii="Times New Roman" w:hAnsi="Times New Roman" w:cs="Times New Roman"/>
          <w:sz w:val="24"/>
          <w:szCs w:val="24"/>
          <w:vertAlign w:val="superscript"/>
        </w:rPr>
        <w:t>a</w:t>
      </w:r>
      <w:proofErr w:type="spellEnd"/>
      <w:r w:rsidR="0037129B" w:rsidRPr="00294D43">
        <w:rPr>
          <w:rFonts w:ascii="Times New Roman" w:hAnsi="Times New Roman" w:cs="Times New Roman"/>
          <w:sz w:val="24"/>
          <w:szCs w:val="24"/>
        </w:rPr>
        <w:t xml:space="preserve">, </w:t>
      </w:r>
      <w:bookmarkStart w:id="0" w:name="_GoBack"/>
      <w:bookmarkEnd w:id="0"/>
      <w:r w:rsidR="0037129B" w:rsidRPr="00294D43">
        <w:rPr>
          <w:rFonts w:ascii="Times New Roman" w:hAnsi="Times New Roman" w:cs="Times New Roman"/>
          <w:sz w:val="24"/>
          <w:szCs w:val="24"/>
        </w:rPr>
        <w:t xml:space="preserve">Paul </w:t>
      </w:r>
      <w:proofErr w:type="spellStart"/>
      <w:r w:rsidR="0037129B" w:rsidRPr="00294D43">
        <w:rPr>
          <w:rFonts w:ascii="Times New Roman" w:hAnsi="Times New Roman" w:cs="Times New Roman"/>
          <w:sz w:val="24"/>
          <w:szCs w:val="24"/>
        </w:rPr>
        <w:t>Hunter</w:t>
      </w:r>
      <w:r w:rsidR="0037129B">
        <w:rPr>
          <w:rFonts w:ascii="Times New Roman" w:hAnsi="Times New Roman" w:cs="Times New Roman"/>
          <w:sz w:val="24"/>
          <w:szCs w:val="24"/>
          <w:vertAlign w:val="superscript"/>
        </w:rPr>
        <w:t>a</w:t>
      </w:r>
      <w:proofErr w:type="spellEnd"/>
      <w:r w:rsidR="0037129B">
        <w:rPr>
          <w:rFonts w:ascii="Times New Roman" w:hAnsi="Times New Roman" w:cs="Times New Roman"/>
          <w:sz w:val="24"/>
          <w:szCs w:val="24"/>
          <w:vertAlign w:val="superscript"/>
        </w:rPr>
        <w:t>*</w:t>
      </w:r>
    </w:p>
    <w:p w14:paraId="3CDD8931" w14:textId="77777777" w:rsidR="00426467" w:rsidRPr="00294D43" w:rsidRDefault="00426467" w:rsidP="00426467">
      <w:pPr>
        <w:spacing w:after="0" w:line="240" w:lineRule="auto"/>
        <w:rPr>
          <w:rFonts w:ascii="Times New Roman" w:hAnsi="Times New Roman" w:cs="Times New Roman"/>
          <w:color w:val="000000" w:themeColor="text1"/>
          <w:sz w:val="24"/>
          <w:szCs w:val="24"/>
        </w:rPr>
      </w:pPr>
    </w:p>
    <w:p w14:paraId="19E4F080" w14:textId="1A3C901A" w:rsidR="00426467" w:rsidRPr="00294D43" w:rsidRDefault="00426467" w:rsidP="00426467">
      <w:pPr>
        <w:spacing w:after="0" w:line="240" w:lineRule="auto"/>
        <w:rPr>
          <w:rFonts w:ascii="Times New Roman" w:hAnsi="Times New Roman" w:cs="Times New Roman"/>
          <w:color w:val="000000" w:themeColor="text1"/>
          <w:sz w:val="24"/>
          <w:szCs w:val="24"/>
        </w:rPr>
      </w:pPr>
      <w:proofErr w:type="gramStart"/>
      <w:r>
        <w:rPr>
          <w:rFonts w:ascii="Times New Roman" w:hAnsi="Times New Roman" w:cs="Times New Roman"/>
          <w:sz w:val="24"/>
          <w:szCs w:val="24"/>
          <w:vertAlign w:val="superscript"/>
        </w:rPr>
        <w:t>a</w:t>
      </w:r>
      <w:proofErr w:type="gramEnd"/>
      <w:r w:rsidRPr="00294D43">
        <w:rPr>
          <w:rFonts w:ascii="Times New Roman" w:hAnsi="Times New Roman" w:cs="Times New Roman"/>
          <w:sz w:val="24"/>
          <w:szCs w:val="24"/>
          <w:vertAlign w:val="superscript"/>
        </w:rPr>
        <w:t xml:space="preserve"> </w:t>
      </w:r>
      <w:r w:rsidRPr="00294D43">
        <w:rPr>
          <w:rFonts w:ascii="Times New Roman" w:hAnsi="Times New Roman" w:cs="Times New Roman"/>
          <w:color w:val="000000" w:themeColor="text1"/>
          <w:sz w:val="24"/>
          <w:szCs w:val="24"/>
        </w:rPr>
        <w:t>University of East Anglia, Norwich NR4 7TJ, UK</w:t>
      </w:r>
    </w:p>
    <w:p w14:paraId="7EEB0DDA" w14:textId="77777777" w:rsidR="00426467" w:rsidRPr="00294D43" w:rsidRDefault="00426467" w:rsidP="00426467">
      <w:pPr>
        <w:spacing w:after="0" w:line="240" w:lineRule="auto"/>
        <w:rPr>
          <w:rFonts w:ascii="Times New Roman" w:hAnsi="Times New Roman" w:cs="Times New Roman"/>
          <w:color w:val="000000" w:themeColor="text1"/>
          <w:sz w:val="24"/>
          <w:szCs w:val="24"/>
          <w:lang w:eastAsia="en-GB"/>
        </w:rPr>
      </w:pPr>
    </w:p>
    <w:p w14:paraId="1A7F5C9C" w14:textId="6115BE90" w:rsidR="00426467" w:rsidRPr="00294D43" w:rsidRDefault="00426467" w:rsidP="00426467">
      <w:pPr>
        <w:spacing w:after="0" w:line="240" w:lineRule="auto"/>
        <w:rPr>
          <w:rFonts w:ascii="Times New Roman" w:hAnsi="Times New Roman" w:cs="Times New Roman"/>
          <w:color w:val="000000" w:themeColor="text1"/>
          <w:sz w:val="24"/>
          <w:szCs w:val="24"/>
          <w:lang w:eastAsia="en-GB"/>
        </w:rPr>
      </w:pPr>
      <w:proofErr w:type="gramStart"/>
      <w:r>
        <w:rPr>
          <w:rFonts w:ascii="Times New Roman" w:hAnsi="Times New Roman" w:cs="Times New Roman"/>
          <w:sz w:val="24"/>
          <w:szCs w:val="24"/>
          <w:vertAlign w:val="superscript"/>
        </w:rPr>
        <w:t>b</w:t>
      </w:r>
      <w:proofErr w:type="gramEnd"/>
      <w:r w:rsidRPr="00294D43">
        <w:rPr>
          <w:rFonts w:ascii="Times New Roman" w:hAnsi="Times New Roman" w:cs="Times New Roman"/>
          <w:sz w:val="24"/>
          <w:szCs w:val="24"/>
          <w:vertAlign w:val="superscript"/>
        </w:rPr>
        <w:t xml:space="preserve"> </w:t>
      </w:r>
      <w:r w:rsidRPr="00294D43">
        <w:rPr>
          <w:rFonts w:ascii="Times New Roman" w:hAnsi="Times New Roman" w:cs="Times New Roman"/>
          <w:color w:val="000000" w:themeColor="text1"/>
          <w:sz w:val="24"/>
          <w:szCs w:val="24"/>
          <w:lang w:eastAsia="en-GB"/>
        </w:rPr>
        <w:t>University of Surrey, Guildford GU2 7XH, UK</w:t>
      </w:r>
    </w:p>
    <w:p w14:paraId="23107C41" w14:textId="77777777" w:rsidR="00426467" w:rsidRPr="00294D43" w:rsidRDefault="00426467" w:rsidP="00426467">
      <w:pPr>
        <w:spacing w:after="0" w:line="240" w:lineRule="auto"/>
        <w:rPr>
          <w:rFonts w:ascii="Times New Roman" w:hAnsi="Times New Roman" w:cs="Times New Roman"/>
          <w:color w:val="000000" w:themeColor="text1"/>
          <w:sz w:val="24"/>
          <w:szCs w:val="24"/>
        </w:rPr>
      </w:pPr>
    </w:p>
    <w:p w14:paraId="4A7B8A33" w14:textId="13E559C9" w:rsidR="00426467" w:rsidRPr="009F63ED" w:rsidRDefault="00426467" w:rsidP="0042646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6D21">
        <w:rPr>
          <w:rFonts w:ascii="Times New Roman" w:hAnsi="Times New Roman" w:cs="Times New Roman"/>
          <w:color w:val="000000" w:themeColor="text1"/>
          <w:sz w:val="24"/>
          <w:szCs w:val="24"/>
        </w:rPr>
        <w:t>Correspondence to</w:t>
      </w:r>
      <w:r w:rsidRPr="009F63ED">
        <w:rPr>
          <w:rFonts w:ascii="Times New Roman" w:hAnsi="Times New Roman" w:cs="Times New Roman"/>
          <w:color w:val="000000" w:themeColor="text1"/>
          <w:sz w:val="24"/>
          <w:szCs w:val="24"/>
        </w:rPr>
        <w:t xml:space="preserve"> = paul.hunter@uea.ac.uk</w:t>
      </w:r>
    </w:p>
    <w:p w14:paraId="71BF6FEC" w14:textId="7D92276C" w:rsidR="00426467" w:rsidRPr="00426467" w:rsidRDefault="00426467" w:rsidP="001C10B1">
      <w:pPr>
        <w:spacing w:after="0" w:line="240" w:lineRule="auto"/>
        <w:rPr>
          <w:rStyle w:val="st1"/>
          <w:rFonts w:ascii="Times New Roman" w:hAnsi="Times New Roman" w:cs="Times New Roman"/>
          <w:sz w:val="24"/>
          <w:szCs w:val="24"/>
        </w:rPr>
      </w:pPr>
    </w:p>
    <w:p w14:paraId="5835A0FA" w14:textId="77777777" w:rsidR="00426467" w:rsidRDefault="00426467" w:rsidP="001C10B1">
      <w:pPr>
        <w:spacing w:after="0" w:line="240" w:lineRule="auto"/>
        <w:rPr>
          <w:rStyle w:val="st1"/>
          <w:rFonts w:ascii="Times New Roman" w:hAnsi="Times New Roman" w:cs="Times New Roman"/>
          <w:b/>
          <w:sz w:val="24"/>
          <w:szCs w:val="24"/>
        </w:rPr>
      </w:pPr>
    </w:p>
    <w:p w14:paraId="59BC7562" w14:textId="77777777" w:rsidR="00A40F93" w:rsidRPr="00B5372F" w:rsidRDefault="00A40F93" w:rsidP="001C10B1">
      <w:pPr>
        <w:spacing w:after="0" w:line="240" w:lineRule="auto"/>
        <w:rPr>
          <w:rStyle w:val="st1"/>
          <w:rFonts w:ascii="Times New Roman" w:hAnsi="Times New Roman" w:cs="Times New Roman"/>
          <w:b/>
          <w:sz w:val="24"/>
          <w:szCs w:val="24"/>
        </w:rPr>
      </w:pPr>
    </w:p>
    <w:p w14:paraId="579EFCB3" w14:textId="77777777" w:rsidR="00A40F93" w:rsidRPr="00B5372F" w:rsidRDefault="00A40F93" w:rsidP="001C10B1">
      <w:pPr>
        <w:spacing w:after="0" w:line="240" w:lineRule="auto"/>
        <w:rPr>
          <w:rStyle w:val="st1"/>
          <w:rFonts w:ascii="Times New Roman" w:hAnsi="Times New Roman" w:cs="Times New Roman"/>
          <w:b/>
          <w:sz w:val="24"/>
          <w:szCs w:val="24"/>
        </w:rPr>
      </w:pPr>
    </w:p>
    <w:p w14:paraId="09513D5E" w14:textId="26146D0A" w:rsidR="00A40F93" w:rsidRDefault="009E2718" w:rsidP="001C10B1">
      <w:pPr>
        <w:spacing w:after="0" w:line="240" w:lineRule="auto"/>
        <w:rPr>
          <w:rStyle w:val="st1"/>
          <w:rFonts w:ascii="Times New Roman" w:hAnsi="Times New Roman" w:cs="Times New Roman"/>
          <w:b/>
          <w:sz w:val="24"/>
          <w:szCs w:val="24"/>
        </w:rPr>
      </w:pPr>
      <w:r>
        <w:rPr>
          <w:rStyle w:val="st1"/>
          <w:rFonts w:ascii="Times New Roman" w:hAnsi="Times New Roman" w:cs="Times New Roman"/>
          <w:b/>
          <w:sz w:val="24"/>
          <w:szCs w:val="24"/>
        </w:rPr>
        <w:t>Table S2.  PRISMA checklist.</w:t>
      </w:r>
    </w:p>
    <w:p w14:paraId="77918E7E" w14:textId="77777777" w:rsidR="009E2718" w:rsidRPr="00B5372F" w:rsidRDefault="009E2718" w:rsidP="001C10B1">
      <w:pPr>
        <w:spacing w:after="0" w:line="240" w:lineRule="auto"/>
        <w:rPr>
          <w:rStyle w:val="st1"/>
          <w:rFonts w:ascii="Times New Roman" w:hAnsi="Times New Roman" w:cs="Times New Roman"/>
          <w:b/>
          <w:sz w:val="24"/>
          <w:szCs w:val="24"/>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E2718" w:rsidRPr="00C612C7" w14:paraId="31EC1829" w14:textId="77777777" w:rsidTr="003F5BF9">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261322B" w14:textId="77777777" w:rsidR="009E2718" w:rsidRPr="00C612C7" w:rsidRDefault="009E2718" w:rsidP="003F5BF9">
            <w:pPr>
              <w:pStyle w:val="Default"/>
              <w:rPr>
                <w:rFonts w:ascii="Arial" w:hAnsi="Arial" w:cs="Arial"/>
                <w:color w:val="FFFFFF"/>
                <w:sz w:val="16"/>
                <w:szCs w:val="16"/>
              </w:rPr>
            </w:pPr>
            <w:r w:rsidRPr="00C612C7">
              <w:rPr>
                <w:rFonts w:ascii="Arial" w:hAnsi="Arial" w:cs="Arial"/>
                <w:b/>
                <w:bCs/>
                <w:color w:val="FFFFFF"/>
                <w:sz w:val="16"/>
                <w:szCs w:val="16"/>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5CE6A12" w14:textId="77777777" w:rsidR="009E2718" w:rsidRPr="00C612C7" w:rsidRDefault="009E2718" w:rsidP="003F5BF9">
            <w:pPr>
              <w:pStyle w:val="Default"/>
              <w:jc w:val="right"/>
              <w:rPr>
                <w:rFonts w:ascii="Arial" w:hAnsi="Arial" w:cs="Arial"/>
                <w:b/>
                <w:bCs/>
                <w:color w:val="FFFFFF"/>
                <w:sz w:val="16"/>
                <w:szCs w:val="16"/>
              </w:rPr>
            </w:pPr>
            <w:r w:rsidRPr="00C612C7">
              <w:rPr>
                <w:rFonts w:ascii="Arial" w:hAnsi="Arial" w:cs="Arial"/>
                <w:b/>
                <w:bCs/>
                <w:color w:val="FFFFFF"/>
                <w:sz w:val="16"/>
                <w:szCs w:val="16"/>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AC81532" w14:textId="77777777" w:rsidR="009E2718" w:rsidRPr="00C612C7" w:rsidRDefault="009E2718" w:rsidP="003F5BF9">
            <w:pPr>
              <w:pStyle w:val="Default"/>
              <w:rPr>
                <w:rFonts w:ascii="Arial" w:hAnsi="Arial" w:cs="Arial"/>
                <w:color w:val="FFFFFF"/>
                <w:sz w:val="16"/>
                <w:szCs w:val="16"/>
              </w:rPr>
            </w:pPr>
            <w:r w:rsidRPr="00C612C7">
              <w:rPr>
                <w:rFonts w:ascii="Arial" w:hAnsi="Arial" w:cs="Arial"/>
                <w:b/>
                <w:bCs/>
                <w:color w:val="FFFFFF"/>
                <w:sz w:val="16"/>
                <w:szCs w:val="16"/>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E20525" w14:textId="77777777" w:rsidR="009E2718" w:rsidRPr="00C612C7" w:rsidRDefault="009E2718" w:rsidP="003F5BF9">
            <w:pPr>
              <w:pStyle w:val="Default"/>
              <w:rPr>
                <w:rFonts w:ascii="Arial" w:hAnsi="Arial" w:cs="Arial"/>
                <w:color w:val="FFFFFF"/>
                <w:sz w:val="16"/>
                <w:szCs w:val="16"/>
              </w:rPr>
            </w:pPr>
            <w:r w:rsidRPr="00C612C7">
              <w:rPr>
                <w:rFonts w:ascii="Arial" w:hAnsi="Arial" w:cs="Arial"/>
                <w:b/>
                <w:bCs/>
                <w:color w:val="FFFFFF"/>
                <w:sz w:val="16"/>
                <w:szCs w:val="16"/>
              </w:rPr>
              <w:t xml:space="preserve">Reported on page # </w:t>
            </w:r>
          </w:p>
        </w:tc>
      </w:tr>
      <w:tr w:rsidR="009E2718" w:rsidRPr="00C612C7" w14:paraId="49B4997E" w14:textId="77777777" w:rsidTr="003F5B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67ADD1" w14:textId="77777777" w:rsidR="009E2718" w:rsidRPr="00C612C7" w:rsidRDefault="009E2718" w:rsidP="003F5BF9">
            <w:pPr>
              <w:pStyle w:val="Default"/>
              <w:rPr>
                <w:rFonts w:ascii="Arial" w:hAnsi="Arial" w:cs="Arial"/>
                <w:sz w:val="16"/>
                <w:szCs w:val="16"/>
              </w:rPr>
            </w:pPr>
            <w:r w:rsidRPr="00C612C7">
              <w:rPr>
                <w:rFonts w:ascii="Arial" w:hAnsi="Arial" w:cs="Arial"/>
                <w:b/>
                <w:bCs/>
                <w:sz w:val="16"/>
                <w:szCs w:val="16"/>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9840B5C" w14:textId="77777777" w:rsidR="009E2718" w:rsidRPr="00C612C7" w:rsidRDefault="009E2718" w:rsidP="003F5BF9">
            <w:pPr>
              <w:pStyle w:val="Default"/>
              <w:jc w:val="right"/>
              <w:rPr>
                <w:rFonts w:ascii="Arial" w:hAnsi="Arial" w:cs="Arial"/>
                <w:color w:val="auto"/>
                <w:sz w:val="16"/>
                <w:szCs w:val="16"/>
              </w:rPr>
            </w:pPr>
          </w:p>
        </w:tc>
      </w:tr>
      <w:tr w:rsidR="009E2718" w:rsidRPr="00C612C7" w14:paraId="768CCCFA" w14:textId="77777777" w:rsidTr="003F5BF9">
        <w:trPr>
          <w:trHeight w:val="323"/>
        </w:trPr>
        <w:tc>
          <w:tcPr>
            <w:tcW w:w="2800" w:type="dxa"/>
            <w:tcBorders>
              <w:top w:val="single" w:sz="5" w:space="0" w:color="000000"/>
              <w:left w:val="single" w:sz="5" w:space="0" w:color="000000"/>
              <w:bottom w:val="double" w:sz="2" w:space="0" w:color="FFFFCC"/>
              <w:right w:val="single" w:sz="5" w:space="0" w:color="000000"/>
            </w:tcBorders>
          </w:tcPr>
          <w:p w14:paraId="30716525"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09420546"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w:t>
            </w:r>
          </w:p>
        </w:tc>
        <w:tc>
          <w:tcPr>
            <w:tcW w:w="10600" w:type="dxa"/>
            <w:tcBorders>
              <w:top w:val="single" w:sz="5" w:space="0" w:color="000000"/>
              <w:left w:val="single" w:sz="5" w:space="0" w:color="000000"/>
              <w:bottom w:val="double" w:sz="5" w:space="0" w:color="000000"/>
              <w:right w:val="single" w:sz="5" w:space="0" w:color="000000"/>
            </w:tcBorders>
          </w:tcPr>
          <w:p w14:paraId="44D1172F"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24734E3A" w14:textId="72939BFA" w:rsidR="009E2718" w:rsidRPr="00C612C7" w:rsidRDefault="009E2718" w:rsidP="003268D6">
            <w:pPr>
              <w:pStyle w:val="Default"/>
              <w:spacing w:before="40" w:after="40"/>
              <w:rPr>
                <w:rFonts w:ascii="Arial" w:hAnsi="Arial" w:cs="Arial"/>
                <w:color w:val="auto"/>
                <w:sz w:val="16"/>
                <w:szCs w:val="16"/>
              </w:rPr>
            </w:pPr>
            <w:r w:rsidRPr="00C612C7">
              <w:rPr>
                <w:rFonts w:ascii="Arial" w:hAnsi="Arial" w:cs="Arial"/>
                <w:color w:val="auto"/>
                <w:sz w:val="16"/>
                <w:szCs w:val="16"/>
              </w:rPr>
              <w:t xml:space="preserve">1, 2, </w:t>
            </w:r>
            <w:r w:rsidR="003268D6">
              <w:rPr>
                <w:rFonts w:ascii="Arial" w:hAnsi="Arial" w:cs="Arial"/>
                <w:color w:val="auto"/>
                <w:sz w:val="16"/>
                <w:szCs w:val="16"/>
              </w:rPr>
              <w:t>4</w:t>
            </w:r>
            <w:r w:rsidRPr="00C612C7">
              <w:rPr>
                <w:rFonts w:ascii="Arial" w:hAnsi="Arial" w:cs="Arial"/>
                <w:color w:val="auto"/>
                <w:sz w:val="16"/>
                <w:szCs w:val="16"/>
              </w:rPr>
              <w:t xml:space="preserve">, </w:t>
            </w:r>
            <w:r w:rsidR="003268D6">
              <w:rPr>
                <w:rFonts w:ascii="Arial" w:hAnsi="Arial" w:cs="Arial"/>
                <w:color w:val="auto"/>
                <w:sz w:val="16"/>
                <w:szCs w:val="16"/>
              </w:rPr>
              <w:t>11</w:t>
            </w:r>
          </w:p>
        </w:tc>
      </w:tr>
      <w:tr w:rsidR="009E2718" w:rsidRPr="00C612C7" w14:paraId="15635238" w14:textId="77777777" w:rsidTr="003F5B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A07EB8" w14:textId="77777777" w:rsidR="009E2718" w:rsidRPr="00C612C7" w:rsidRDefault="009E2718" w:rsidP="003F5BF9">
            <w:pPr>
              <w:pStyle w:val="Default"/>
              <w:rPr>
                <w:rFonts w:ascii="Arial" w:hAnsi="Arial" w:cs="Arial"/>
                <w:sz w:val="16"/>
                <w:szCs w:val="16"/>
              </w:rPr>
            </w:pPr>
            <w:r w:rsidRPr="00C612C7">
              <w:rPr>
                <w:rFonts w:ascii="Arial" w:hAnsi="Arial" w:cs="Arial"/>
                <w:b/>
                <w:bCs/>
                <w:sz w:val="16"/>
                <w:szCs w:val="16"/>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22A21E6" w14:textId="77777777" w:rsidR="009E2718" w:rsidRPr="00C612C7" w:rsidRDefault="009E2718" w:rsidP="003F5BF9">
            <w:pPr>
              <w:pStyle w:val="Default"/>
              <w:jc w:val="right"/>
              <w:rPr>
                <w:rFonts w:ascii="Arial" w:hAnsi="Arial" w:cs="Arial"/>
                <w:color w:val="auto"/>
                <w:sz w:val="16"/>
                <w:szCs w:val="16"/>
              </w:rPr>
            </w:pPr>
          </w:p>
        </w:tc>
      </w:tr>
      <w:tr w:rsidR="009E2718" w:rsidRPr="00C612C7" w14:paraId="71E308BC" w14:textId="77777777" w:rsidTr="003F5BF9">
        <w:trPr>
          <w:trHeight w:val="582"/>
        </w:trPr>
        <w:tc>
          <w:tcPr>
            <w:tcW w:w="2800" w:type="dxa"/>
            <w:tcBorders>
              <w:top w:val="single" w:sz="5" w:space="0" w:color="000000"/>
              <w:left w:val="single" w:sz="5" w:space="0" w:color="000000"/>
              <w:bottom w:val="double" w:sz="2" w:space="0" w:color="FFFFCC"/>
              <w:right w:val="single" w:sz="5" w:space="0" w:color="000000"/>
            </w:tcBorders>
          </w:tcPr>
          <w:p w14:paraId="1E55E3C5"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600FC399"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2</w:t>
            </w:r>
          </w:p>
        </w:tc>
        <w:tc>
          <w:tcPr>
            <w:tcW w:w="10600" w:type="dxa"/>
            <w:tcBorders>
              <w:top w:val="single" w:sz="5" w:space="0" w:color="000000"/>
              <w:left w:val="single" w:sz="5" w:space="0" w:color="000000"/>
              <w:bottom w:val="double" w:sz="5" w:space="0" w:color="000000"/>
              <w:right w:val="single" w:sz="5" w:space="0" w:color="000000"/>
            </w:tcBorders>
          </w:tcPr>
          <w:p w14:paraId="57CFA5EA"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41CD9F9" w14:textId="23D3AD73" w:rsidR="009E2718" w:rsidRPr="00C612C7" w:rsidRDefault="009E2718" w:rsidP="003F5BF9">
            <w:pPr>
              <w:pStyle w:val="Default"/>
              <w:spacing w:before="40" w:after="40"/>
              <w:rPr>
                <w:rFonts w:ascii="Arial" w:hAnsi="Arial" w:cs="Arial"/>
                <w:color w:val="auto"/>
                <w:sz w:val="16"/>
                <w:szCs w:val="16"/>
              </w:rPr>
            </w:pPr>
            <w:r w:rsidRPr="00C612C7">
              <w:rPr>
                <w:rFonts w:ascii="Arial" w:hAnsi="Arial" w:cs="Arial"/>
                <w:color w:val="auto"/>
                <w:sz w:val="16"/>
                <w:szCs w:val="16"/>
              </w:rPr>
              <w:t>2</w:t>
            </w:r>
            <w:r w:rsidR="003268D6">
              <w:rPr>
                <w:rFonts w:ascii="Arial" w:hAnsi="Arial" w:cs="Arial"/>
                <w:color w:val="auto"/>
                <w:sz w:val="16"/>
                <w:szCs w:val="16"/>
              </w:rPr>
              <w:t>-3</w:t>
            </w:r>
          </w:p>
        </w:tc>
      </w:tr>
      <w:tr w:rsidR="009E2718" w:rsidRPr="00C612C7" w14:paraId="024311A3" w14:textId="77777777" w:rsidTr="003F5B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307FD" w14:textId="77777777" w:rsidR="009E2718" w:rsidRPr="00C612C7" w:rsidRDefault="009E2718" w:rsidP="003F5BF9">
            <w:pPr>
              <w:pStyle w:val="Default"/>
              <w:rPr>
                <w:rFonts w:ascii="Arial" w:hAnsi="Arial" w:cs="Arial"/>
                <w:sz w:val="16"/>
                <w:szCs w:val="16"/>
              </w:rPr>
            </w:pPr>
            <w:r w:rsidRPr="00C612C7">
              <w:rPr>
                <w:rFonts w:ascii="Arial" w:hAnsi="Arial" w:cs="Arial"/>
                <w:b/>
                <w:bCs/>
                <w:sz w:val="16"/>
                <w:szCs w:val="16"/>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3E639C6" w14:textId="77777777" w:rsidR="009E2718" w:rsidRPr="00C612C7" w:rsidRDefault="009E2718" w:rsidP="003F5BF9">
            <w:pPr>
              <w:pStyle w:val="Default"/>
              <w:jc w:val="right"/>
              <w:rPr>
                <w:rFonts w:ascii="Arial" w:hAnsi="Arial" w:cs="Arial"/>
                <w:color w:val="auto"/>
                <w:sz w:val="16"/>
                <w:szCs w:val="16"/>
              </w:rPr>
            </w:pPr>
          </w:p>
        </w:tc>
      </w:tr>
      <w:tr w:rsidR="009E2718" w:rsidRPr="00C612C7" w14:paraId="46D149EC" w14:textId="77777777" w:rsidTr="003F5BF9">
        <w:trPr>
          <w:trHeight w:val="333"/>
        </w:trPr>
        <w:tc>
          <w:tcPr>
            <w:tcW w:w="2800" w:type="dxa"/>
            <w:tcBorders>
              <w:top w:val="single" w:sz="5" w:space="0" w:color="000000"/>
              <w:left w:val="single" w:sz="5" w:space="0" w:color="000000"/>
              <w:bottom w:val="single" w:sz="5" w:space="0" w:color="000000"/>
              <w:right w:val="single" w:sz="5" w:space="0" w:color="000000"/>
            </w:tcBorders>
          </w:tcPr>
          <w:p w14:paraId="6208503D"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73FB0C93"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3</w:t>
            </w:r>
          </w:p>
        </w:tc>
        <w:tc>
          <w:tcPr>
            <w:tcW w:w="10600" w:type="dxa"/>
            <w:tcBorders>
              <w:top w:val="single" w:sz="5" w:space="0" w:color="000000"/>
              <w:left w:val="single" w:sz="5" w:space="0" w:color="000000"/>
              <w:bottom w:val="single" w:sz="5" w:space="0" w:color="000000"/>
              <w:right w:val="single" w:sz="5" w:space="0" w:color="000000"/>
            </w:tcBorders>
          </w:tcPr>
          <w:p w14:paraId="011E6123"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05812767" w14:textId="6292A951" w:rsidR="009E2718" w:rsidRPr="00C612C7" w:rsidRDefault="003268D6" w:rsidP="003F5BF9">
            <w:pPr>
              <w:pStyle w:val="Default"/>
              <w:spacing w:before="40" w:after="40"/>
              <w:rPr>
                <w:rFonts w:ascii="Arial" w:hAnsi="Arial" w:cs="Arial"/>
                <w:color w:val="auto"/>
                <w:sz w:val="16"/>
                <w:szCs w:val="16"/>
              </w:rPr>
            </w:pPr>
            <w:r>
              <w:rPr>
                <w:rFonts w:ascii="Arial" w:hAnsi="Arial" w:cs="Arial"/>
                <w:color w:val="auto"/>
                <w:sz w:val="16"/>
                <w:szCs w:val="16"/>
              </w:rPr>
              <w:t>2-4</w:t>
            </w:r>
          </w:p>
        </w:tc>
      </w:tr>
      <w:tr w:rsidR="009E2718" w:rsidRPr="00C612C7" w14:paraId="0DDE52B7" w14:textId="77777777" w:rsidTr="003F5BF9">
        <w:trPr>
          <w:trHeight w:val="346"/>
        </w:trPr>
        <w:tc>
          <w:tcPr>
            <w:tcW w:w="2800" w:type="dxa"/>
            <w:tcBorders>
              <w:top w:val="single" w:sz="5" w:space="0" w:color="000000"/>
              <w:left w:val="single" w:sz="5" w:space="0" w:color="000000"/>
              <w:bottom w:val="double" w:sz="2" w:space="0" w:color="FFFFCC"/>
              <w:right w:val="single" w:sz="5" w:space="0" w:color="000000"/>
            </w:tcBorders>
          </w:tcPr>
          <w:p w14:paraId="660DCE36"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3AACE8A6"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4</w:t>
            </w:r>
          </w:p>
        </w:tc>
        <w:tc>
          <w:tcPr>
            <w:tcW w:w="10600" w:type="dxa"/>
            <w:tcBorders>
              <w:top w:val="single" w:sz="5" w:space="0" w:color="000000"/>
              <w:left w:val="single" w:sz="5" w:space="0" w:color="000000"/>
              <w:bottom w:val="double" w:sz="5" w:space="0" w:color="000000"/>
              <w:right w:val="single" w:sz="5" w:space="0" w:color="000000"/>
            </w:tcBorders>
          </w:tcPr>
          <w:p w14:paraId="16660BE3"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63E2C64D" w14:textId="77777777" w:rsidR="009E2718" w:rsidRPr="00C612C7" w:rsidRDefault="009E2718" w:rsidP="003F5BF9">
            <w:pPr>
              <w:pStyle w:val="Default"/>
              <w:spacing w:before="40" w:after="40"/>
              <w:rPr>
                <w:rFonts w:ascii="Arial" w:hAnsi="Arial" w:cs="Arial"/>
                <w:color w:val="auto"/>
                <w:sz w:val="16"/>
                <w:szCs w:val="16"/>
              </w:rPr>
            </w:pPr>
            <w:r w:rsidRPr="00C612C7">
              <w:rPr>
                <w:rFonts w:ascii="Arial" w:hAnsi="Arial" w:cs="Arial"/>
                <w:color w:val="auto"/>
                <w:sz w:val="16"/>
                <w:szCs w:val="16"/>
              </w:rPr>
              <w:t>Not applicable</w:t>
            </w:r>
          </w:p>
        </w:tc>
      </w:tr>
      <w:tr w:rsidR="009E2718" w:rsidRPr="00C612C7" w14:paraId="21731719" w14:textId="77777777" w:rsidTr="003F5B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17E8AF" w14:textId="77777777" w:rsidR="009E2718" w:rsidRPr="00C612C7" w:rsidRDefault="009E2718" w:rsidP="003F5BF9">
            <w:pPr>
              <w:pStyle w:val="Default"/>
              <w:rPr>
                <w:rFonts w:ascii="Arial" w:hAnsi="Arial" w:cs="Arial"/>
                <w:sz w:val="16"/>
                <w:szCs w:val="16"/>
              </w:rPr>
            </w:pPr>
            <w:r w:rsidRPr="00C612C7">
              <w:rPr>
                <w:rFonts w:ascii="Arial" w:hAnsi="Arial" w:cs="Arial"/>
                <w:b/>
                <w:bCs/>
                <w:sz w:val="16"/>
                <w:szCs w:val="16"/>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1464FE0" w14:textId="77777777" w:rsidR="009E2718" w:rsidRPr="00C612C7" w:rsidRDefault="009E2718" w:rsidP="003F5BF9">
            <w:pPr>
              <w:pStyle w:val="Default"/>
              <w:jc w:val="right"/>
              <w:rPr>
                <w:rFonts w:ascii="Arial" w:hAnsi="Arial" w:cs="Arial"/>
                <w:color w:val="auto"/>
                <w:sz w:val="16"/>
                <w:szCs w:val="16"/>
              </w:rPr>
            </w:pPr>
          </w:p>
        </w:tc>
      </w:tr>
      <w:tr w:rsidR="009E2718" w:rsidRPr="00C612C7" w14:paraId="018E7DD1" w14:textId="77777777" w:rsidTr="003F5BF9">
        <w:trPr>
          <w:trHeight w:val="578"/>
        </w:trPr>
        <w:tc>
          <w:tcPr>
            <w:tcW w:w="2800" w:type="dxa"/>
            <w:tcBorders>
              <w:top w:val="single" w:sz="5" w:space="0" w:color="000000"/>
              <w:left w:val="single" w:sz="5" w:space="0" w:color="000000"/>
              <w:bottom w:val="single" w:sz="5" w:space="0" w:color="000000"/>
              <w:right w:val="single" w:sz="5" w:space="0" w:color="000000"/>
            </w:tcBorders>
          </w:tcPr>
          <w:p w14:paraId="5749E1F0"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lastRenderedPageBreak/>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86D9572"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5</w:t>
            </w:r>
          </w:p>
        </w:tc>
        <w:tc>
          <w:tcPr>
            <w:tcW w:w="10600" w:type="dxa"/>
            <w:tcBorders>
              <w:top w:val="single" w:sz="5" w:space="0" w:color="000000"/>
              <w:left w:val="single" w:sz="5" w:space="0" w:color="000000"/>
              <w:bottom w:val="single" w:sz="5" w:space="0" w:color="000000"/>
              <w:right w:val="single" w:sz="5" w:space="0" w:color="000000"/>
            </w:tcBorders>
          </w:tcPr>
          <w:p w14:paraId="2F0B076A"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55282E8B" w14:textId="77777777" w:rsidR="009E2718" w:rsidRPr="00C612C7" w:rsidRDefault="009E2718" w:rsidP="003F5BF9">
            <w:pPr>
              <w:pStyle w:val="Default"/>
              <w:spacing w:before="40" w:after="40"/>
              <w:rPr>
                <w:rFonts w:ascii="Arial" w:hAnsi="Arial" w:cs="Arial"/>
                <w:color w:val="auto"/>
                <w:sz w:val="16"/>
                <w:szCs w:val="16"/>
              </w:rPr>
            </w:pPr>
            <w:r w:rsidRPr="00C612C7">
              <w:rPr>
                <w:rFonts w:ascii="Arial" w:hAnsi="Arial" w:cs="Arial"/>
                <w:color w:val="auto"/>
                <w:sz w:val="16"/>
                <w:szCs w:val="16"/>
              </w:rPr>
              <w:t>Not submitted</w:t>
            </w:r>
          </w:p>
        </w:tc>
      </w:tr>
      <w:tr w:rsidR="009E2718" w:rsidRPr="00C612C7" w14:paraId="78382614" w14:textId="77777777" w:rsidTr="003F5BF9">
        <w:trPr>
          <w:trHeight w:val="578"/>
        </w:trPr>
        <w:tc>
          <w:tcPr>
            <w:tcW w:w="2800" w:type="dxa"/>
            <w:tcBorders>
              <w:top w:val="single" w:sz="5" w:space="0" w:color="000000"/>
              <w:left w:val="single" w:sz="5" w:space="0" w:color="000000"/>
              <w:bottom w:val="single" w:sz="5" w:space="0" w:color="000000"/>
              <w:right w:val="single" w:sz="5" w:space="0" w:color="000000"/>
            </w:tcBorders>
          </w:tcPr>
          <w:p w14:paraId="527D5CF1"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E63753A"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6</w:t>
            </w:r>
          </w:p>
        </w:tc>
        <w:tc>
          <w:tcPr>
            <w:tcW w:w="10600" w:type="dxa"/>
            <w:tcBorders>
              <w:top w:val="single" w:sz="5" w:space="0" w:color="000000"/>
              <w:left w:val="single" w:sz="5" w:space="0" w:color="000000"/>
              <w:bottom w:val="single" w:sz="5" w:space="0" w:color="000000"/>
              <w:right w:val="single" w:sz="5" w:space="0" w:color="000000"/>
            </w:tcBorders>
          </w:tcPr>
          <w:p w14:paraId="3894F1AF"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4508A895" w14:textId="6F85CE9D" w:rsidR="009E2718" w:rsidRPr="00C612C7" w:rsidRDefault="009E2718" w:rsidP="003F5BF9">
            <w:pPr>
              <w:rPr>
                <w:rFonts w:ascii="Arial" w:hAnsi="Arial" w:cs="Arial"/>
                <w:sz w:val="16"/>
                <w:szCs w:val="16"/>
              </w:rPr>
            </w:pPr>
            <w:r>
              <w:rPr>
                <w:rFonts w:ascii="Arial" w:hAnsi="Arial" w:cs="Arial"/>
                <w:sz w:val="16"/>
                <w:szCs w:val="16"/>
              </w:rPr>
              <w:t>4</w:t>
            </w:r>
            <w:r w:rsidR="003268D6">
              <w:rPr>
                <w:rFonts w:ascii="Arial" w:hAnsi="Arial" w:cs="Arial"/>
                <w:sz w:val="16"/>
                <w:szCs w:val="16"/>
              </w:rPr>
              <w:t>-5, 7</w:t>
            </w:r>
          </w:p>
        </w:tc>
      </w:tr>
      <w:tr w:rsidR="009E2718" w:rsidRPr="00C612C7" w14:paraId="298143EA" w14:textId="77777777" w:rsidTr="003F5BF9">
        <w:trPr>
          <w:trHeight w:val="578"/>
        </w:trPr>
        <w:tc>
          <w:tcPr>
            <w:tcW w:w="2800" w:type="dxa"/>
            <w:tcBorders>
              <w:top w:val="single" w:sz="5" w:space="0" w:color="000000"/>
              <w:left w:val="single" w:sz="5" w:space="0" w:color="000000"/>
              <w:bottom w:val="single" w:sz="5" w:space="0" w:color="000000"/>
              <w:right w:val="single" w:sz="5" w:space="0" w:color="000000"/>
            </w:tcBorders>
          </w:tcPr>
          <w:p w14:paraId="1D19D82F"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38753ED"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7</w:t>
            </w:r>
          </w:p>
        </w:tc>
        <w:tc>
          <w:tcPr>
            <w:tcW w:w="10600" w:type="dxa"/>
            <w:tcBorders>
              <w:top w:val="single" w:sz="5" w:space="0" w:color="000000"/>
              <w:left w:val="single" w:sz="5" w:space="0" w:color="000000"/>
              <w:bottom w:val="single" w:sz="5" w:space="0" w:color="000000"/>
              <w:right w:val="single" w:sz="5" w:space="0" w:color="000000"/>
            </w:tcBorders>
          </w:tcPr>
          <w:p w14:paraId="79AB5E32"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3E499FB9" w14:textId="39B7E745" w:rsidR="009E2718" w:rsidRPr="00C612C7" w:rsidRDefault="003268D6" w:rsidP="003F5BF9">
            <w:pPr>
              <w:rPr>
                <w:rFonts w:ascii="Arial" w:hAnsi="Arial" w:cs="Arial"/>
                <w:sz w:val="16"/>
                <w:szCs w:val="16"/>
              </w:rPr>
            </w:pPr>
            <w:r>
              <w:rPr>
                <w:rFonts w:ascii="Arial" w:hAnsi="Arial" w:cs="Arial"/>
                <w:sz w:val="16"/>
                <w:szCs w:val="16"/>
              </w:rPr>
              <w:t>4, supporting material</w:t>
            </w:r>
          </w:p>
        </w:tc>
      </w:tr>
      <w:tr w:rsidR="009E2718" w:rsidRPr="00C612C7" w14:paraId="5CC62EC1" w14:textId="77777777" w:rsidTr="003F5BF9">
        <w:trPr>
          <w:trHeight w:val="313"/>
        </w:trPr>
        <w:tc>
          <w:tcPr>
            <w:tcW w:w="2800" w:type="dxa"/>
            <w:tcBorders>
              <w:top w:val="single" w:sz="5" w:space="0" w:color="000000"/>
              <w:left w:val="single" w:sz="5" w:space="0" w:color="000000"/>
              <w:bottom w:val="single" w:sz="5" w:space="0" w:color="000000"/>
              <w:right w:val="single" w:sz="5" w:space="0" w:color="000000"/>
            </w:tcBorders>
          </w:tcPr>
          <w:p w14:paraId="5F173B54"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194BDEC2"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8</w:t>
            </w:r>
          </w:p>
        </w:tc>
        <w:tc>
          <w:tcPr>
            <w:tcW w:w="10600" w:type="dxa"/>
            <w:tcBorders>
              <w:top w:val="single" w:sz="5" w:space="0" w:color="000000"/>
              <w:left w:val="single" w:sz="5" w:space="0" w:color="000000"/>
              <w:bottom w:val="single" w:sz="5" w:space="0" w:color="000000"/>
              <w:right w:val="single" w:sz="5" w:space="0" w:color="000000"/>
            </w:tcBorders>
          </w:tcPr>
          <w:p w14:paraId="0EAD78C5"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FFECB33" w14:textId="287F8188" w:rsidR="009E2718" w:rsidRPr="00C612C7" w:rsidRDefault="003268D6" w:rsidP="003F5BF9">
            <w:pPr>
              <w:rPr>
                <w:rFonts w:ascii="Arial" w:hAnsi="Arial" w:cs="Arial"/>
                <w:sz w:val="16"/>
                <w:szCs w:val="16"/>
              </w:rPr>
            </w:pPr>
            <w:r>
              <w:rPr>
                <w:rFonts w:ascii="Arial" w:hAnsi="Arial" w:cs="Arial"/>
                <w:sz w:val="16"/>
                <w:szCs w:val="16"/>
              </w:rPr>
              <w:t>4, supporting material</w:t>
            </w:r>
          </w:p>
        </w:tc>
      </w:tr>
      <w:tr w:rsidR="009E2718" w:rsidRPr="00C612C7" w14:paraId="43F2D646" w14:textId="77777777" w:rsidTr="003F5BF9">
        <w:trPr>
          <w:trHeight w:val="578"/>
        </w:trPr>
        <w:tc>
          <w:tcPr>
            <w:tcW w:w="2800" w:type="dxa"/>
            <w:tcBorders>
              <w:top w:val="single" w:sz="5" w:space="0" w:color="000000"/>
              <w:left w:val="single" w:sz="5" w:space="0" w:color="000000"/>
              <w:bottom w:val="single" w:sz="5" w:space="0" w:color="000000"/>
              <w:right w:val="single" w:sz="5" w:space="0" w:color="000000"/>
            </w:tcBorders>
          </w:tcPr>
          <w:p w14:paraId="39FC8A0A"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8487900"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9</w:t>
            </w:r>
          </w:p>
        </w:tc>
        <w:tc>
          <w:tcPr>
            <w:tcW w:w="10600" w:type="dxa"/>
            <w:tcBorders>
              <w:top w:val="single" w:sz="5" w:space="0" w:color="000000"/>
              <w:left w:val="single" w:sz="5" w:space="0" w:color="000000"/>
              <w:bottom w:val="single" w:sz="5" w:space="0" w:color="000000"/>
              <w:right w:val="single" w:sz="5" w:space="0" w:color="000000"/>
            </w:tcBorders>
          </w:tcPr>
          <w:p w14:paraId="7F56C6E5"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3F192D7C" w14:textId="06AC25BF" w:rsidR="009E2718" w:rsidRPr="00C612C7" w:rsidRDefault="003268D6" w:rsidP="003F5BF9">
            <w:pPr>
              <w:rPr>
                <w:rFonts w:ascii="Arial" w:hAnsi="Arial" w:cs="Arial"/>
                <w:sz w:val="16"/>
                <w:szCs w:val="16"/>
              </w:rPr>
            </w:pPr>
            <w:r>
              <w:rPr>
                <w:rFonts w:ascii="Arial" w:hAnsi="Arial" w:cs="Arial"/>
                <w:sz w:val="16"/>
                <w:szCs w:val="16"/>
              </w:rPr>
              <w:t>4</w:t>
            </w:r>
            <w:r w:rsidR="009E2718" w:rsidRPr="00C612C7">
              <w:rPr>
                <w:rFonts w:ascii="Arial" w:hAnsi="Arial" w:cs="Arial"/>
                <w:sz w:val="16"/>
                <w:szCs w:val="16"/>
              </w:rPr>
              <w:t>-</w:t>
            </w:r>
            <w:r>
              <w:rPr>
                <w:rFonts w:ascii="Arial" w:hAnsi="Arial" w:cs="Arial"/>
                <w:sz w:val="16"/>
                <w:szCs w:val="16"/>
              </w:rPr>
              <w:t>5</w:t>
            </w:r>
          </w:p>
        </w:tc>
      </w:tr>
      <w:tr w:rsidR="009E2718" w:rsidRPr="00C612C7" w14:paraId="5BE5E431" w14:textId="77777777" w:rsidTr="003F5BF9">
        <w:trPr>
          <w:trHeight w:val="382"/>
        </w:trPr>
        <w:tc>
          <w:tcPr>
            <w:tcW w:w="2800" w:type="dxa"/>
            <w:tcBorders>
              <w:top w:val="single" w:sz="5" w:space="0" w:color="000000"/>
              <w:left w:val="single" w:sz="5" w:space="0" w:color="000000"/>
              <w:bottom w:val="single" w:sz="5" w:space="0" w:color="000000"/>
              <w:right w:val="single" w:sz="5" w:space="0" w:color="000000"/>
            </w:tcBorders>
          </w:tcPr>
          <w:p w14:paraId="5613084E"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332801D"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10</w:t>
            </w:r>
          </w:p>
        </w:tc>
        <w:tc>
          <w:tcPr>
            <w:tcW w:w="10600" w:type="dxa"/>
            <w:tcBorders>
              <w:top w:val="single" w:sz="5" w:space="0" w:color="000000"/>
              <w:left w:val="single" w:sz="5" w:space="0" w:color="000000"/>
              <w:bottom w:val="single" w:sz="5" w:space="0" w:color="000000"/>
              <w:right w:val="single" w:sz="5" w:space="0" w:color="000000"/>
            </w:tcBorders>
          </w:tcPr>
          <w:p w14:paraId="3369A1F7"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6775ADE" w14:textId="3B8971E6" w:rsidR="009E2718" w:rsidRPr="00C612C7" w:rsidRDefault="009E2718" w:rsidP="003268D6">
            <w:pPr>
              <w:rPr>
                <w:rFonts w:ascii="Arial" w:hAnsi="Arial" w:cs="Arial"/>
                <w:sz w:val="16"/>
                <w:szCs w:val="16"/>
              </w:rPr>
            </w:pPr>
            <w:r>
              <w:rPr>
                <w:rFonts w:ascii="Arial" w:hAnsi="Arial" w:cs="Arial"/>
                <w:sz w:val="16"/>
                <w:szCs w:val="16"/>
              </w:rPr>
              <w:t>4-</w:t>
            </w:r>
            <w:r w:rsidRPr="00C612C7">
              <w:rPr>
                <w:rFonts w:ascii="Arial" w:hAnsi="Arial" w:cs="Arial"/>
                <w:sz w:val="16"/>
                <w:szCs w:val="16"/>
              </w:rPr>
              <w:t xml:space="preserve">5, </w:t>
            </w:r>
            <w:r w:rsidR="003268D6">
              <w:rPr>
                <w:rFonts w:ascii="Arial" w:hAnsi="Arial" w:cs="Arial"/>
                <w:sz w:val="16"/>
                <w:szCs w:val="16"/>
              </w:rPr>
              <w:t>Table S3</w:t>
            </w:r>
          </w:p>
        </w:tc>
      </w:tr>
      <w:tr w:rsidR="009E2718" w:rsidRPr="00C612C7" w14:paraId="16830FBC" w14:textId="77777777" w:rsidTr="003F5BF9">
        <w:trPr>
          <w:trHeight w:val="578"/>
        </w:trPr>
        <w:tc>
          <w:tcPr>
            <w:tcW w:w="2800" w:type="dxa"/>
            <w:tcBorders>
              <w:top w:val="single" w:sz="5" w:space="0" w:color="000000"/>
              <w:left w:val="single" w:sz="5" w:space="0" w:color="000000"/>
              <w:bottom w:val="single" w:sz="5" w:space="0" w:color="000000"/>
              <w:right w:val="single" w:sz="5" w:space="0" w:color="000000"/>
            </w:tcBorders>
          </w:tcPr>
          <w:p w14:paraId="1D701B39"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0D11100"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11</w:t>
            </w:r>
          </w:p>
        </w:tc>
        <w:tc>
          <w:tcPr>
            <w:tcW w:w="10600" w:type="dxa"/>
            <w:tcBorders>
              <w:top w:val="single" w:sz="5" w:space="0" w:color="000000"/>
              <w:left w:val="single" w:sz="5" w:space="0" w:color="000000"/>
              <w:bottom w:val="single" w:sz="5" w:space="0" w:color="000000"/>
              <w:right w:val="single" w:sz="5" w:space="0" w:color="000000"/>
            </w:tcBorders>
          </w:tcPr>
          <w:p w14:paraId="1F862F27"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79CBB246" w14:textId="0D6069BC" w:rsidR="009E2718" w:rsidRPr="00C612C7" w:rsidRDefault="003268D6" w:rsidP="003F5BF9">
            <w:pPr>
              <w:rPr>
                <w:rFonts w:ascii="Arial" w:hAnsi="Arial" w:cs="Arial"/>
                <w:sz w:val="16"/>
                <w:szCs w:val="16"/>
              </w:rPr>
            </w:pPr>
            <w:r>
              <w:rPr>
                <w:rFonts w:ascii="Arial" w:hAnsi="Arial" w:cs="Arial"/>
                <w:sz w:val="16"/>
                <w:szCs w:val="16"/>
              </w:rPr>
              <w:t>4-7</w:t>
            </w:r>
          </w:p>
        </w:tc>
      </w:tr>
      <w:tr w:rsidR="009E2718" w:rsidRPr="00C612C7" w14:paraId="60913ED3" w14:textId="77777777" w:rsidTr="003268D6">
        <w:trPr>
          <w:trHeight w:val="1103"/>
        </w:trPr>
        <w:tc>
          <w:tcPr>
            <w:tcW w:w="2800" w:type="dxa"/>
            <w:tcBorders>
              <w:top w:val="single" w:sz="5" w:space="0" w:color="000000"/>
              <w:left w:val="single" w:sz="5" w:space="0" w:color="000000"/>
              <w:bottom w:val="single" w:sz="5" w:space="0" w:color="000000"/>
              <w:right w:val="single" w:sz="5" w:space="0" w:color="000000"/>
            </w:tcBorders>
          </w:tcPr>
          <w:p w14:paraId="3CFF4CC7"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93151F3"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12</w:t>
            </w:r>
          </w:p>
        </w:tc>
        <w:tc>
          <w:tcPr>
            <w:tcW w:w="10600" w:type="dxa"/>
            <w:tcBorders>
              <w:top w:val="single" w:sz="5" w:space="0" w:color="000000"/>
              <w:left w:val="single" w:sz="5" w:space="0" w:color="000000"/>
              <w:bottom w:val="single" w:sz="5" w:space="0" w:color="000000"/>
              <w:right w:val="single" w:sz="5" w:space="0" w:color="000000"/>
            </w:tcBorders>
          </w:tcPr>
          <w:p w14:paraId="6421A114"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792D793E" w14:textId="6541000B" w:rsidR="009E2718" w:rsidRPr="00C612C7" w:rsidRDefault="009E2718" w:rsidP="003268D6">
            <w:pPr>
              <w:rPr>
                <w:rFonts w:ascii="Arial" w:hAnsi="Arial" w:cs="Arial"/>
                <w:sz w:val="16"/>
                <w:szCs w:val="16"/>
              </w:rPr>
            </w:pPr>
            <w:r w:rsidRPr="00C612C7">
              <w:rPr>
                <w:rFonts w:ascii="Arial" w:hAnsi="Arial" w:cs="Arial"/>
                <w:sz w:val="16"/>
                <w:szCs w:val="16"/>
              </w:rPr>
              <w:t xml:space="preserve">Not Done, but validity </w:t>
            </w:r>
            <w:proofErr w:type="spellStart"/>
            <w:r w:rsidRPr="00C612C7">
              <w:rPr>
                <w:rFonts w:ascii="Arial" w:hAnsi="Arial" w:cs="Arial"/>
                <w:sz w:val="16"/>
                <w:szCs w:val="16"/>
              </w:rPr>
              <w:t>asst</w:t>
            </w:r>
            <w:proofErr w:type="spellEnd"/>
            <w:r w:rsidRPr="00C612C7">
              <w:rPr>
                <w:rFonts w:ascii="Arial" w:hAnsi="Arial" w:cs="Arial"/>
                <w:sz w:val="16"/>
                <w:szCs w:val="16"/>
              </w:rPr>
              <w:t>,</w:t>
            </w:r>
            <w:r w:rsidR="003268D6">
              <w:rPr>
                <w:rFonts w:ascii="Arial" w:hAnsi="Arial" w:cs="Arial"/>
                <w:sz w:val="16"/>
                <w:szCs w:val="16"/>
              </w:rPr>
              <w:t xml:space="preserve"> pp 4-5,</w:t>
            </w:r>
            <w:r w:rsidRPr="00C612C7">
              <w:rPr>
                <w:rFonts w:ascii="Arial" w:hAnsi="Arial" w:cs="Arial"/>
                <w:sz w:val="16"/>
                <w:szCs w:val="16"/>
              </w:rPr>
              <w:t xml:space="preserve"> </w:t>
            </w:r>
            <w:r w:rsidR="003268D6">
              <w:rPr>
                <w:rFonts w:ascii="Arial" w:hAnsi="Arial" w:cs="Arial"/>
                <w:sz w:val="16"/>
                <w:szCs w:val="16"/>
              </w:rPr>
              <w:t>13-14. Supp. Material Table S3</w:t>
            </w:r>
          </w:p>
        </w:tc>
      </w:tr>
      <w:tr w:rsidR="009E2718" w:rsidRPr="00C612C7" w14:paraId="1AE240B2" w14:textId="77777777" w:rsidTr="003268D6">
        <w:trPr>
          <w:trHeight w:val="255"/>
        </w:trPr>
        <w:tc>
          <w:tcPr>
            <w:tcW w:w="2800" w:type="dxa"/>
            <w:tcBorders>
              <w:top w:val="single" w:sz="5" w:space="0" w:color="000000"/>
              <w:left w:val="single" w:sz="5" w:space="0" w:color="000000"/>
              <w:bottom w:val="single" w:sz="5" w:space="0" w:color="000000"/>
              <w:right w:val="single" w:sz="5" w:space="0" w:color="000000"/>
            </w:tcBorders>
          </w:tcPr>
          <w:p w14:paraId="3F2415DF"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6667D118"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13</w:t>
            </w:r>
          </w:p>
        </w:tc>
        <w:tc>
          <w:tcPr>
            <w:tcW w:w="10600" w:type="dxa"/>
            <w:tcBorders>
              <w:top w:val="single" w:sz="5" w:space="0" w:color="000000"/>
              <w:left w:val="single" w:sz="5" w:space="0" w:color="000000"/>
              <w:bottom w:val="single" w:sz="5" w:space="0" w:color="000000"/>
              <w:right w:val="single" w:sz="5" w:space="0" w:color="000000"/>
            </w:tcBorders>
          </w:tcPr>
          <w:p w14:paraId="37CD71B1"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F8F6353" w14:textId="1639A50D" w:rsidR="009E2718" w:rsidRPr="00C612C7" w:rsidRDefault="003268D6" w:rsidP="003F5BF9">
            <w:pPr>
              <w:rPr>
                <w:rFonts w:ascii="Arial" w:hAnsi="Arial" w:cs="Arial"/>
                <w:sz w:val="16"/>
                <w:szCs w:val="16"/>
              </w:rPr>
            </w:pPr>
            <w:r>
              <w:rPr>
                <w:rFonts w:ascii="Arial" w:hAnsi="Arial" w:cs="Arial"/>
                <w:sz w:val="16"/>
                <w:szCs w:val="16"/>
              </w:rPr>
              <w:t>8-9</w:t>
            </w:r>
          </w:p>
        </w:tc>
      </w:tr>
      <w:tr w:rsidR="009E2718" w:rsidRPr="00C612C7" w14:paraId="5FDE066B" w14:textId="77777777" w:rsidTr="003F5BF9">
        <w:trPr>
          <w:trHeight w:val="580"/>
        </w:trPr>
        <w:tc>
          <w:tcPr>
            <w:tcW w:w="2800" w:type="dxa"/>
            <w:tcBorders>
              <w:top w:val="single" w:sz="5" w:space="0" w:color="000000"/>
              <w:left w:val="single" w:sz="5" w:space="0" w:color="000000"/>
              <w:bottom w:val="single" w:sz="5" w:space="0" w:color="000000"/>
              <w:right w:val="single" w:sz="5" w:space="0" w:color="000000"/>
            </w:tcBorders>
          </w:tcPr>
          <w:p w14:paraId="74D8A276"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5DD72BE"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14</w:t>
            </w:r>
          </w:p>
        </w:tc>
        <w:tc>
          <w:tcPr>
            <w:tcW w:w="10600" w:type="dxa"/>
            <w:tcBorders>
              <w:top w:val="single" w:sz="5" w:space="0" w:color="000000"/>
              <w:left w:val="single" w:sz="5" w:space="0" w:color="000000"/>
              <w:bottom w:val="single" w:sz="5" w:space="0" w:color="000000"/>
              <w:right w:val="single" w:sz="5" w:space="0" w:color="000000"/>
            </w:tcBorders>
          </w:tcPr>
          <w:p w14:paraId="0B87AFD4"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Describe the methods of handling data and combining results of studies, if done, including measures of consistency (e.g., I</w:t>
            </w:r>
            <w:r w:rsidRPr="00C612C7">
              <w:rPr>
                <w:rFonts w:ascii="Arial" w:hAnsi="Arial" w:cs="Arial"/>
                <w:sz w:val="16"/>
                <w:szCs w:val="16"/>
                <w:vertAlign w:val="superscript"/>
              </w:rPr>
              <w:t>2</w:t>
            </w:r>
            <w:r w:rsidRPr="00C612C7">
              <w:rPr>
                <w:rFonts w:ascii="Arial" w:hAnsi="Arial" w:cs="Arial"/>
                <w:sz w:val="16"/>
                <w:szCs w:val="16"/>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6F711275" w14:textId="716EF1C6" w:rsidR="009E2718" w:rsidRPr="00C612C7" w:rsidRDefault="003268D6" w:rsidP="003F5BF9">
            <w:pPr>
              <w:rPr>
                <w:rFonts w:ascii="Arial" w:hAnsi="Arial" w:cs="Arial"/>
                <w:sz w:val="16"/>
                <w:szCs w:val="16"/>
              </w:rPr>
            </w:pPr>
            <w:r>
              <w:rPr>
                <w:rFonts w:ascii="Arial" w:hAnsi="Arial" w:cs="Arial"/>
                <w:sz w:val="16"/>
                <w:szCs w:val="16"/>
              </w:rPr>
              <w:t>2, 5</w:t>
            </w:r>
          </w:p>
        </w:tc>
      </w:tr>
    </w:tbl>
    <w:p w14:paraId="63A910B5" w14:textId="77777777" w:rsidR="009E2718" w:rsidRPr="00C612C7" w:rsidRDefault="009E2718" w:rsidP="009E2718">
      <w:pPr>
        <w:pStyle w:val="CM1"/>
        <w:jc w:val="center"/>
        <w:rPr>
          <w:rFonts w:ascii="Arial" w:hAnsi="Arial" w:cs="Arial"/>
          <w:sz w:val="16"/>
          <w:szCs w:val="16"/>
        </w:rPr>
      </w:pPr>
    </w:p>
    <w:p w14:paraId="67F2E7C9" w14:textId="77777777" w:rsidR="009E2718" w:rsidRPr="00C612C7" w:rsidRDefault="009E2718" w:rsidP="009E2718">
      <w:pPr>
        <w:pStyle w:val="CM1"/>
        <w:jc w:val="center"/>
        <w:rPr>
          <w:rFonts w:ascii="Arial" w:hAnsi="Arial" w:cs="Arial"/>
          <w:sz w:val="16"/>
          <w:szCs w:val="16"/>
        </w:rPr>
      </w:pPr>
      <w:r w:rsidRPr="00C612C7">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91"/>
        <w:gridCol w:w="539"/>
        <w:gridCol w:w="10531"/>
        <w:gridCol w:w="1339"/>
      </w:tblGrid>
      <w:tr w:rsidR="009E2718" w:rsidRPr="00C612C7" w14:paraId="7B778A04" w14:textId="77777777" w:rsidTr="003F5BF9">
        <w:trPr>
          <w:trHeight w:val="663"/>
        </w:trPr>
        <w:tc>
          <w:tcPr>
            <w:tcW w:w="279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CB309C5" w14:textId="77777777" w:rsidR="009E2718" w:rsidRPr="00C612C7" w:rsidRDefault="009E2718" w:rsidP="003F5BF9">
            <w:pPr>
              <w:pStyle w:val="Default"/>
              <w:rPr>
                <w:rFonts w:ascii="Arial" w:hAnsi="Arial" w:cs="Arial"/>
                <w:color w:val="FFFFFF"/>
                <w:sz w:val="16"/>
                <w:szCs w:val="16"/>
              </w:rPr>
            </w:pPr>
            <w:r w:rsidRPr="00C612C7">
              <w:rPr>
                <w:rFonts w:ascii="Arial" w:hAnsi="Arial" w:cs="Arial"/>
                <w:b/>
                <w:bCs/>
                <w:color w:val="FFFFFF"/>
                <w:sz w:val="16"/>
                <w:szCs w:val="16"/>
              </w:rPr>
              <w:t xml:space="preserve">Section/topic </w:t>
            </w:r>
          </w:p>
        </w:tc>
        <w:tc>
          <w:tcPr>
            <w:tcW w:w="5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B8ABF28" w14:textId="77777777" w:rsidR="009E2718" w:rsidRPr="00C612C7" w:rsidRDefault="009E2718" w:rsidP="003F5BF9">
            <w:pPr>
              <w:pStyle w:val="Default"/>
              <w:jc w:val="right"/>
              <w:rPr>
                <w:rFonts w:ascii="Arial" w:hAnsi="Arial" w:cs="Arial"/>
                <w:sz w:val="16"/>
                <w:szCs w:val="16"/>
              </w:rPr>
            </w:pPr>
            <w:r w:rsidRPr="00C612C7">
              <w:rPr>
                <w:rFonts w:ascii="Arial" w:hAnsi="Arial" w:cs="Arial"/>
                <w:b/>
                <w:bCs/>
                <w:color w:val="FFFFFF"/>
                <w:sz w:val="16"/>
                <w:szCs w:val="16"/>
              </w:rPr>
              <w:t>#</w:t>
            </w:r>
          </w:p>
        </w:tc>
        <w:tc>
          <w:tcPr>
            <w:tcW w:w="1053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4D42D4A" w14:textId="77777777" w:rsidR="009E2718" w:rsidRPr="00C612C7" w:rsidRDefault="009E2718" w:rsidP="003F5BF9">
            <w:pPr>
              <w:pStyle w:val="Default"/>
              <w:rPr>
                <w:rFonts w:ascii="Arial" w:hAnsi="Arial" w:cs="Arial"/>
                <w:color w:val="FFFFFF"/>
                <w:sz w:val="16"/>
                <w:szCs w:val="16"/>
              </w:rPr>
            </w:pPr>
            <w:r w:rsidRPr="00C612C7">
              <w:rPr>
                <w:rFonts w:ascii="Arial" w:hAnsi="Arial" w:cs="Arial"/>
                <w:b/>
                <w:bCs/>
                <w:color w:val="FFFFFF"/>
                <w:sz w:val="16"/>
                <w:szCs w:val="16"/>
              </w:rPr>
              <w:t xml:space="preserve">Checklist item </w:t>
            </w:r>
          </w:p>
        </w:tc>
        <w:tc>
          <w:tcPr>
            <w:tcW w:w="13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ADA157F" w14:textId="77777777" w:rsidR="009E2718" w:rsidRPr="00C612C7" w:rsidRDefault="009E2718" w:rsidP="003F5BF9">
            <w:pPr>
              <w:pStyle w:val="Default"/>
              <w:rPr>
                <w:rFonts w:ascii="Arial" w:hAnsi="Arial" w:cs="Arial"/>
                <w:color w:val="FFFFFF"/>
                <w:sz w:val="16"/>
                <w:szCs w:val="16"/>
              </w:rPr>
            </w:pPr>
            <w:r w:rsidRPr="00C612C7">
              <w:rPr>
                <w:rFonts w:ascii="Arial" w:hAnsi="Arial" w:cs="Arial"/>
                <w:b/>
                <w:bCs/>
                <w:color w:val="FFFFFF"/>
                <w:sz w:val="16"/>
                <w:szCs w:val="16"/>
              </w:rPr>
              <w:t xml:space="preserve">Reported on page # </w:t>
            </w:r>
          </w:p>
        </w:tc>
      </w:tr>
      <w:tr w:rsidR="009E2718" w:rsidRPr="00C612C7" w14:paraId="04A85FBC" w14:textId="77777777" w:rsidTr="003F5BF9">
        <w:trPr>
          <w:trHeight w:val="575"/>
        </w:trPr>
        <w:tc>
          <w:tcPr>
            <w:tcW w:w="2791" w:type="dxa"/>
            <w:tcBorders>
              <w:top w:val="double" w:sz="5" w:space="0" w:color="000000"/>
              <w:left w:val="single" w:sz="5" w:space="0" w:color="000000"/>
              <w:bottom w:val="single" w:sz="5" w:space="0" w:color="000000"/>
              <w:right w:val="single" w:sz="5" w:space="0" w:color="000000"/>
            </w:tcBorders>
          </w:tcPr>
          <w:p w14:paraId="33F6B656"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Risk of bias across studies </w:t>
            </w:r>
          </w:p>
        </w:tc>
        <w:tc>
          <w:tcPr>
            <w:tcW w:w="539" w:type="dxa"/>
            <w:tcBorders>
              <w:top w:val="double" w:sz="5" w:space="0" w:color="000000"/>
              <w:left w:val="single" w:sz="5" w:space="0" w:color="000000"/>
              <w:bottom w:val="single" w:sz="5" w:space="0" w:color="000000"/>
              <w:right w:val="single" w:sz="5" w:space="0" w:color="000000"/>
            </w:tcBorders>
          </w:tcPr>
          <w:p w14:paraId="1ABDD6E3"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15</w:t>
            </w:r>
          </w:p>
        </w:tc>
        <w:tc>
          <w:tcPr>
            <w:tcW w:w="10531" w:type="dxa"/>
            <w:tcBorders>
              <w:top w:val="double" w:sz="5" w:space="0" w:color="000000"/>
              <w:left w:val="single" w:sz="5" w:space="0" w:color="000000"/>
              <w:bottom w:val="single" w:sz="5" w:space="0" w:color="000000"/>
              <w:right w:val="single" w:sz="5" w:space="0" w:color="000000"/>
            </w:tcBorders>
          </w:tcPr>
          <w:p w14:paraId="7FE98D8A"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Specify any assessment of risk of bias that may affect the cumulative evidence (e.g., publication bias, selective reporting within studies). </w:t>
            </w:r>
          </w:p>
        </w:tc>
        <w:tc>
          <w:tcPr>
            <w:tcW w:w="1339" w:type="dxa"/>
            <w:tcBorders>
              <w:top w:val="double" w:sz="5" w:space="0" w:color="000000"/>
              <w:left w:val="single" w:sz="5" w:space="0" w:color="000000"/>
              <w:bottom w:val="single" w:sz="5" w:space="0" w:color="000000"/>
              <w:right w:val="single" w:sz="5" w:space="0" w:color="000000"/>
            </w:tcBorders>
          </w:tcPr>
          <w:p w14:paraId="3DE7E77C" w14:textId="0711C5B6" w:rsidR="009E2718" w:rsidRPr="00C612C7" w:rsidRDefault="009E2718" w:rsidP="003268D6">
            <w:pPr>
              <w:pStyle w:val="Default"/>
              <w:spacing w:before="40" w:after="40"/>
              <w:rPr>
                <w:rFonts w:ascii="Arial" w:hAnsi="Arial" w:cs="Arial"/>
                <w:color w:val="auto"/>
                <w:sz w:val="16"/>
                <w:szCs w:val="16"/>
              </w:rPr>
            </w:pPr>
            <w:r w:rsidRPr="00C612C7">
              <w:rPr>
                <w:rFonts w:ascii="Arial" w:hAnsi="Arial" w:cs="Arial"/>
                <w:sz w:val="16"/>
                <w:szCs w:val="16"/>
              </w:rPr>
              <w:t>Not Done, but validity assessment,</w:t>
            </w:r>
            <w:r w:rsidR="003268D6">
              <w:rPr>
                <w:rFonts w:ascii="Arial" w:hAnsi="Arial" w:cs="Arial"/>
                <w:sz w:val="16"/>
                <w:szCs w:val="16"/>
              </w:rPr>
              <w:t xml:space="preserve"> </w:t>
            </w:r>
            <w:proofErr w:type="spellStart"/>
            <w:r w:rsidR="003268D6">
              <w:rPr>
                <w:rFonts w:ascii="Arial" w:hAnsi="Arial" w:cs="Arial"/>
                <w:sz w:val="16"/>
                <w:szCs w:val="16"/>
              </w:rPr>
              <w:t>Pgs</w:t>
            </w:r>
            <w:proofErr w:type="spellEnd"/>
            <w:r w:rsidR="003268D6">
              <w:rPr>
                <w:rFonts w:ascii="Arial" w:hAnsi="Arial" w:cs="Arial"/>
                <w:sz w:val="16"/>
                <w:szCs w:val="16"/>
              </w:rPr>
              <w:t xml:space="preserve"> 4-5, 13-14</w:t>
            </w:r>
            <w:r w:rsidRPr="00C612C7">
              <w:rPr>
                <w:rFonts w:ascii="Arial" w:hAnsi="Arial" w:cs="Arial"/>
                <w:sz w:val="16"/>
                <w:szCs w:val="16"/>
              </w:rPr>
              <w:t xml:space="preserve"> </w:t>
            </w:r>
            <w:proofErr w:type="spellStart"/>
            <w:r w:rsidR="003268D6">
              <w:rPr>
                <w:rFonts w:ascii="Arial" w:hAnsi="Arial" w:cs="Arial"/>
                <w:sz w:val="16"/>
                <w:szCs w:val="16"/>
              </w:rPr>
              <w:t>Supp</w:t>
            </w:r>
            <w:proofErr w:type="spellEnd"/>
            <w:r w:rsidR="003268D6">
              <w:rPr>
                <w:rFonts w:ascii="Arial" w:hAnsi="Arial" w:cs="Arial"/>
                <w:sz w:val="16"/>
                <w:szCs w:val="16"/>
              </w:rPr>
              <w:t xml:space="preserve"> Mat.</w:t>
            </w:r>
            <w:r w:rsidRPr="00C612C7">
              <w:rPr>
                <w:rFonts w:ascii="Arial" w:hAnsi="Arial" w:cs="Arial"/>
                <w:sz w:val="16"/>
                <w:szCs w:val="16"/>
              </w:rPr>
              <w:t xml:space="preserve"> </w:t>
            </w:r>
            <w:r w:rsidR="003268D6">
              <w:rPr>
                <w:rFonts w:ascii="Arial" w:hAnsi="Arial" w:cs="Arial"/>
                <w:sz w:val="16"/>
                <w:szCs w:val="16"/>
              </w:rPr>
              <w:t xml:space="preserve"> Table S3</w:t>
            </w:r>
          </w:p>
        </w:tc>
      </w:tr>
      <w:tr w:rsidR="009E2718" w:rsidRPr="00C612C7" w14:paraId="19AC42DD" w14:textId="77777777" w:rsidTr="003F5BF9">
        <w:trPr>
          <w:trHeight w:val="327"/>
        </w:trPr>
        <w:tc>
          <w:tcPr>
            <w:tcW w:w="2791" w:type="dxa"/>
            <w:tcBorders>
              <w:top w:val="single" w:sz="5" w:space="0" w:color="000000"/>
              <w:left w:val="single" w:sz="5" w:space="0" w:color="000000"/>
              <w:bottom w:val="double" w:sz="2" w:space="0" w:color="FFFFCC"/>
              <w:right w:val="single" w:sz="5" w:space="0" w:color="000000"/>
            </w:tcBorders>
          </w:tcPr>
          <w:p w14:paraId="4A6D610D"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lastRenderedPageBreak/>
              <w:t xml:space="preserve">Additional analyses </w:t>
            </w:r>
          </w:p>
        </w:tc>
        <w:tc>
          <w:tcPr>
            <w:tcW w:w="539" w:type="dxa"/>
            <w:tcBorders>
              <w:top w:val="single" w:sz="5" w:space="0" w:color="000000"/>
              <w:left w:val="single" w:sz="5" w:space="0" w:color="000000"/>
              <w:bottom w:val="double" w:sz="2" w:space="0" w:color="FFFFCC"/>
              <w:right w:val="single" w:sz="5" w:space="0" w:color="000000"/>
            </w:tcBorders>
          </w:tcPr>
          <w:p w14:paraId="6130FA93"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16</w:t>
            </w:r>
          </w:p>
        </w:tc>
        <w:tc>
          <w:tcPr>
            <w:tcW w:w="10531" w:type="dxa"/>
            <w:tcBorders>
              <w:top w:val="single" w:sz="5" w:space="0" w:color="000000"/>
              <w:left w:val="single" w:sz="5" w:space="0" w:color="000000"/>
              <w:bottom w:val="double" w:sz="5" w:space="0" w:color="000000"/>
              <w:right w:val="single" w:sz="5" w:space="0" w:color="000000"/>
            </w:tcBorders>
          </w:tcPr>
          <w:p w14:paraId="2F09C4DA"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Describe methods of additional analyses (e.g., sensitivity or subgroup analyses, meta-regression), if done, indicating which were pre-specified. </w:t>
            </w:r>
          </w:p>
        </w:tc>
        <w:tc>
          <w:tcPr>
            <w:tcW w:w="1339" w:type="dxa"/>
            <w:tcBorders>
              <w:top w:val="single" w:sz="5" w:space="0" w:color="000000"/>
              <w:left w:val="single" w:sz="5" w:space="0" w:color="000000"/>
              <w:bottom w:val="double" w:sz="5" w:space="0" w:color="000000"/>
              <w:right w:val="single" w:sz="5" w:space="0" w:color="000000"/>
            </w:tcBorders>
          </w:tcPr>
          <w:p w14:paraId="24D1A4CE" w14:textId="0B8B5759" w:rsidR="009E2718" w:rsidRPr="00C612C7" w:rsidRDefault="003268D6" w:rsidP="003F5BF9">
            <w:pPr>
              <w:pStyle w:val="Default"/>
              <w:spacing w:before="40" w:after="40"/>
              <w:rPr>
                <w:rFonts w:ascii="Arial" w:hAnsi="Arial" w:cs="Arial"/>
                <w:color w:val="auto"/>
                <w:sz w:val="16"/>
                <w:szCs w:val="16"/>
              </w:rPr>
            </w:pPr>
            <w:r>
              <w:rPr>
                <w:rFonts w:ascii="Arial" w:hAnsi="Arial" w:cs="Arial"/>
                <w:color w:val="auto"/>
                <w:sz w:val="16"/>
                <w:szCs w:val="16"/>
              </w:rPr>
              <w:t>5-6</w:t>
            </w:r>
          </w:p>
        </w:tc>
      </w:tr>
      <w:tr w:rsidR="009E2718" w:rsidRPr="00C612C7" w14:paraId="10FBD86C" w14:textId="77777777" w:rsidTr="003F5BF9">
        <w:trPr>
          <w:trHeight w:val="335"/>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8DCB77" w14:textId="77777777" w:rsidR="009E2718" w:rsidRPr="00C612C7" w:rsidRDefault="009E2718" w:rsidP="003F5BF9">
            <w:pPr>
              <w:pStyle w:val="Default"/>
              <w:rPr>
                <w:rFonts w:ascii="Arial" w:hAnsi="Arial" w:cs="Arial"/>
                <w:sz w:val="16"/>
                <w:szCs w:val="16"/>
              </w:rPr>
            </w:pPr>
            <w:r w:rsidRPr="00C612C7">
              <w:rPr>
                <w:rFonts w:ascii="Arial" w:hAnsi="Arial" w:cs="Arial"/>
                <w:b/>
                <w:bCs/>
                <w:sz w:val="16"/>
                <w:szCs w:val="16"/>
              </w:rPr>
              <w:t xml:space="preserve">RESULTS </w:t>
            </w:r>
          </w:p>
        </w:tc>
        <w:tc>
          <w:tcPr>
            <w:tcW w:w="1339" w:type="dxa"/>
            <w:tcBorders>
              <w:top w:val="double" w:sz="5" w:space="0" w:color="000000"/>
              <w:left w:val="single" w:sz="5" w:space="0" w:color="000000"/>
              <w:bottom w:val="single" w:sz="5" w:space="0" w:color="000000"/>
              <w:right w:val="single" w:sz="5" w:space="0" w:color="000000"/>
            </w:tcBorders>
            <w:shd w:val="clear" w:color="auto" w:fill="FFFFCC"/>
          </w:tcPr>
          <w:p w14:paraId="5AC34A07" w14:textId="77777777" w:rsidR="009E2718" w:rsidRPr="00C612C7" w:rsidRDefault="009E2718" w:rsidP="003F5BF9">
            <w:pPr>
              <w:pStyle w:val="Default"/>
              <w:jc w:val="center"/>
              <w:rPr>
                <w:rFonts w:ascii="Arial" w:hAnsi="Arial" w:cs="Arial"/>
                <w:color w:val="auto"/>
                <w:sz w:val="16"/>
                <w:szCs w:val="16"/>
              </w:rPr>
            </w:pPr>
          </w:p>
        </w:tc>
      </w:tr>
      <w:tr w:rsidR="009E2718" w:rsidRPr="00C612C7" w14:paraId="0DD5152B" w14:textId="77777777" w:rsidTr="003268D6">
        <w:trPr>
          <w:trHeight w:val="354"/>
        </w:trPr>
        <w:tc>
          <w:tcPr>
            <w:tcW w:w="2791" w:type="dxa"/>
            <w:tcBorders>
              <w:top w:val="single" w:sz="5" w:space="0" w:color="000000"/>
              <w:left w:val="single" w:sz="5" w:space="0" w:color="000000"/>
              <w:bottom w:val="single" w:sz="5" w:space="0" w:color="000000"/>
              <w:right w:val="single" w:sz="5" w:space="0" w:color="000000"/>
            </w:tcBorders>
          </w:tcPr>
          <w:p w14:paraId="28AA5910"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Study selection </w:t>
            </w:r>
          </w:p>
        </w:tc>
        <w:tc>
          <w:tcPr>
            <w:tcW w:w="539" w:type="dxa"/>
            <w:tcBorders>
              <w:top w:val="single" w:sz="5" w:space="0" w:color="000000"/>
              <w:left w:val="single" w:sz="5" w:space="0" w:color="000000"/>
              <w:bottom w:val="single" w:sz="5" w:space="0" w:color="000000"/>
              <w:right w:val="single" w:sz="5" w:space="0" w:color="000000"/>
            </w:tcBorders>
          </w:tcPr>
          <w:p w14:paraId="2A278CA3"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17</w:t>
            </w:r>
          </w:p>
        </w:tc>
        <w:tc>
          <w:tcPr>
            <w:tcW w:w="10531" w:type="dxa"/>
            <w:tcBorders>
              <w:top w:val="single" w:sz="5" w:space="0" w:color="000000"/>
              <w:left w:val="single" w:sz="5" w:space="0" w:color="000000"/>
              <w:bottom w:val="single" w:sz="5" w:space="0" w:color="000000"/>
              <w:right w:val="single" w:sz="5" w:space="0" w:color="000000"/>
            </w:tcBorders>
          </w:tcPr>
          <w:p w14:paraId="4A4B0A2D"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Give numbers of studies screened, assessed for eligibility, and included in the review, with reasons for exclusions at each stage, ideally with a flow diagram. </w:t>
            </w:r>
          </w:p>
        </w:tc>
        <w:tc>
          <w:tcPr>
            <w:tcW w:w="1339" w:type="dxa"/>
            <w:tcBorders>
              <w:top w:val="single" w:sz="5" w:space="0" w:color="000000"/>
              <w:left w:val="single" w:sz="5" w:space="0" w:color="000000"/>
              <w:bottom w:val="single" w:sz="5" w:space="0" w:color="000000"/>
              <w:right w:val="single" w:sz="5" w:space="0" w:color="000000"/>
            </w:tcBorders>
          </w:tcPr>
          <w:p w14:paraId="3BD24CB2" w14:textId="57B3FFCC" w:rsidR="009E2718" w:rsidRPr="00C612C7" w:rsidRDefault="003268D6" w:rsidP="003F5BF9">
            <w:pPr>
              <w:rPr>
                <w:rFonts w:ascii="Arial" w:hAnsi="Arial" w:cs="Arial"/>
                <w:sz w:val="16"/>
                <w:szCs w:val="16"/>
              </w:rPr>
            </w:pPr>
            <w:r>
              <w:rPr>
                <w:rFonts w:ascii="Arial" w:hAnsi="Arial" w:cs="Arial"/>
                <w:sz w:val="16"/>
                <w:szCs w:val="16"/>
              </w:rPr>
              <w:t>5-6, Fig1,</w:t>
            </w:r>
          </w:p>
        </w:tc>
      </w:tr>
      <w:tr w:rsidR="009E2718" w:rsidRPr="00C612C7" w14:paraId="0E971D16" w14:textId="77777777" w:rsidTr="003F5BF9">
        <w:trPr>
          <w:trHeight w:val="578"/>
        </w:trPr>
        <w:tc>
          <w:tcPr>
            <w:tcW w:w="2791" w:type="dxa"/>
            <w:tcBorders>
              <w:top w:val="single" w:sz="5" w:space="0" w:color="000000"/>
              <w:left w:val="single" w:sz="5" w:space="0" w:color="000000"/>
              <w:bottom w:val="single" w:sz="5" w:space="0" w:color="000000"/>
              <w:right w:val="single" w:sz="5" w:space="0" w:color="000000"/>
            </w:tcBorders>
          </w:tcPr>
          <w:p w14:paraId="4299D78E"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Study characteristics </w:t>
            </w:r>
          </w:p>
        </w:tc>
        <w:tc>
          <w:tcPr>
            <w:tcW w:w="539" w:type="dxa"/>
            <w:tcBorders>
              <w:top w:val="single" w:sz="5" w:space="0" w:color="000000"/>
              <w:left w:val="single" w:sz="5" w:space="0" w:color="000000"/>
              <w:bottom w:val="single" w:sz="5" w:space="0" w:color="000000"/>
              <w:right w:val="single" w:sz="5" w:space="0" w:color="000000"/>
            </w:tcBorders>
          </w:tcPr>
          <w:p w14:paraId="22EF409F"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18</w:t>
            </w:r>
          </w:p>
        </w:tc>
        <w:tc>
          <w:tcPr>
            <w:tcW w:w="10531" w:type="dxa"/>
            <w:tcBorders>
              <w:top w:val="single" w:sz="5" w:space="0" w:color="000000"/>
              <w:left w:val="single" w:sz="5" w:space="0" w:color="000000"/>
              <w:bottom w:val="single" w:sz="5" w:space="0" w:color="000000"/>
              <w:right w:val="single" w:sz="5" w:space="0" w:color="000000"/>
            </w:tcBorders>
          </w:tcPr>
          <w:p w14:paraId="4F8EEC07"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For each study, present characteristics for which data were extracted (e.g., study size, PICOS, follow-up period) and provide the citations. </w:t>
            </w:r>
          </w:p>
        </w:tc>
        <w:tc>
          <w:tcPr>
            <w:tcW w:w="1339" w:type="dxa"/>
            <w:tcBorders>
              <w:top w:val="single" w:sz="5" w:space="0" w:color="000000"/>
              <w:left w:val="single" w:sz="5" w:space="0" w:color="000000"/>
              <w:bottom w:val="single" w:sz="5" w:space="0" w:color="000000"/>
              <w:right w:val="single" w:sz="5" w:space="0" w:color="000000"/>
            </w:tcBorders>
          </w:tcPr>
          <w:p w14:paraId="3901A155" w14:textId="13170A39" w:rsidR="009E2718" w:rsidRPr="00C612C7" w:rsidRDefault="009E2718" w:rsidP="003F5BF9">
            <w:pPr>
              <w:rPr>
                <w:rFonts w:ascii="Arial" w:hAnsi="Arial" w:cs="Arial"/>
                <w:sz w:val="16"/>
                <w:szCs w:val="16"/>
              </w:rPr>
            </w:pPr>
            <w:r w:rsidRPr="00C612C7">
              <w:rPr>
                <w:rFonts w:ascii="Arial" w:hAnsi="Arial" w:cs="Arial"/>
                <w:sz w:val="16"/>
                <w:szCs w:val="16"/>
              </w:rPr>
              <w:t>Table</w:t>
            </w:r>
            <w:r>
              <w:rPr>
                <w:rFonts w:ascii="Arial" w:hAnsi="Arial" w:cs="Arial"/>
                <w:sz w:val="16"/>
                <w:szCs w:val="16"/>
              </w:rPr>
              <w:t xml:space="preserve"> 1</w:t>
            </w:r>
            <w:r w:rsidR="003268D6">
              <w:rPr>
                <w:rFonts w:ascii="Arial" w:hAnsi="Arial" w:cs="Arial"/>
                <w:sz w:val="16"/>
                <w:szCs w:val="16"/>
              </w:rPr>
              <w:t>, 7</w:t>
            </w:r>
          </w:p>
        </w:tc>
      </w:tr>
      <w:tr w:rsidR="009E2718" w:rsidRPr="00C612C7" w14:paraId="4AB5E186" w14:textId="77777777" w:rsidTr="003F5BF9">
        <w:trPr>
          <w:trHeight w:val="333"/>
        </w:trPr>
        <w:tc>
          <w:tcPr>
            <w:tcW w:w="2791" w:type="dxa"/>
            <w:tcBorders>
              <w:top w:val="single" w:sz="5" w:space="0" w:color="000000"/>
              <w:left w:val="single" w:sz="5" w:space="0" w:color="000000"/>
              <w:bottom w:val="single" w:sz="5" w:space="0" w:color="000000"/>
              <w:right w:val="single" w:sz="5" w:space="0" w:color="000000"/>
            </w:tcBorders>
          </w:tcPr>
          <w:p w14:paraId="56439B59"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Risk of bias within studies </w:t>
            </w:r>
          </w:p>
        </w:tc>
        <w:tc>
          <w:tcPr>
            <w:tcW w:w="539" w:type="dxa"/>
            <w:tcBorders>
              <w:top w:val="single" w:sz="5" w:space="0" w:color="000000"/>
              <w:left w:val="single" w:sz="5" w:space="0" w:color="000000"/>
              <w:bottom w:val="single" w:sz="5" w:space="0" w:color="000000"/>
              <w:right w:val="single" w:sz="5" w:space="0" w:color="000000"/>
            </w:tcBorders>
          </w:tcPr>
          <w:p w14:paraId="7AAB94AC"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19</w:t>
            </w:r>
          </w:p>
        </w:tc>
        <w:tc>
          <w:tcPr>
            <w:tcW w:w="10531" w:type="dxa"/>
            <w:tcBorders>
              <w:top w:val="single" w:sz="5" w:space="0" w:color="000000"/>
              <w:left w:val="single" w:sz="5" w:space="0" w:color="000000"/>
              <w:bottom w:val="single" w:sz="5" w:space="0" w:color="000000"/>
              <w:right w:val="single" w:sz="5" w:space="0" w:color="000000"/>
            </w:tcBorders>
          </w:tcPr>
          <w:p w14:paraId="2373878B"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Present data on risk of bias of each study and, if available, any outcome level assessment (see item 12). </w:t>
            </w:r>
          </w:p>
        </w:tc>
        <w:tc>
          <w:tcPr>
            <w:tcW w:w="1339" w:type="dxa"/>
            <w:tcBorders>
              <w:top w:val="single" w:sz="5" w:space="0" w:color="000000"/>
              <w:left w:val="single" w:sz="5" w:space="0" w:color="000000"/>
              <w:bottom w:val="single" w:sz="5" w:space="0" w:color="000000"/>
              <w:right w:val="single" w:sz="5" w:space="0" w:color="000000"/>
            </w:tcBorders>
          </w:tcPr>
          <w:p w14:paraId="2223991E" w14:textId="3EC8095B" w:rsidR="009E2718" w:rsidRPr="00C612C7" w:rsidRDefault="009E2718" w:rsidP="003268D6">
            <w:pPr>
              <w:rPr>
                <w:rFonts w:ascii="Arial" w:hAnsi="Arial" w:cs="Arial"/>
                <w:sz w:val="16"/>
                <w:szCs w:val="16"/>
              </w:rPr>
            </w:pPr>
            <w:r w:rsidRPr="00C612C7">
              <w:rPr>
                <w:rFonts w:ascii="Arial" w:hAnsi="Arial" w:cs="Arial"/>
                <w:sz w:val="16"/>
                <w:szCs w:val="16"/>
              </w:rPr>
              <w:t xml:space="preserve">Validity Assessment instead, </w:t>
            </w:r>
            <w:r w:rsidR="003268D6">
              <w:rPr>
                <w:rFonts w:ascii="Arial" w:hAnsi="Arial" w:cs="Arial"/>
                <w:sz w:val="16"/>
                <w:szCs w:val="16"/>
              </w:rPr>
              <w:t xml:space="preserve">5, 13-14  </w:t>
            </w:r>
            <w:proofErr w:type="spellStart"/>
            <w:r w:rsidR="003268D6">
              <w:rPr>
                <w:rFonts w:ascii="Arial" w:hAnsi="Arial" w:cs="Arial"/>
                <w:sz w:val="16"/>
                <w:szCs w:val="16"/>
              </w:rPr>
              <w:t>Supp</w:t>
            </w:r>
            <w:proofErr w:type="spellEnd"/>
            <w:r w:rsidR="003268D6">
              <w:rPr>
                <w:rFonts w:ascii="Arial" w:hAnsi="Arial" w:cs="Arial"/>
                <w:sz w:val="16"/>
                <w:szCs w:val="16"/>
              </w:rPr>
              <w:t xml:space="preserve"> Mat</w:t>
            </w:r>
            <w:r>
              <w:rPr>
                <w:rFonts w:ascii="Arial" w:hAnsi="Arial" w:cs="Arial"/>
                <w:sz w:val="16"/>
                <w:szCs w:val="16"/>
              </w:rPr>
              <w:t xml:space="preserve">, pgs </w:t>
            </w:r>
            <w:r w:rsidR="003268D6">
              <w:rPr>
                <w:rFonts w:ascii="Arial" w:hAnsi="Arial" w:cs="Arial"/>
                <w:sz w:val="16"/>
                <w:szCs w:val="16"/>
              </w:rPr>
              <w:t>Table S3</w:t>
            </w:r>
          </w:p>
        </w:tc>
      </w:tr>
      <w:tr w:rsidR="009E2718" w:rsidRPr="00C612C7" w14:paraId="1CB93F3B" w14:textId="77777777" w:rsidTr="003F5BF9">
        <w:trPr>
          <w:trHeight w:val="578"/>
        </w:trPr>
        <w:tc>
          <w:tcPr>
            <w:tcW w:w="2791" w:type="dxa"/>
            <w:tcBorders>
              <w:top w:val="single" w:sz="5" w:space="0" w:color="000000"/>
              <w:left w:val="single" w:sz="5" w:space="0" w:color="000000"/>
              <w:bottom w:val="single" w:sz="5" w:space="0" w:color="000000"/>
              <w:right w:val="single" w:sz="5" w:space="0" w:color="000000"/>
            </w:tcBorders>
          </w:tcPr>
          <w:p w14:paraId="3E99B26A"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Results of individual studies </w:t>
            </w:r>
          </w:p>
        </w:tc>
        <w:tc>
          <w:tcPr>
            <w:tcW w:w="539" w:type="dxa"/>
            <w:tcBorders>
              <w:top w:val="single" w:sz="5" w:space="0" w:color="000000"/>
              <w:left w:val="single" w:sz="5" w:space="0" w:color="000000"/>
              <w:bottom w:val="single" w:sz="5" w:space="0" w:color="000000"/>
              <w:right w:val="single" w:sz="5" w:space="0" w:color="000000"/>
            </w:tcBorders>
          </w:tcPr>
          <w:p w14:paraId="295E5318"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20</w:t>
            </w:r>
          </w:p>
        </w:tc>
        <w:tc>
          <w:tcPr>
            <w:tcW w:w="10531" w:type="dxa"/>
            <w:tcBorders>
              <w:top w:val="single" w:sz="5" w:space="0" w:color="000000"/>
              <w:left w:val="single" w:sz="5" w:space="0" w:color="000000"/>
              <w:bottom w:val="single" w:sz="5" w:space="0" w:color="000000"/>
              <w:right w:val="single" w:sz="5" w:space="0" w:color="000000"/>
            </w:tcBorders>
          </w:tcPr>
          <w:p w14:paraId="22A6773E"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For all outcomes considered (benefits or harms), present, for each study: (a) simple summary data for each intervention group (b) effect estimates and confidence intervals, ideally with a forest plot. </w:t>
            </w:r>
          </w:p>
        </w:tc>
        <w:tc>
          <w:tcPr>
            <w:tcW w:w="1339" w:type="dxa"/>
            <w:tcBorders>
              <w:top w:val="single" w:sz="5" w:space="0" w:color="000000"/>
              <w:left w:val="single" w:sz="5" w:space="0" w:color="000000"/>
              <w:bottom w:val="single" w:sz="5" w:space="0" w:color="000000"/>
              <w:right w:val="single" w:sz="5" w:space="0" w:color="000000"/>
            </w:tcBorders>
          </w:tcPr>
          <w:p w14:paraId="67394FDA" w14:textId="77777777" w:rsidR="009E2718" w:rsidRPr="00C612C7" w:rsidRDefault="009E2718" w:rsidP="003F5BF9">
            <w:pPr>
              <w:rPr>
                <w:rFonts w:ascii="Arial" w:hAnsi="Arial" w:cs="Arial"/>
                <w:sz w:val="16"/>
                <w:szCs w:val="16"/>
              </w:rPr>
            </w:pPr>
            <w:r w:rsidRPr="00C612C7">
              <w:rPr>
                <w:rFonts w:ascii="Arial" w:hAnsi="Arial" w:cs="Arial"/>
                <w:sz w:val="16"/>
                <w:szCs w:val="16"/>
              </w:rPr>
              <w:t>N/A</w:t>
            </w:r>
          </w:p>
        </w:tc>
      </w:tr>
      <w:tr w:rsidR="009E2718" w:rsidRPr="00C612C7" w14:paraId="7F72886D" w14:textId="77777777" w:rsidTr="003F5BF9">
        <w:trPr>
          <w:trHeight w:val="335"/>
        </w:trPr>
        <w:tc>
          <w:tcPr>
            <w:tcW w:w="2791" w:type="dxa"/>
            <w:tcBorders>
              <w:top w:val="single" w:sz="5" w:space="0" w:color="000000"/>
              <w:left w:val="single" w:sz="5" w:space="0" w:color="000000"/>
              <w:bottom w:val="single" w:sz="5" w:space="0" w:color="000000"/>
              <w:right w:val="single" w:sz="5" w:space="0" w:color="000000"/>
            </w:tcBorders>
          </w:tcPr>
          <w:p w14:paraId="09BB7688"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Synthesis of results </w:t>
            </w:r>
          </w:p>
        </w:tc>
        <w:tc>
          <w:tcPr>
            <w:tcW w:w="539" w:type="dxa"/>
            <w:tcBorders>
              <w:top w:val="single" w:sz="5" w:space="0" w:color="000000"/>
              <w:left w:val="single" w:sz="5" w:space="0" w:color="000000"/>
              <w:bottom w:val="single" w:sz="5" w:space="0" w:color="000000"/>
              <w:right w:val="single" w:sz="5" w:space="0" w:color="000000"/>
            </w:tcBorders>
          </w:tcPr>
          <w:p w14:paraId="77BEE671"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21</w:t>
            </w:r>
          </w:p>
        </w:tc>
        <w:tc>
          <w:tcPr>
            <w:tcW w:w="10531" w:type="dxa"/>
            <w:tcBorders>
              <w:top w:val="single" w:sz="5" w:space="0" w:color="000000"/>
              <w:left w:val="single" w:sz="5" w:space="0" w:color="000000"/>
              <w:bottom w:val="single" w:sz="5" w:space="0" w:color="000000"/>
              <w:right w:val="single" w:sz="5" w:space="0" w:color="000000"/>
            </w:tcBorders>
          </w:tcPr>
          <w:p w14:paraId="719B6F3D"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Present results of each meta-analysis done, including confidence intervals and measures of consistency. </w:t>
            </w:r>
          </w:p>
        </w:tc>
        <w:tc>
          <w:tcPr>
            <w:tcW w:w="1339" w:type="dxa"/>
            <w:tcBorders>
              <w:top w:val="single" w:sz="5" w:space="0" w:color="000000"/>
              <w:left w:val="single" w:sz="5" w:space="0" w:color="000000"/>
              <w:bottom w:val="single" w:sz="5" w:space="0" w:color="000000"/>
              <w:right w:val="single" w:sz="5" w:space="0" w:color="000000"/>
            </w:tcBorders>
          </w:tcPr>
          <w:p w14:paraId="73077077" w14:textId="461615C3" w:rsidR="009E2718" w:rsidRPr="00C612C7" w:rsidRDefault="003268D6" w:rsidP="003F5BF9">
            <w:pPr>
              <w:rPr>
                <w:rFonts w:ascii="Arial" w:hAnsi="Arial" w:cs="Arial"/>
                <w:sz w:val="16"/>
                <w:szCs w:val="16"/>
              </w:rPr>
            </w:pPr>
            <w:r>
              <w:rPr>
                <w:rFonts w:ascii="Arial" w:hAnsi="Arial" w:cs="Arial"/>
                <w:sz w:val="16"/>
                <w:szCs w:val="16"/>
              </w:rPr>
              <w:t>10-11</w:t>
            </w:r>
            <w:r w:rsidR="009E2718">
              <w:rPr>
                <w:rFonts w:ascii="Arial" w:hAnsi="Arial" w:cs="Arial"/>
                <w:sz w:val="16"/>
                <w:szCs w:val="16"/>
              </w:rPr>
              <w:t>, Figs 3-6</w:t>
            </w:r>
          </w:p>
        </w:tc>
      </w:tr>
      <w:tr w:rsidR="009E2718" w:rsidRPr="00C612C7" w14:paraId="2EB89CAC" w14:textId="77777777" w:rsidTr="003F5BF9">
        <w:trPr>
          <w:trHeight w:val="333"/>
        </w:trPr>
        <w:tc>
          <w:tcPr>
            <w:tcW w:w="2791" w:type="dxa"/>
            <w:tcBorders>
              <w:top w:val="single" w:sz="5" w:space="0" w:color="000000"/>
              <w:left w:val="single" w:sz="5" w:space="0" w:color="000000"/>
              <w:bottom w:val="single" w:sz="5" w:space="0" w:color="000000"/>
              <w:right w:val="single" w:sz="5" w:space="0" w:color="000000"/>
            </w:tcBorders>
          </w:tcPr>
          <w:p w14:paraId="67E8BFE5"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Risk of bias across studies </w:t>
            </w:r>
          </w:p>
        </w:tc>
        <w:tc>
          <w:tcPr>
            <w:tcW w:w="539" w:type="dxa"/>
            <w:tcBorders>
              <w:top w:val="single" w:sz="5" w:space="0" w:color="000000"/>
              <w:left w:val="single" w:sz="5" w:space="0" w:color="000000"/>
              <w:bottom w:val="single" w:sz="5" w:space="0" w:color="000000"/>
              <w:right w:val="single" w:sz="5" w:space="0" w:color="000000"/>
            </w:tcBorders>
          </w:tcPr>
          <w:p w14:paraId="6716AF99"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22</w:t>
            </w:r>
          </w:p>
        </w:tc>
        <w:tc>
          <w:tcPr>
            <w:tcW w:w="10531" w:type="dxa"/>
            <w:tcBorders>
              <w:top w:val="single" w:sz="5" w:space="0" w:color="000000"/>
              <w:left w:val="single" w:sz="5" w:space="0" w:color="000000"/>
              <w:bottom w:val="single" w:sz="5" w:space="0" w:color="000000"/>
              <w:right w:val="single" w:sz="5" w:space="0" w:color="000000"/>
            </w:tcBorders>
          </w:tcPr>
          <w:p w14:paraId="6C5B60A3"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Present results of any assessment of risk of bias across studies (see Item 15). </w:t>
            </w:r>
          </w:p>
        </w:tc>
        <w:tc>
          <w:tcPr>
            <w:tcW w:w="1339" w:type="dxa"/>
            <w:tcBorders>
              <w:top w:val="single" w:sz="5" w:space="0" w:color="000000"/>
              <w:left w:val="single" w:sz="5" w:space="0" w:color="000000"/>
              <w:bottom w:val="single" w:sz="5" w:space="0" w:color="000000"/>
              <w:right w:val="single" w:sz="5" w:space="0" w:color="000000"/>
            </w:tcBorders>
          </w:tcPr>
          <w:p w14:paraId="0897482D" w14:textId="6A192C60" w:rsidR="009E2718" w:rsidRPr="00C612C7" w:rsidRDefault="009E2718" w:rsidP="003F5BF9">
            <w:pPr>
              <w:rPr>
                <w:rFonts w:ascii="Arial" w:hAnsi="Arial" w:cs="Arial"/>
                <w:sz w:val="16"/>
                <w:szCs w:val="16"/>
              </w:rPr>
            </w:pPr>
            <w:r w:rsidRPr="00C612C7">
              <w:rPr>
                <w:rFonts w:ascii="Arial" w:hAnsi="Arial" w:cs="Arial"/>
                <w:sz w:val="16"/>
                <w:szCs w:val="16"/>
              </w:rPr>
              <w:t xml:space="preserve">Validity Assessment </w:t>
            </w:r>
            <w:r w:rsidR="003268D6">
              <w:rPr>
                <w:rFonts w:ascii="Arial" w:hAnsi="Arial" w:cs="Arial"/>
                <w:sz w:val="16"/>
                <w:szCs w:val="16"/>
              </w:rPr>
              <w:t>instead, Table S3, pp 13-14</w:t>
            </w:r>
          </w:p>
        </w:tc>
      </w:tr>
      <w:tr w:rsidR="009E2718" w:rsidRPr="00C612C7" w14:paraId="7D17A9AD" w14:textId="77777777" w:rsidTr="003F5BF9">
        <w:trPr>
          <w:trHeight w:val="393"/>
        </w:trPr>
        <w:tc>
          <w:tcPr>
            <w:tcW w:w="2791" w:type="dxa"/>
            <w:tcBorders>
              <w:top w:val="single" w:sz="5" w:space="0" w:color="000000"/>
              <w:left w:val="single" w:sz="5" w:space="0" w:color="000000"/>
              <w:bottom w:val="double" w:sz="2" w:space="0" w:color="FFFFCC"/>
              <w:right w:val="single" w:sz="5" w:space="0" w:color="000000"/>
            </w:tcBorders>
          </w:tcPr>
          <w:p w14:paraId="7B5F4068"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Additional analysis </w:t>
            </w:r>
          </w:p>
        </w:tc>
        <w:tc>
          <w:tcPr>
            <w:tcW w:w="539" w:type="dxa"/>
            <w:tcBorders>
              <w:top w:val="single" w:sz="5" w:space="0" w:color="000000"/>
              <w:left w:val="single" w:sz="5" w:space="0" w:color="000000"/>
              <w:bottom w:val="double" w:sz="2" w:space="0" w:color="FFFFCC"/>
              <w:right w:val="single" w:sz="5" w:space="0" w:color="000000"/>
            </w:tcBorders>
          </w:tcPr>
          <w:p w14:paraId="1036D264"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23</w:t>
            </w:r>
          </w:p>
        </w:tc>
        <w:tc>
          <w:tcPr>
            <w:tcW w:w="10531" w:type="dxa"/>
            <w:tcBorders>
              <w:top w:val="single" w:sz="5" w:space="0" w:color="000000"/>
              <w:left w:val="single" w:sz="5" w:space="0" w:color="000000"/>
              <w:bottom w:val="double" w:sz="5" w:space="0" w:color="000000"/>
              <w:right w:val="single" w:sz="5" w:space="0" w:color="000000"/>
            </w:tcBorders>
          </w:tcPr>
          <w:p w14:paraId="2231FC81"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Give results of additional analyses, if done (e.g., sensitivity or subgroup analyses, meta-regression [see Item 16]). </w:t>
            </w:r>
          </w:p>
        </w:tc>
        <w:tc>
          <w:tcPr>
            <w:tcW w:w="1339" w:type="dxa"/>
            <w:tcBorders>
              <w:top w:val="single" w:sz="5" w:space="0" w:color="000000"/>
              <w:left w:val="single" w:sz="5" w:space="0" w:color="000000"/>
              <w:bottom w:val="double" w:sz="5" w:space="0" w:color="000000"/>
              <w:right w:val="single" w:sz="5" w:space="0" w:color="000000"/>
            </w:tcBorders>
          </w:tcPr>
          <w:p w14:paraId="72B0A0D9" w14:textId="3850FDD7" w:rsidR="009E2718" w:rsidRPr="00C612C7" w:rsidRDefault="003268D6" w:rsidP="003F5BF9">
            <w:pPr>
              <w:rPr>
                <w:rFonts w:ascii="Arial" w:hAnsi="Arial" w:cs="Arial"/>
                <w:sz w:val="16"/>
                <w:szCs w:val="16"/>
              </w:rPr>
            </w:pPr>
            <w:r>
              <w:rPr>
                <w:rFonts w:ascii="Arial" w:hAnsi="Arial" w:cs="Arial"/>
                <w:sz w:val="16"/>
                <w:szCs w:val="16"/>
              </w:rPr>
              <w:t>10-11</w:t>
            </w:r>
          </w:p>
        </w:tc>
      </w:tr>
      <w:tr w:rsidR="009E2718" w:rsidRPr="00C612C7" w14:paraId="6DC2331B" w14:textId="77777777" w:rsidTr="003F5BF9">
        <w:trPr>
          <w:trHeight w:val="335"/>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D55400" w14:textId="77777777" w:rsidR="009E2718" w:rsidRPr="00C612C7" w:rsidRDefault="009E2718" w:rsidP="003F5BF9">
            <w:pPr>
              <w:pStyle w:val="Default"/>
              <w:rPr>
                <w:rFonts w:ascii="Arial" w:hAnsi="Arial" w:cs="Arial"/>
                <w:sz w:val="16"/>
                <w:szCs w:val="16"/>
              </w:rPr>
            </w:pPr>
            <w:r w:rsidRPr="00C612C7">
              <w:rPr>
                <w:rFonts w:ascii="Arial" w:hAnsi="Arial" w:cs="Arial"/>
                <w:b/>
                <w:bCs/>
                <w:sz w:val="16"/>
                <w:szCs w:val="16"/>
              </w:rPr>
              <w:t xml:space="preserve">DISCUSSION </w:t>
            </w:r>
          </w:p>
        </w:tc>
        <w:tc>
          <w:tcPr>
            <w:tcW w:w="1339" w:type="dxa"/>
            <w:tcBorders>
              <w:top w:val="double" w:sz="5" w:space="0" w:color="000000"/>
              <w:left w:val="single" w:sz="5" w:space="0" w:color="000000"/>
              <w:bottom w:val="single" w:sz="5" w:space="0" w:color="000000"/>
              <w:right w:val="single" w:sz="5" w:space="0" w:color="000000"/>
            </w:tcBorders>
            <w:shd w:val="clear" w:color="auto" w:fill="FFFFCC"/>
          </w:tcPr>
          <w:p w14:paraId="06044B1C" w14:textId="77777777" w:rsidR="009E2718" w:rsidRPr="00C612C7" w:rsidRDefault="009E2718" w:rsidP="003F5BF9">
            <w:pPr>
              <w:pStyle w:val="Default"/>
              <w:jc w:val="center"/>
              <w:rPr>
                <w:rFonts w:ascii="Arial" w:hAnsi="Arial" w:cs="Arial"/>
                <w:color w:val="auto"/>
                <w:sz w:val="16"/>
                <w:szCs w:val="16"/>
              </w:rPr>
            </w:pPr>
          </w:p>
        </w:tc>
      </w:tr>
      <w:tr w:rsidR="009E2718" w:rsidRPr="00C612C7" w14:paraId="343A8BD5" w14:textId="77777777" w:rsidTr="003F5BF9">
        <w:trPr>
          <w:trHeight w:val="578"/>
        </w:trPr>
        <w:tc>
          <w:tcPr>
            <w:tcW w:w="2791" w:type="dxa"/>
            <w:tcBorders>
              <w:top w:val="single" w:sz="5" w:space="0" w:color="000000"/>
              <w:left w:val="single" w:sz="5" w:space="0" w:color="000000"/>
              <w:bottom w:val="single" w:sz="5" w:space="0" w:color="000000"/>
              <w:right w:val="single" w:sz="5" w:space="0" w:color="000000"/>
            </w:tcBorders>
          </w:tcPr>
          <w:p w14:paraId="4E2F8D04"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Summary of evidence </w:t>
            </w:r>
          </w:p>
        </w:tc>
        <w:tc>
          <w:tcPr>
            <w:tcW w:w="539" w:type="dxa"/>
            <w:tcBorders>
              <w:top w:val="single" w:sz="5" w:space="0" w:color="000000"/>
              <w:left w:val="single" w:sz="5" w:space="0" w:color="000000"/>
              <w:bottom w:val="single" w:sz="5" w:space="0" w:color="000000"/>
              <w:right w:val="single" w:sz="5" w:space="0" w:color="000000"/>
            </w:tcBorders>
          </w:tcPr>
          <w:p w14:paraId="1141B630"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24</w:t>
            </w:r>
          </w:p>
        </w:tc>
        <w:tc>
          <w:tcPr>
            <w:tcW w:w="10531" w:type="dxa"/>
            <w:tcBorders>
              <w:top w:val="single" w:sz="5" w:space="0" w:color="000000"/>
              <w:left w:val="single" w:sz="5" w:space="0" w:color="000000"/>
              <w:bottom w:val="single" w:sz="5" w:space="0" w:color="000000"/>
              <w:right w:val="single" w:sz="5" w:space="0" w:color="000000"/>
            </w:tcBorders>
          </w:tcPr>
          <w:p w14:paraId="20F6F9D9"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Summarize the main findings including the strength of evidence for each main outcome; consider their relevance to key groups (e.g., healthcare providers, users, and policy makers). </w:t>
            </w:r>
          </w:p>
        </w:tc>
        <w:tc>
          <w:tcPr>
            <w:tcW w:w="1339" w:type="dxa"/>
            <w:tcBorders>
              <w:top w:val="single" w:sz="5" w:space="0" w:color="000000"/>
              <w:left w:val="single" w:sz="5" w:space="0" w:color="000000"/>
              <w:bottom w:val="single" w:sz="5" w:space="0" w:color="000000"/>
              <w:right w:val="single" w:sz="5" w:space="0" w:color="000000"/>
            </w:tcBorders>
          </w:tcPr>
          <w:p w14:paraId="3DDBCC54" w14:textId="6F45354B" w:rsidR="009E2718" w:rsidRPr="00C612C7" w:rsidRDefault="003268D6" w:rsidP="003F5BF9">
            <w:pPr>
              <w:rPr>
                <w:rFonts w:ascii="Arial" w:hAnsi="Arial" w:cs="Arial"/>
                <w:sz w:val="16"/>
                <w:szCs w:val="16"/>
              </w:rPr>
            </w:pPr>
            <w:r>
              <w:rPr>
                <w:rFonts w:ascii="Arial" w:hAnsi="Arial" w:cs="Arial"/>
                <w:sz w:val="16"/>
                <w:szCs w:val="16"/>
              </w:rPr>
              <w:t>11-14</w:t>
            </w:r>
          </w:p>
        </w:tc>
      </w:tr>
      <w:tr w:rsidR="009E2718" w:rsidRPr="00C612C7" w14:paraId="3CB0E4E8" w14:textId="77777777" w:rsidTr="003F5BF9">
        <w:trPr>
          <w:trHeight w:val="578"/>
        </w:trPr>
        <w:tc>
          <w:tcPr>
            <w:tcW w:w="2791" w:type="dxa"/>
            <w:tcBorders>
              <w:top w:val="single" w:sz="5" w:space="0" w:color="000000"/>
              <w:left w:val="single" w:sz="5" w:space="0" w:color="000000"/>
              <w:bottom w:val="single" w:sz="5" w:space="0" w:color="000000"/>
              <w:right w:val="single" w:sz="5" w:space="0" w:color="000000"/>
            </w:tcBorders>
          </w:tcPr>
          <w:p w14:paraId="451331A3"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Limitations </w:t>
            </w:r>
          </w:p>
        </w:tc>
        <w:tc>
          <w:tcPr>
            <w:tcW w:w="539" w:type="dxa"/>
            <w:tcBorders>
              <w:top w:val="single" w:sz="5" w:space="0" w:color="000000"/>
              <w:left w:val="single" w:sz="5" w:space="0" w:color="000000"/>
              <w:bottom w:val="single" w:sz="5" w:space="0" w:color="000000"/>
              <w:right w:val="single" w:sz="5" w:space="0" w:color="000000"/>
            </w:tcBorders>
          </w:tcPr>
          <w:p w14:paraId="0C640A18"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25</w:t>
            </w:r>
          </w:p>
        </w:tc>
        <w:tc>
          <w:tcPr>
            <w:tcW w:w="10531" w:type="dxa"/>
            <w:tcBorders>
              <w:top w:val="single" w:sz="5" w:space="0" w:color="000000"/>
              <w:left w:val="single" w:sz="5" w:space="0" w:color="000000"/>
              <w:bottom w:val="single" w:sz="5" w:space="0" w:color="000000"/>
              <w:right w:val="single" w:sz="5" w:space="0" w:color="000000"/>
            </w:tcBorders>
          </w:tcPr>
          <w:p w14:paraId="74E3DFF5"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Discuss limitations at study and outcome level (e.g., risk of bias), and at review-level (e.g., incomplete retrieval of identified research, reporting bias). </w:t>
            </w:r>
          </w:p>
        </w:tc>
        <w:tc>
          <w:tcPr>
            <w:tcW w:w="1339" w:type="dxa"/>
            <w:tcBorders>
              <w:top w:val="single" w:sz="5" w:space="0" w:color="000000"/>
              <w:left w:val="single" w:sz="5" w:space="0" w:color="000000"/>
              <w:bottom w:val="single" w:sz="5" w:space="0" w:color="000000"/>
              <w:right w:val="single" w:sz="5" w:space="0" w:color="000000"/>
            </w:tcBorders>
          </w:tcPr>
          <w:p w14:paraId="65139E68" w14:textId="0DEE2D7F" w:rsidR="009E2718" w:rsidRPr="00C612C7" w:rsidRDefault="00342B38" w:rsidP="003F5BF9">
            <w:pPr>
              <w:rPr>
                <w:rFonts w:ascii="Arial" w:hAnsi="Arial" w:cs="Arial"/>
                <w:sz w:val="16"/>
                <w:szCs w:val="16"/>
              </w:rPr>
            </w:pPr>
            <w:r>
              <w:rPr>
                <w:rFonts w:ascii="Arial" w:hAnsi="Arial" w:cs="Arial"/>
                <w:sz w:val="16"/>
                <w:szCs w:val="16"/>
              </w:rPr>
              <w:t>13-14</w:t>
            </w:r>
          </w:p>
        </w:tc>
      </w:tr>
      <w:tr w:rsidR="009E2718" w:rsidRPr="00C612C7" w14:paraId="2C81CE1F" w14:textId="77777777" w:rsidTr="003F5BF9">
        <w:trPr>
          <w:trHeight w:val="420"/>
        </w:trPr>
        <w:tc>
          <w:tcPr>
            <w:tcW w:w="2791" w:type="dxa"/>
            <w:tcBorders>
              <w:top w:val="single" w:sz="5" w:space="0" w:color="000000"/>
              <w:left w:val="single" w:sz="5" w:space="0" w:color="000000"/>
              <w:bottom w:val="double" w:sz="2" w:space="0" w:color="FFFFCC"/>
              <w:right w:val="single" w:sz="5" w:space="0" w:color="000000"/>
            </w:tcBorders>
          </w:tcPr>
          <w:p w14:paraId="694A6C0D"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Conclusions </w:t>
            </w:r>
          </w:p>
        </w:tc>
        <w:tc>
          <w:tcPr>
            <w:tcW w:w="539" w:type="dxa"/>
            <w:tcBorders>
              <w:top w:val="single" w:sz="5" w:space="0" w:color="000000"/>
              <w:left w:val="single" w:sz="5" w:space="0" w:color="000000"/>
              <w:bottom w:val="double" w:sz="2" w:space="0" w:color="FFFFCC"/>
              <w:right w:val="single" w:sz="5" w:space="0" w:color="000000"/>
            </w:tcBorders>
          </w:tcPr>
          <w:p w14:paraId="67200B68"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26</w:t>
            </w:r>
          </w:p>
        </w:tc>
        <w:tc>
          <w:tcPr>
            <w:tcW w:w="10531" w:type="dxa"/>
            <w:tcBorders>
              <w:top w:val="single" w:sz="5" w:space="0" w:color="000000"/>
              <w:left w:val="single" w:sz="5" w:space="0" w:color="000000"/>
              <w:bottom w:val="double" w:sz="5" w:space="0" w:color="000000"/>
              <w:right w:val="single" w:sz="5" w:space="0" w:color="000000"/>
            </w:tcBorders>
          </w:tcPr>
          <w:p w14:paraId="53628912"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Provide a general interpretation of the results in the context of other evidence, and implications for future research. </w:t>
            </w:r>
          </w:p>
        </w:tc>
        <w:tc>
          <w:tcPr>
            <w:tcW w:w="1339" w:type="dxa"/>
            <w:tcBorders>
              <w:top w:val="single" w:sz="5" w:space="0" w:color="000000"/>
              <w:left w:val="single" w:sz="5" w:space="0" w:color="000000"/>
              <w:bottom w:val="double" w:sz="5" w:space="0" w:color="000000"/>
              <w:right w:val="single" w:sz="5" w:space="0" w:color="000000"/>
            </w:tcBorders>
          </w:tcPr>
          <w:p w14:paraId="06314DC9" w14:textId="0050C072" w:rsidR="009E2718" w:rsidRPr="00C612C7" w:rsidRDefault="002545F4" w:rsidP="003F5BF9">
            <w:pPr>
              <w:rPr>
                <w:rFonts w:ascii="Arial" w:hAnsi="Arial" w:cs="Arial"/>
                <w:sz w:val="16"/>
                <w:szCs w:val="16"/>
              </w:rPr>
            </w:pPr>
            <w:r>
              <w:rPr>
                <w:rFonts w:ascii="Arial" w:hAnsi="Arial" w:cs="Arial"/>
                <w:sz w:val="16"/>
                <w:szCs w:val="16"/>
              </w:rPr>
              <w:t>14</w:t>
            </w:r>
          </w:p>
        </w:tc>
      </w:tr>
      <w:tr w:rsidR="009E2718" w:rsidRPr="00C612C7" w14:paraId="3CCD642E" w14:textId="77777777" w:rsidTr="003F5BF9">
        <w:trPr>
          <w:trHeight w:val="333"/>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ACD3449" w14:textId="77777777" w:rsidR="009E2718" w:rsidRPr="00C612C7" w:rsidRDefault="009E2718" w:rsidP="003F5BF9">
            <w:pPr>
              <w:pStyle w:val="Default"/>
              <w:rPr>
                <w:rFonts w:ascii="Arial" w:hAnsi="Arial" w:cs="Arial"/>
                <w:sz w:val="16"/>
                <w:szCs w:val="16"/>
              </w:rPr>
            </w:pPr>
            <w:r w:rsidRPr="00C612C7">
              <w:rPr>
                <w:rFonts w:ascii="Arial" w:hAnsi="Arial" w:cs="Arial"/>
                <w:b/>
                <w:bCs/>
                <w:sz w:val="16"/>
                <w:szCs w:val="16"/>
              </w:rPr>
              <w:t xml:space="preserve">FUNDING </w:t>
            </w:r>
          </w:p>
        </w:tc>
        <w:tc>
          <w:tcPr>
            <w:tcW w:w="1339" w:type="dxa"/>
            <w:tcBorders>
              <w:top w:val="double" w:sz="5" w:space="0" w:color="000000"/>
              <w:left w:val="single" w:sz="5" w:space="0" w:color="000000"/>
              <w:bottom w:val="single" w:sz="5" w:space="0" w:color="000000"/>
              <w:right w:val="single" w:sz="5" w:space="0" w:color="000000"/>
            </w:tcBorders>
            <w:shd w:val="clear" w:color="auto" w:fill="FFFFCC"/>
          </w:tcPr>
          <w:p w14:paraId="7D5B90C2" w14:textId="77777777" w:rsidR="009E2718" w:rsidRPr="00C612C7" w:rsidRDefault="009E2718" w:rsidP="003F5BF9">
            <w:pPr>
              <w:pStyle w:val="Default"/>
              <w:jc w:val="center"/>
              <w:rPr>
                <w:rFonts w:ascii="Arial" w:hAnsi="Arial" w:cs="Arial"/>
                <w:color w:val="auto"/>
                <w:sz w:val="16"/>
                <w:szCs w:val="16"/>
              </w:rPr>
            </w:pPr>
          </w:p>
        </w:tc>
      </w:tr>
      <w:tr w:rsidR="009E2718" w:rsidRPr="00C612C7" w14:paraId="6ADA2996" w14:textId="77777777" w:rsidTr="003F5BF9">
        <w:trPr>
          <w:trHeight w:val="570"/>
        </w:trPr>
        <w:tc>
          <w:tcPr>
            <w:tcW w:w="2791" w:type="dxa"/>
            <w:tcBorders>
              <w:top w:val="single" w:sz="5" w:space="0" w:color="000000"/>
              <w:left w:val="single" w:sz="5" w:space="0" w:color="000000"/>
              <w:bottom w:val="double" w:sz="5" w:space="0" w:color="000000"/>
              <w:right w:val="single" w:sz="5" w:space="0" w:color="000000"/>
            </w:tcBorders>
          </w:tcPr>
          <w:p w14:paraId="2E88FC5F"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Funding </w:t>
            </w:r>
          </w:p>
        </w:tc>
        <w:tc>
          <w:tcPr>
            <w:tcW w:w="539" w:type="dxa"/>
            <w:tcBorders>
              <w:top w:val="single" w:sz="5" w:space="0" w:color="000000"/>
              <w:left w:val="single" w:sz="5" w:space="0" w:color="000000"/>
              <w:bottom w:val="double" w:sz="5" w:space="0" w:color="000000"/>
              <w:right w:val="single" w:sz="5" w:space="0" w:color="000000"/>
            </w:tcBorders>
          </w:tcPr>
          <w:p w14:paraId="5846A32C" w14:textId="77777777" w:rsidR="009E2718" w:rsidRPr="00C612C7" w:rsidRDefault="009E2718" w:rsidP="003F5BF9">
            <w:pPr>
              <w:pStyle w:val="Default"/>
              <w:spacing w:before="40" w:after="40"/>
              <w:jc w:val="right"/>
              <w:rPr>
                <w:rFonts w:ascii="Arial" w:hAnsi="Arial" w:cs="Arial"/>
                <w:sz w:val="16"/>
                <w:szCs w:val="16"/>
              </w:rPr>
            </w:pPr>
            <w:r w:rsidRPr="00C612C7">
              <w:rPr>
                <w:rFonts w:ascii="Arial" w:hAnsi="Arial" w:cs="Arial"/>
                <w:sz w:val="16"/>
                <w:szCs w:val="16"/>
              </w:rPr>
              <w:t>27</w:t>
            </w:r>
          </w:p>
        </w:tc>
        <w:tc>
          <w:tcPr>
            <w:tcW w:w="10531" w:type="dxa"/>
            <w:tcBorders>
              <w:top w:val="single" w:sz="5" w:space="0" w:color="000000"/>
              <w:left w:val="single" w:sz="5" w:space="0" w:color="000000"/>
              <w:bottom w:val="double" w:sz="5" w:space="0" w:color="000000"/>
              <w:right w:val="single" w:sz="5" w:space="0" w:color="000000"/>
            </w:tcBorders>
          </w:tcPr>
          <w:p w14:paraId="28EEC6F2" w14:textId="77777777" w:rsidR="009E2718" w:rsidRPr="00C612C7" w:rsidRDefault="009E2718" w:rsidP="003F5BF9">
            <w:pPr>
              <w:pStyle w:val="Default"/>
              <w:spacing w:before="40" w:after="40"/>
              <w:rPr>
                <w:rFonts w:ascii="Arial" w:hAnsi="Arial" w:cs="Arial"/>
                <w:sz w:val="16"/>
                <w:szCs w:val="16"/>
              </w:rPr>
            </w:pPr>
            <w:r w:rsidRPr="00C612C7">
              <w:rPr>
                <w:rFonts w:ascii="Arial" w:hAnsi="Arial" w:cs="Arial"/>
                <w:sz w:val="16"/>
                <w:szCs w:val="16"/>
              </w:rPr>
              <w:t xml:space="preserve">Describe sources of funding for the systematic review and other support (e.g., supply of data); role of funders for the systematic review. </w:t>
            </w:r>
          </w:p>
        </w:tc>
        <w:tc>
          <w:tcPr>
            <w:tcW w:w="1339" w:type="dxa"/>
            <w:tcBorders>
              <w:top w:val="single" w:sz="5" w:space="0" w:color="000000"/>
              <w:left w:val="single" w:sz="5" w:space="0" w:color="000000"/>
              <w:bottom w:val="double" w:sz="5" w:space="0" w:color="000000"/>
              <w:right w:val="single" w:sz="5" w:space="0" w:color="000000"/>
            </w:tcBorders>
          </w:tcPr>
          <w:p w14:paraId="6B530455" w14:textId="1C897206" w:rsidR="009E2718" w:rsidRPr="00C612C7" w:rsidRDefault="002545F4" w:rsidP="003F5BF9">
            <w:pPr>
              <w:pStyle w:val="Default"/>
              <w:spacing w:before="40" w:after="40"/>
              <w:rPr>
                <w:rFonts w:ascii="Arial" w:hAnsi="Arial" w:cs="Arial"/>
                <w:color w:val="auto"/>
                <w:sz w:val="16"/>
                <w:szCs w:val="16"/>
              </w:rPr>
            </w:pPr>
            <w:r>
              <w:rPr>
                <w:rFonts w:ascii="Arial" w:hAnsi="Arial" w:cs="Arial"/>
                <w:color w:val="auto"/>
                <w:sz w:val="16"/>
                <w:szCs w:val="16"/>
              </w:rPr>
              <w:t>With information for editor</w:t>
            </w:r>
            <w:r w:rsidR="007E1621">
              <w:rPr>
                <w:rFonts w:ascii="Arial" w:hAnsi="Arial" w:cs="Arial"/>
                <w:color w:val="auto"/>
                <w:sz w:val="16"/>
                <w:szCs w:val="16"/>
              </w:rPr>
              <w:t>s</w:t>
            </w:r>
            <w:r>
              <w:rPr>
                <w:rFonts w:ascii="Arial" w:hAnsi="Arial" w:cs="Arial"/>
                <w:color w:val="auto"/>
                <w:sz w:val="16"/>
                <w:szCs w:val="16"/>
              </w:rPr>
              <w:t xml:space="preserve"> only</w:t>
            </w:r>
          </w:p>
        </w:tc>
      </w:tr>
    </w:tbl>
    <w:p w14:paraId="4E7A514F" w14:textId="77777777" w:rsidR="009E2718" w:rsidRPr="00C612C7" w:rsidRDefault="009E2718" w:rsidP="009E2718">
      <w:pPr>
        <w:pStyle w:val="Default"/>
        <w:rPr>
          <w:rFonts w:ascii="Arial" w:hAnsi="Arial" w:cs="Arial"/>
          <w:color w:val="auto"/>
          <w:sz w:val="16"/>
          <w:szCs w:val="16"/>
        </w:rPr>
      </w:pPr>
    </w:p>
    <w:p w14:paraId="1A669602" w14:textId="67F969D6" w:rsidR="009E2718" w:rsidRDefault="009E2718" w:rsidP="00081010">
      <w:pPr>
        <w:pStyle w:val="Default"/>
        <w:spacing w:line="183" w:lineRule="atLeast"/>
        <w:jc w:val="center"/>
        <w:rPr>
          <w:rStyle w:val="st1"/>
          <w:rFonts w:ascii="Times New Roman" w:hAnsi="Times New Roman" w:cs="Times New Roman"/>
          <w:b/>
        </w:rPr>
      </w:pPr>
      <w:r w:rsidRPr="00C612C7">
        <w:rPr>
          <w:rFonts w:ascii="Arial" w:hAnsi="Arial" w:cs="Arial"/>
          <w:sz w:val="16"/>
          <w:szCs w:val="16"/>
        </w:rPr>
        <w:t xml:space="preserve">Page 2 of 2 </w:t>
      </w:r>
    </w:p>
    <w:sectPr w:rsidR="009E2718" w:rsidSect="00F950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05"/>
    <w:rsid w:val="0000497F"/>
    <w:rsid w:val="00005A0A"/>
    <w:rsid w:val="00014411"/>
    <w:rsid w:val="00030A15"/>
    <w:rsid w:val="00070F22"/>
    <w:rsid w:val="000759A5"/>
    <w:rsid w:val="00076849"/>
    <w:rsid w:val="00081010"/>
    <w:rsid w:val="000843E6"/>
    <w:rsid w:val="00093DF2"/>
    <w:rsid w:val="00096B89"/>
    <w:rsid w:val="000A699B"/>
    <w:rsid w:val="000B3680"/>
    <w:rsid w:val="000B46BC"/>
    <w:rsid w:val="000C3EE2"/>
    <w:rsid w:val="000F5593"/>
    <w:rsid w:val="000F5945"/>
    <w:rsid w:val="001009F3"/>
    <w:rsid w:val="00103CFB"/>
    <w:rsid w:val="00105018"/>
    <w:rsid w:val="001111CE"/>
    <w:rsid w:val="00116050"/>
    <w:rsid w:val="00124D0B"/>
    <w:rsid w:val="00125749"/>
    <w:rsid w:val="001308A3"/>
    <w:rsid w:val="001447D4"/>
    <w:rsid w:val="00163A32"/>
    <w:rsid w:val="0016457C"/>
    <w:rsid w:val="00172E49"/>
    <w:rsid w:val="001763C4"/>
    <w:rsid w:val="001771F8"/>
    <w:rsid w:val="001A534E"/>
    <w:rsid w:val="001A75D9"/>
    <w:rsid w:val="001B1C79"/>
    <w:rsid w:val="001C10B1"/>
    <w:rsid w:val="001C2BD8"/>
    <w:rsid w:val="001E0156"/>
    <w:rsid w:val="001E024C"/>
    <w:rsid w:val="00210FDF"/>
    <w:rsid w:val="002348DE"/>
    <w:rsid w:val="00240F26"/>
    <w:rsid w:val="00247588"/>
    <w:rsid w:val="002545F4"/>
    <w:rsid w:val="00263B16"/>
    <w:rsid w:val="00265603"/>
    <w:rsid w:val="00281F19"/>
    <w:rsid w:val="002B5171"/>
    <w:rsid w:val="002B6E40"/>
    <w:rsid w:val="002D0B87"/>
    <w:rsid w:val="002D25C8"/>
    <w:rsid w:val="002D2D6F"/>
    <w:rsid w:val="002E3DDB"/>
    <w:rsid w:val="00313D00"/>
    <w:rsid w:val="00314275"/>
    <w:rsid w:val="003219B2"/>
    <w:rsid w:val="003268D6"/>
    <w:rsid w:val="003316B4"/>
    <w:rsid w:val="00342B38"/>
    <w:rsid w:val="00343FCD"/>
    <w:rsid w:val="00344612"/>
    <w:rsid w:val="00346B35"/>
    <w:rsid w:val="00357C67"/>
    <w:rsid w:val="0036701F"/>
    <w:rsid w:val="0037129B"/>
    <w:rsid w:val="003A57D0"/>
    <w:rsid w:val="003A768C"/>
    <w:rsid w:val="003C5C6C"/>
    <w:rsid w:val="003D4DF3"/>
    <w:rsid w:val="003E0F4B"/>
    <w:rsid w:val="003F7CFC"/>
    <w:rsid w:val="004145B7"/>
    <w:rsid w:val="00426467"/>
    <w:rsid w:val="00430907"/>
    <w:rsid w:val="004452A9"/>
    <w:rsid w:val="00454B83"/>
    <w:rsid w:val="004866DA"/>
    <w:rsid w:val="00487E18"/>
    <w:rsid w:val="004A0F4B"/>
    <w:rsid w:val="004A687F"/>
    <w:rsid w:val="004B62ED"/>
    <w:rsid w:val="004E57D9"/>
    <w:rsid w:val="004F4C9E"/>
    <w:rsid w:val="005108A8"/>
    <w:rsid w:val="00550021"/>
    <w:rsid w:val="00571BF5"/>
    <w:rsid w:val="005765BC"/>
    <w:rsid w:val="00583337"/>
    <w:rsid w:val="005A3BAF"/>
    <w:rsid w:val="005B1D4B"/>
    <w:rsid w:val="005B7034"/>
    <w:rsid w:val="005C1C1D"/>
    <w:rsid w:val="005D1C32"/>
    <w:rsid w:val="005D5A75"/>
    <w:rsid w:val="005F0C5A"/>
    <w:rsid w:val="005F594A"/>
    <w:rsid w:val="00646896"/>
    <w:rsid w:val="00647F8D"/>
    <w:rsid w:val="00651A00"/>
    <w:rsid w:val="00665F9E"/>
    <w:rsid w:val="00673887"/>
    <w:rsid w:val="00686EBF"/>
    <w:rsid w:val="006C00C1"/>
    <w:rsid w:val="006C1960"/>
    <w:rsid w:val="006C20B4"/>
    <w:rsid w:val="006F1E7D"/>
    <w:rsid w:val="00702EDC"/>
    <w:rsid w:val="00720051"/>
    <w:rsid w:val="00724305"/>
    <w:rsid w:val="0072476E"/>
    <w:rsid w:val="00725A50"/>
    <w:rsid w:val="00736087"/>
    <w:rsid w:val="00751A46"/>
    <w:rsid w:val="00755ABC"/>
    <w:rsid w:val="007617B6"/>
    <w:rsid w:val="00761E54"/>
    <w:rsid w:val="007662A9"/>
    <w:rsid w:val="007737FC"/>
    <w:rsid w:val="00774B6F"/>
    <w:rsid w:val="007763D8"/>
    <w:rsid w:val="007A2411"/>
    <w:rsid w:val="007E1621"/>
    <w:rsid w:val="007E686E"/>
    <w:rsid w:val="008121B4"/>
    <w:rsid w:val="00822DF2"/>
    <w:rsid w:val="008278CE"/>
    <w:rsid w:val="00854C83"/>
    <w:rsid w:val="00866472"/>
    <w:rsid w:val="00880ACA"/>
    <w:rsid w:val="008814FB"/>
    <w:rsid w:val="00890743"/>
    <w:rsid w:val="008950C4"/>
    <w:rsid w:val="0089529F"/>
    <w:rsid w:val="008C05DF"/>
    <w:rsid w:val="008C3940"/>
    <w:rsid w:val="008D6B39"/>
    <w:rsid w:val="00914C03"/>
    <w:rsid w:val="00916440"/>
    <w:rsid w:val="009248A8"/>
    <w:rsid w:val="00941372"/>
    <w:rsid w:val="009A23D9"/>
    <w:rsid w:val="009A6025"/>
    <w:rsid w:val="009B5466"/>
    <w:rsid w:val="009E2718"/>
    <w:rsid w:val="00A008AE"/>
    <w:rsid w:val="00A057F8"/>
    <w:rsid w:val="00A0668D"/>
    <w:rsid w:val="00A079E4"/>
    <w:rsid w:val="00A07CC9"/>
    <w:rsid w:val="00A278EB"/>
    <w:rsid w:val="00A33276"/>
    <w:rsid w:val="00A369D7"/>
    <w:rsid w:val="00A40F93"/>
    <w:rsid w:val="00A70188"/>
    <w:rsid w:val="00A76778"/>
    <w:rsid w:val="00A80A89"/>
    <w:rsid w:val="00A82216"/>
    <w:rsid w:val="00A87B66"/>
    <w:rsid w:val="00A93D6B"/>
    <w:rsid w:val="00AA21ED"/>
    <w:rsid w:val="00B05504"/>
    <w:rsid w:val="00B1229D"/>
    <w:rsid w:val="00B209B1"/>
    <w:rsid w:val="00B2680B"/>
    <w:rsid w:val="00B42DC2"/>
    <w:rsid w:val="00B5372F"/>
    <w:rsid w:val="00B70564"/>
    <w:rsid w:val="00B72F36"/>
    <w:rsid w:val="00B87773"/>
    <w:rsid w:val="00B928B5"/>
    <w:rsid w:val="00BA4706"/>
    <w:rsid w:val="00BA4CC5"/>
    <w:rsid w:val="00BB6D21"/>
    <w:rsid w:val="00BB78D3"/>
    <w:rsid w:val="00BC340E"/>
    <w:rsid w:val="00BD08E3"/>
    <w:rsid w:val="00BD373A"/>
    <w:rsid w:val="00BE6CA5"/>
    <w:rsid w:val="00BE7634"/>
    <w:rsid w:val="00BF226F"/>
    <w:rsid w:val="00BF79B6"/>
    <w:rsid w:val="00C060D1"/>
    <w:rsid w:val="00C16B02"/>
    <w:rsid w:val="00C260F6"/>
    <w:rsid w:val="00C326C1"/>
    <w:rsid w:val="00C44071"/>
    <w:rsid w:val="00C44DE1"/>
    <w:rsid w:val="00C50CC2"/>
    <w:rsid w:val="00C83028"/>
    <w:rsid w:val="00CB4B1F"/>
    <w:rsid w:val="00CB4D45"/>
    <w:rsid w:val="00CC0871"/>
    <w:rsid w:val="00CC1B42"/>
    <w:rsid w:val="00CC3C44"/>
    <w:rsid w:val="00CE023C"/>
    <w:rsid w:val="00CF42E1"/>
    <w:rsid w:val="00D05343"/>
    <w:rsid w:val="00D16DDA"/>
    <w:rsid w:val="00D3437C"/>
    <w:rsid w:val="00D44CA4"/>
    <w:rsid w:val="00D55CB7"/>
    <w:rsid w:val="00D62EEC"/>
    <w:rsid w:val="00D67B83"/>
    <w:rsid w:val="00D75E00"/>
    <w:rsid w:val="00D76EC2"/>
    <w:rsid w:val="00D862E0"/>
    <w:rsid w:val="00D968EE"/>
    <w:rsid w:val="00DC0195"/>
    <w:rsid w:val="00DF016A"/>
    <w:rsid w:val="00E000FC"/>
    <w:rsid w:val="00E0110E"/>
    <w:rsid w:val="00E0150C"/>
    <w:rsid w:val="00E06485"/>
    <w:rsid w:val="00E14431"/>
    <w:rsid w:val="00E27179"/>
    <w:rsid w:val="00E5146B"/>
    <w:rsid w:val="00E61D1D"/>
    <w:rsid w:val="00E83C5C"/>
    <w:rsid w:val="00E90811"/>
    <w:rsid w:val="00EA4E94"/>
    <w:rsid w:val="00EE2382"/>
    <w:rsid w:val="00EF06ED"/>
    <w:rsid w:val="00F23358"/>
    <w:rsid w:val="00F23BE3"/>
    <w:rsid w:val="00F420B5"/>
    <w:rsid w:val="00F532AF"/>
    <w:rsid w:val="00F845A5"/>
    <w:rsid w:val="00F95005"/>
    <w:rsid w:val="00FA1D19"/>
    <w:rsid w:val="00FA21A2"/>
    <w:rsid w:val="00FC582A"/>
    <w:rsid w:val="00FC7B67"/>
    <w:rsid w:val="00FD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7E14"/>
  <w15:chartTrackingRefBased/>
  <w15:docId w15:val="{DD20B675-3FA8-4AA4-82DC-BEB6FB5C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0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005"/>
    <w:rPr>
      <w:sz w:val="16"/>
      <w:szCs w:val="16"/>
    </w:rPr>
  </w:style>
  <w:style w:type="paragraph" w:styleId="CommentText">
    <w:name w:val="annotation text"/>
    <w:basedOn w:val="Normal"/>
    <w:link w:val="CommentTextChar"/>
    <w:uiPriority w:val="99"/>
    <w:unhideWhenUsed/>
    <w:rsid w:val="00F95005"/>
    <w:pPr>
      <w:spacing w:line="240" w:lineRule="auto"/>
    </w:pPr>
    <w:rPr>
      <w:sz w:val="20"/>
      <w:szCs w:val="20"/>
    </w:rPr>
  </w:style>
  <w:style w:type="character" w:customStyle="1" w:styleId="CommentTextChar">
    <w:name w:val="Comment Text Char"/>
    <w:basedOn w:val="DefaultParagraphFont"/>
    <w:link w:val="CommentText"/>
    <w:uiPriority w:val="99"/>
    <w:rsid w:val="00F95005"/>
    <w:rPr>
      <w:rFonts w:eastAsiaTheme="minorEastAsia"/>
      <w:sz w:val="20"/>
      <w:szCs w:val="20"/>
      <w:lang w:eastAsia="zh-CN"/>
    </w:rPr>
  </w:style>
  <w:style w:type="character" w:customStyle="1" w:styleId="st1">
    <w:name w:val="st1"/>
    <w:basedOn w:val="DefaultParagraphFont"/>
    <w:rsid w:val="00F95005"/>
  </w:style>
  <w:style w:type="table" w:styleId="TableGrid">
    <w:name w:val="Table Grid"/>
    <w:basedOn w:val="TableNormal"/>
    <w:uiPriority w:val="39"/>
    <w:rsid w:val="00F9500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05"/>
    <w:rPr>
      <w:rFonts w:ascii="Segoe UI" w:eastAsiaTheme="minorEastAsia" w:hAnsi="Segoe UI" w:cs="Segoe UI"/>
      <w:sz w:val="18"/>
      <w:szCs w:val="18"/>
      <w:lang w:eastAsia="zh-CN"/>
    </w:rPr>
  </w:style>
  <w:style w:type="character" w:styleId="HTMLCite">
    <w:name w:val="HTML Cite"/>
    <w:basedOn w:val="DefaultParagraphFont"/>
    <w:uiPriority w:val="99"/>
    <w:semiHidden/>
    <w:unhideWhenUsed/>
    <w:rsid w:val="00A40F93"/>
    <w:rPr>
      <w:i/>
      <w:iCs/>
    </w:rPr>
  </w:style>
  <w:style w:type="paragraph" w:customStyle="1" w:styleId="Default">
    <w:name w:val="Default"/>
    <w:rsid w:val="009E271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9E2718"/>
    <w:rPr>
      <w:rFonts w:cs="Times New Roman"/>
      <w:color w:val="auto"/>
    </w:rPr>
  </w:style>
  <w:style w:type="character" w:styleId="Hyperlink">
    <w:name w:val="Hyperlink"/>
    <w:basedOn w:val="DefaultParagraphFont"/>
    <w:uiPriority w:val="99"/>
    <w:unhideWhenUsed/>
    <w:rsid w:val="0036701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30907"/>
    <w:rPr>
      <w:b/>
      <w:bCs/>
    </w:rPr>
  </w:style>
  <w:style w:type="character" w:customStyle="1" w:styleId="CommentSubjectChar">
    <w:name w:val="Comment Subject Char"/>
    <w:basedOn w:val="CommentTextChar"/>
    <w:link w:val="CommentSubject"/>
    <w:uiPriority w:val="99"/>
    <w:semiHidden/>
    <w:rsid w:val="00430907"/>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ED579B53</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Julii Brainard (MED)</dc:creator>
  <cp:keywords/>
  <dc:description/>
  <cp:lastModifiedBy>Julii Brainard</cp:lastModifiedBy>
  <cp:revision>4</cp:revision>
  <dcterms:created xsi:type="dcterms:W3CDTF">2016-02-02T16:10:00Z</dcterms:created>
  <dcterms:modified xsi:type="dcterms:W3CDTF">2016-02-02T16:13:00Z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234897959</vt:i4>
  </property>
  <property fmtid="{D5CDD505-2E9C-101B-9397-08002B2CF9AE}" pid="3" name="_NewReviewCycle">
    <vt:lpwstr/>
  </property>
  <property fmtid="{D5CDD505-2E9C-101B-9397-08002B2CF9AE}" pid="4" name="_EmailSubject">
    <vt:lpwstr>Ebola Body Fluids paper ready 4 U to submit</vt:lpwstr>
  </property>
  <property fmtid="{D5CDD505-2E9C-101B-9397-08002B2CF9AE}" pid="5" name="_AuthorEmail">
    <vt:lpwstr>J.Brainard@uea.ac.uk</vt:lpwstr>
  </property>
  <property fmtid="{D5CDD505-2E9C-101B-9397-08002B2CF9AE}" pid="6" name="_AuthorEmailDisplayName">
    <vt:lpwstr>Julii Brainard (MED)</vt:lpwstr>
  </property>
</Properties>
</file>