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7" w:rsidRPr="00A84E10" w:rsidRDefault="00F912F7" w:rsidP="00A84E10">
      <w:pPr>
        <w:spacing w:after="0" w:line="480" w:lineRule="auto"/>
        <w:rPr>
          <w:rFonts w:ascii="Times New Roman" w:hAnsi="Times New Roman" w:cs="Times New Roman"/>
          <w:b/>
        </w:rPr>
      </w:pPr>
      <w:proofErr w:type="gramStart"/>
      <w:r w:rsidRPr="00A84E10">
        <w:rPr>
          <w:rFonts w:ascii="Times New Roman" w:hAnsi="Times New Roman" w:cs="Times New Roman"/>
          <w:b/>
        </w:rPr>
        <w:t>S1 Appendix.</w:t>
      </w:r>
      <w:proofErr w:type="gramEnd"/>
      <w:r w:rsidRPr="00A84E10">
        <w:rPr>
          <w:rFonts w:ascii="Times New Roman" w:hAnsi="Times New Roman" w:cs="Times New Roman"/>
          <w:b/>
        </w:rPr>
        <w:t xml:space="preserve"> Horizontal transfer of </w:t>
      </w:r>
      <w:r w:rsidRPr="00A84E10">
        <w:rPr>
          <w:rFonts w:ascii="Times New Roman" w:hAnsi="Times New Roman" w:cs="Times New Roman"/>
          <w:b/>
          <w:i/>
        </w:rPr>
        <w:t xml:space="preserve">Wolbachia </w:t>
      </w:r>
      <w:r w:rsidRPr="00A84E10">
        <w:rPr>
          <w:rFonts w:ascii="Times New Roman" w:hAnsi="Times New Roman" w:cs="Times New Roman"/>
          <w:b/>
        </w:rPr>
        <w:t>through necrophagy of conspecific larvae</w:t>
      </w:r>
    </w:p>
    <w:p w:rsidR="00F912F7" w:rsidRPr="00A84E10" w:rsidRDefault="00F912F7" w:rsidP="00A84E10">
      <w:pPr>
        <w:spacing w:after="0" w:line="480" w:lineRule="auto"/>
        <w:ind w:firstLine="720"/>
        <w:rPr>
          <w:rFonts w:ascii="Times New Roman" w:hAnsi="Times New Roman" w:cs="Times New Roman"/>
          <w:b/>
        </w:rPr>
      </w:pPr>
    </w:p>
    <w:p w:rsidR="00F912F7" w:rsidRPr="00A84E10" w:rsidRDefault="00F912F7" w:rsidP="00A84E10">
      <w:pPr>
        <w:spacing w:after="0" w:line="480" w:lineRule="auto"/>
        <w:ind w:firstLine="720"/>
        <w:rPr>
          <w:rFonts w:ascii="Times New Roman" w:hAnsi="Times New Roman" w:cs="Times New Roman"/>
          <w:lang w:val="en-GB"/>
        </w:rPr>
      </w:pPr>
      <w:r w:rsidRPr="00A84E10">
        <w:rPr>
          <w:rFonts w:ascii="Times New Roman" w:hAnsi="Times New Roman" w:cs="Times New Roman"/>
          <w:i/>
          <w:lang w:val="en-GB"/>
        </w:rPr>
        <w:t>Wolbachia</w:t>
      </w:r>
      <w:r w:rsidRPr="00A84E10">
        <w:rPr>
          <w:rFonts w:ascii="Times New Roman" w:hAnsi="Times New Roman" w:cs="Times New Roman"/>
          <w:lang w:val="en-GB"/>
        </w:rPr>
        <w:t xml:space="preserve"> infections can be transferred horizontally to naturally uninfected arthropods through the consumption of infected individuals, both intra- and inter-specifically </w:t>
      </w:r>
      <w:r w:rsidR="00F40E8D" w:rsidRPr="00A84E10">
        <w:rPr>
          <w:rFonts w:ascii="Times New Roman" w:hAnsi="Times New Roman" w:cs="Times New Roman"/>
          <w:lang w:val="en-GB"/>
        </w:rPr>
        <w:fldChar w:fldCharType="begin">
          <w:fldData xml:space="preserve">PEVuZE5vdGU+PENpdGUgRXhjbHVkZUF1dGg9IjEiIEV4Y2x1ZGVZZWFyPSIxIj48UmVjTnVtPjc0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cGVyaW9kaWNhbD48cGFnZXM+ZTYwMjMyPC9wYWdlcz48dm9sdW1lPjg8L3ZvbHVtZT48bnVtYmVy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</w:fldData>
        </w:fldChar>
      </w:r>
      <w:r w:rsidR="00A84E10" w:rsidRPr="00A84E10">
        <w:rPr>
          <w:rFonts w:ascii="Times New Roman" w:hAnsi="Times New Roman" w:cs="Times New Roman"/>
          <w:lang w:val="en-GB"/>
        </w:rPr>
        <w:instrText xml:space="preserve"> ADDIN EN.CITE </w:instrText>
      </w:r>
      <w:r w:rsidR="00A84E10" w:rsidRPr="00A84E10">
        <w:rPr>
          <w:rFonts w:ascii="Times New Roman" w:hAnsi="Times New Roman" w:cs="Times New Roman"/>
          <w:lang w:val="en-GB"/>
        </w:rPr>
        <w:fldChar w:fldCharType="begin">
          <w:fldData xml:space="preserve">PEVuZE5vdGU+PENpdGUgRXhjbHVkZUF1dGg9IjEiIEV4Y2x1ZGVZZWFyPSIxIj48UmVjTnVtPjc0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cGVyaW9kaWNhbD48cGFnZXM+ZTYwMjMyPC9wYWdlcz48dm9sdW1lPjg8L3ZvbHVtZT48bnVtYmVy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</w:fldData>
        </w:fldChar>
      </w:r>
      <w:r w:rsidR="00A84E10" w:rsidRPr="00A84E10">
        <w:rPr>
          <w:rFonts w:ascii="Times New Roman" w:hAnsi="Times New Roman" w:cs="Times New Roman"/>
          <w:lang w:val="en-GB"/>
        </w:rPr>
        <w:instrText xml:space="preserve"> ADDIN EN.CITE.DATA </w:instrText>
      </w:r>
      <w:r w:rsidR="00A84E10" w:rsidRPr="00A84E10">
        <w:rPr>
          <w:rFonts w:ascii="Times New Roman" w:hAnsi="Times New Roman" w:cs="Times New Roman"/>
          <w:lang w:val="en-GB"/>
        </w:rPr>
      </w:r>
      <w:r w:rsidR="00A84E10" w:rsidRPr="00A84E10">
        <w:rPr>
          <w:rFonts w:ascii="Times New Roman" w:hAnsi="Times New Roman" w:cs="Times New Roman"/>
          <w:lang w:val="en-GB"/>
        </w:rPr>
        <w:fldChar w:fldCharType="end"/>
      </w:r>
      <w:r w:rsidR="00F40E8D" w:rsidRPr="00A84E10">
        <w:rPr>
          <w:rFonts w:ascii="Times New Roman" w:hAnsi="Times New Roman" w:cs="Times New Roman"/>
          <w:lang w:val="en-GB"/>
        </w:rPr>
        <w:fldChar w:fldCharType="separate"/>
      </w:r>
      <w:r w:rsidR="00F40E8D" w:rsidRPr="00A84E10">
        <w:rPr>
          <w:rFonts w:ascii="Times New Roman" w:hAnsi="Times New Roman" w:cs="Times New Roman"/>
          <w:noProof/>
          <w:lang w:val="en-GB"/>
        </w:rPr>
        <w:t>[</w:t>
      </w:r>
      <w:hyperlink w:anchor="_ENREF_1" w:tooltip="Heath, 1999 #747" w:history="1">
        <w:r w:rsidR="00A84E10" w:rsidRPr="00A84E10">
          <w:rPr>
            <w:rFonts w:ascii="Times New Roman" w:hAnsi="Times New Roman" w:cs="Times New Roman"/>
            <w:noProof/>
            <w:lang w:val="en-GB"/>
          </w:rPr>
          <w:t>1-4</w:t>
        </w:r>
      </w:hyperlink>
      <w:r w:rsidR="00F40E8D" w:rsidRPr="00A84E10">
        <w:rPr>
          <w:rFonts w:ascii="Times New Roman" w:hAnsi="Times New Roman" w:cs="Times New Roman"/>
          <w:noProof/>
          <w:lang w:val="en-GB"/>
        </w:rPr>
        <w:t>]</w:t>
      </w:r>
      <w:r w:rsidR="00F40E8D" w:rsidRPr="00A84E10">
        <w:rPr>
          <w:rFonts w:ascii="Times New Roman" w:hAnsi="Times New Roman" w:cs="Times New Roman"/>
          <w:lang w:val="en-GB"/>
        </w:rPr>
        <w:fldChar w:fldCharType="end"/>
      </w:r>
      <w:r w:rsidRPr="00A84E10">
        <w:rPr>
          <w:rFonts w:ascii="Times New Roman" w:hAnsi="Times New Roman" w:cs="Times New Roman"/>
        </w:rPr>
        <w:t xml:space="preserve">. While </w:t>
      </w:r>
      <w:r w:rsidRPr="00A84E10">
        <w:rPr>
          <w:rFonts w:ascii="Times New Roman" w:hAnsi="Times New Roman" w:cs="Times New Roman"/>
          <w:lang w:val="en-GB"/>
        </w:rPr>
        <w:t xml:space="preserve">there is no evidence that </w:t>
      </w:r>
      <w:r w:rsidRPr="00A84E10">
        <w:rPr>
          <w:rFonts w:ascii="Times New Roman" w:hAnsi="Times New Roman" w:cs="Times New Roman"/>
          <w:i/>
          <w:lang w:val="en-GB"/>
        </w:rPr>
        <w:t>Wolbachia</w:t>
      </w:r>
      <w:r w:rsidRPr="00A84E10">
        <w:rPr>
          <w:rFonts w:ascii="Times New Roman" w:hAnsi="Times New Roman" w:cs="Times New Roman"/>
          <w:lang w:val="en-GB"/>
        </w:rPr>
        <w:t xml:space="preserve"> from </w:t>
      </w:r>
      <w:r w:rsidRPr="00A84E10">
        <w:rPr>
          <w:rFonts w:ascii="Times New Roman" w:hAnsi="Times New Roman" w:cs="Times New Roman"/>
          <w:i/>
          <w:lang w:val="en-GB"/>
        </w:rPr>
        <w:t xml:space="preserve">Ae. aegypti </w:t>
      </w:r>
      <w:r w:rsidRPr="00A84E10">
        <w:rPr>
          <w:rFonts w:ascii="Times New Roman" w:hAnsi="Times New Roman" w:cs="Times New Roman"/>
          <w:lang w:val="en-GB"/>
        </w:rPr>
        <w:t xml:space="preserve">can be transferred to distantly related predators through consumption </w:t>
      </w:r>
      <w:r w:rsidR="00F40E8D" w:rsidRPr="00A84E10">
        <w:rPr>
          <w:rFonts w:ascii="Times New Roman" w:hAnsi="Times New Roman" w:cs="Times New Roman"/>
          <w:lang w:val="en-GB"/>
        </w:rPr>
        <w:fldChar w:fldCharType="begin"/>
      </w:r>
      <w:r w:rsidR="0052532A" w:rsidRPr="00A84E10">
        <w:rPr>
          <w:rFonts w:ascii="Times New Roman" w:hAnsi="Times New Roman" w:cs="Times New Roman"/>
          <w:lang w:val="en-GB"/>
        </w:rPr>
        <w:instrText xml:space="preserve"> ADDIN EN.CITE &lt;EndNote&gt;&lt;Cite&gt;&lt;Author&gt;Hurst&lt;/Author&gt;&lt;Year&gt;2012&lt;/Year&gt;&lt;RecNum&gt;785&lt;/RecNum&gt;&lt;DisplayText&gt;[5]&lt;/DisplayText&gt;&lt;record&gt;&lt;rec-number&gt;785&lt;/rec-number&gt;&lt;foreign-keys&gt;&lt;key app="EN" db-id="as00txtsz99frnepp555zvv222tdtwserrpv" timestamp="1408348490"&gt;785&lt;/key&gt;&lt;key app="ENWeb" db-id=""&gt;0&lt;/key&gt;&lt;/foreign-keys&gt;&lt;ref-type name="Journal Article"&gt;17&lt;/ref-type&gt;&lt;contributors&gt;&lt;authors&gt;&lt;author&gt;Hurst, Timothy P.&lt;/author&gt;&lt;author&gt;Pittman, Geoff&lt;/author&gt;&lt;author&gt;O&amp;apos;Neill, Scott L.&lt;/author&gt;&lt;author&gt;Ryan, Peter A.&lt;/author&gt;&lt;author&gt;Le Nguyen, Hoang&lt;/author&gt;&lt;author&gt;Kay, Brian H.&lt;/author&gt;&lt;/authors&gt;&lt;/contributors&gt;&lt;titles&gt;&lt;title&gt;&lt;style face="normal" font="default" size="100%"&gt;Impacts of &lt;/style&gt;&lt;style face="italic" font="default" size="100%"&gt;Wolbachia&lt;/style&gt;&lt;style face="normal" font="default" size="100%"&gt; infection on predator prey relationships: evaluating survival and horizontal transfer between &lt;/style&gt;&lt;style face="italic" font="default" size="100%"&gt;w&lt;/style&gt;&lt;style face="normal" font="default" size="100%"&gt;MelPop infected &lt;/style&gt;&lt;style face="italic" font="default" size="100%"&gt;Aedes aegypti&lt;/style&gt;&lt;style face="normal" font="default" size="100%"&gt; and its predators&lt;/style&gt;&lt;/title&gt;&lt;secondary-title&gt;J Med Ent&lt;/secondary-title&gt;&lt;/titles&gt;&lt;periodical&gt;&lt;full-title&gt;J Med Ent&lt;/full-title&gt;&lt;/periodical&gt;&lt;pages&gt;624-630&lt;/pages&gt;&lt;volume&gt;49&lt;/volume&gt;&lt;number&gt;3&lt;/number&gt;&lt;dates&gt;&lt;year&gt;2012&lt;/year&gt;&lt;/dates&gt;&lt;isbn&gt;00222585&amp;#xD;00222585&lt;/isbn&gt;&lt;urls&gt;&lt;/urls&gt;&lt;electronic-resource-num&gt;10.1603/me11277&lt;/electronic-resource-num&gt;&lt;/record&gt;&lt;/Cite&gt;&lt;/EndNote&gt;</w:instrText>
      </w:r>
      <w:r w:rsidR="00F40E8D" w:rsidRPr="00A84E10">
        <w:rPr>
          <w:rFonts w:ascii="Times New Roman" w:hAnsi="Times New Roman" w:cs="Times New Roman"/>
          <w:lang w:val="en-GB"/>
        </w:rPr>
        <w:fldChar w:fldCharType="separate"/>
      </w:r>
      <w:r w:rsidR="00F40E8D" w:rsidRPr="00A84E10">
        <w:rPr>
          <w:rFonts w:ascii="Times New Roman" w:hAnsi="Times New Roman" w:cs="Times New Roman"/>
          <w:noProof/>
          <w:lang w:val="en-GB"/>
        </w:rPr>
        <w:t>[</w:t>
      </w:r>
      <w:hyperlink w:anchor="_ENREF_5" w:tooltip="Hurst, 2012 #785" w:history="1">
        <w:r w:rsidR="00A84E10" w:rsidRPr="00A84E10">
          <w:rPr>
            <w:rFonts w:ascii="Times New Roman" w:hAnsi="Times New Roman" w:cs="Times New Roman"/>
            <w:noProof/>
            <w:lang w:val="en-GB"/>
          </w:rPr>
          <w:t>5</w:t>
        </w:r>
      </w:hyperlink>
      <w:r w:rsidR="00F40E8D" w:rsidRPr="00A84E10">
        <w:rPr>
          <w:rFonts w:ascii="Times New Roman" w:hAnsi="Times New Roman" w:cs="Times New Roman"/>
          <w:noProof/>
          <w:lang w:val="en-GB"/>
        </w:rPr>
        <w:t>]</w:t>
      </w:r>
      <w:r w:rsidR="00F40E8D" w:rsidRPr="00A84E10">
        <w:rPr>
          <w:rFonts w:ascii="Times New Roman" w:hAnsi="Times New Roman" w:cs="Times New Roman"/>
          <w:lang w:val="en-GB"/>
        </w:rPr>
        <w:fldChar w:fldCharType="end"/>
      </w:r>
      <w:r w:rsidRPr="00A84E10">
        <w:rPr>
          <w:rFonts w:ascii="Times New Roman" w:hAnsi="Times New Roman" w:cs="Times New Roman"/>
          <w:lang w:val="en-GB"/>
        </w:rPr>
        <w:t xml:space="preserve">, intra-specific transfer facilitated through the necrophagy of </w:t>
      </w:r>
      <w:r w:rsidRPr="00A84E10">
        <w:rPr>
          <w:rFonts w:ascii="Times New Roman" w:hAnsi="Times New Roman" w:cs="Times New Roman"/>
          <w:i/>
          <w:lang w:val="en-GB"/>
        </w:rPr>
        <w:t xml:space="preserve">Ae. </w:t>
      </w:r>
      <w:proofErr w:type="gramStart"/>
      <w:r w:rsidRPr="00A84E10">
        <w:rPr>
          <w:rFonts w:ascii="Times New Roman" w:hAnsi="Times New Roman" w:cs="Times New Roman"/>
          <w:i/>
          <w:lang w:val="en-GB"/>
        </w:rPr>
        <w:t>aegypti</w:t>
      </w:r>
      <w:proofErr w:type="gramEnd"/>
      <w:r w:rsidRPr="00A84E10">
        <w:rPr>
          <w:rFonts w:ascii="Times New Roman" w:hAnsi="Times New Roman" w:cs="Times New Roman"/>
          <w:lang w:val="en-GB"/>
        </w:rPr>
        <w:t xml:space="preserve"> larvae is yet to be tested. </w:t>
      </w:r>
      <w:proofErr w:type="gramStart"/>
      <w:r w:rsidRPr="00A84E10">
        <w:rPr>
          <w:rFonts w:ascii="Times New Roman" w:hAnsi="Times New Roman" w:cs="Times New Roman"/>
          <w:i/>
          <w:lang w:val="en-GB"/>
        </w:rPr>
        <w:t>Ae.</w:t>
      </w:r>
      <w:proofErr w:type="gramEnd"/>
      <w:r w:rsidRPr="00A84E10">
        <w:rPr>
          <w:rFonts w:ascii="Times New Roman" w:hAnsi="Times New Roman" w:cs="Times New Roman"/>
          <w:i/>
          <w:lang w:val="en-GB"/>
        </w:rPr>
        <w:t xml:space="preserve"> aegypti </w:t>
      </w:r>
      <w:r w:rsidRPr="00A84E10">
        <w:rPr>
          <w:rFonts w:ascii="Times New Roman" w:hAnsi="Times New Roman" w:cs="Times New Roman"/>
          <w:lang w:val="en-GB"/>
        </w:rPr>
        <w:t xml:space="preserve">larvae will readily consume dead conspecifics in the absence of higher quality nutrition </w:t>
      </w:r>
      <w:r w:rsidR="00F40E8D" w:rsidRPr="00A84E10">
        <w:rPr>
          <w:rFonts w:ascii="Times New Roman" w:hAnsi="Times New Roman" w:cs="Times New Roman"/>
          <w:lang w:val="en-GB"/>
        </w:rPr>
        <w:fldChar w:fldCharType="begin">
          <w:fldData xml:space="preserve">PEVuZE5vdGU+PENpdGUgRXhjbHVkZUF1dGg9IjEiIEV4Y2x1ZGVZZWFyPSIxIj48UmVjTnVtPjY3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</w:fldData>
        </w:fldChar>
      </w:r>
      <w:r w:rsidR="002E5C8B" w:rsidRPr="00A84E10">
        <w:rPr>
          <w:rFonts w:ascii="Times New Roman" w:hAnsi="Times New Roman" w:cs="Times New Roman"/>
          <w:lang w:val="en-GB"/>
        </w:rPr>
        <w:instrText xml:space="preserve"> ADDIN EN.CITE </w:instrText>
      </w:r>
      <w:r w:rsidR="002E5C8B" w:rsidRPr="00A84E10">
        <w:rPr>
          <w:rFonts w:ascii="Times New Roman" w:hAnsi="Times New Roman" w:cs="Times New Roman"/>
          <w:lang w:val="en-GB"/>
        </w:rPr>
        <w:fldChar w:fldCharType="begin">
          <w:fldData xml:space="preserve">PEVuZE5vdGU+PENpdGUgRXhjbHVkZUF1dGg9IjEiIEV4Y2x1ZGVZZWFyPSIxIj48UmVjTnVtPjY3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</w:fldData>
        </w:fldChar>
      </w:r>
      <w:r w:rsidR="002E5C8B" w:rsidRPr="00A84E10">
        <w:rPr>
          <w:rFonts w:ascii="Times New Roman" w:hAnsi="Times New Roman" w:cs="Times New Roman"/>
          <w:lang w:val="en-GB"/>
        </w:rPr>
        <w:instrText xml:space="preserve"> ADDIN EN.CITE.DATA </w:instrText>
      </w:r>
      <w:r w:rsidR="002E5C8B" w:rsidRPr="00A84E10">
        <w:rPr>
          <w:rFonts w:ascii="Times New Roman" w:hAnsi="Times New Roman" w:cs="Times New Roman"/>
          <w:lang w:val="en-GB"/>
        </w:rPr>
      </w:r>
      <w:r w:rsidR="002E5C8B" w:rsidRPr="00A84E10">
        <w:rPr>
          <w:rFonts w:ascii="Times New Roman" w:hAnsi="Times New Roman" w:cs="Times New Roman"/>
          <w:lang w:val="en-GB"/>
        </w:rPr>
        <w:fldChar w:fldCharType="end"/>
      </w:r>
      <w:r w:rsidR="00F40E8D" w:rsidRPr="00A84E10">
        <w:rPr>
          <w:rFonts w:ascii="Times New Roman" w:hAnsi="Times New Roman" w:cs="Times New Roman"/>
          <w:lang w:val="en-GB"/>
        </w:rPr>
      </w:r>
      <w:r w:rsidR="00F40E8D" w:rsidRPr="00A84E10">
        <w:rPr>
          <w:rFonts w:ascii="Times New Roman" w:hAnsi="Times New Roman" w:cs="Times New Roman"/>
          <w:lang w:val="en-GB"/>
        </w:rPr>
        <w:fldChar w:fldCharType="separate"/>
      </w:r>
      <w:r w:rsidR="00F40E8D" w:rsidRPr="00A84E10">
        <w:rPr>
          <w:rFonts w:ascii="Times New Roman" w:hAnsi="Times New Roman" w:cs="Times New Roman"/>
          <w:noProof/>
          <w:lang w:val="en-GB"/>
        </w:rPr>
        <w:t>[</w:t>
      </w:r>
      <w:hyperlink w:anchor="_ENREF_6" w:tooltip="Daugherty, 2000 #673" w:history="1">
        <w:r w:rsidR="00A84E10" w:rsidRPr="00A84E10">
          <w:rPr>
            <w:rFonts w:ascii="Times New Roman" w:hAnsi="Times New Roman" w:cs="Times New Roman"/>
            <w:noProof/>
            <w:lang w:val="en-GB"/>
          </w:rPr>
          <w:t>6</w:t>
        </w:r>
      </w:hyperlink>
      <w:r w:rsidR="00F40E8D" w:rsidRPr="00A84E10">
        <w:rPr>
          <w:rFonts w:ascii="Times New Roman" w:hAnsi="Times New Roman" w:cs="Times New Roman"/>
          <w:noProof/>
          <w:lang w:val="en-GB"/>
        </w:rPr>
        <w:t>,</w:t>
      </w:r>
      <w:hyperlink w:anchor="_ENREF_7" w:tooltip="Bara, 2014 #575" w:history="1">
        <w:r w:rsidR="00A84E10" w:rsidRPr="00A84E10">
          <w:rPr>
            <w:rFonts w:ascii="Times New Roman" w:hAnsi="Times New Roman" w:cs="Times New Roman"/>
            <w:noProof/>
            <w:lang w:val="en-GB"/>
          </w:rPr>
          <w:t>7</w:t>
        </w:r>
      </w:hyperlink>
      <w:r w:rsidR="00F40E8D" w:rsidRPr="00A84E10">
        <w:rPr>
          <w:rFonts w:ascii="Times New Roman" w:hAnsi="Times New Roman" w:cs="Times New Roman"/>
          <w:noProof/>
          <w:lang w:val="en-GB"/>
        </w:rPr>
        <w:t>]</w:t>
      </w:r>
      <w:r w:rsidR="00F40E8D" w:rsidRPr="00A84E10">
        <w:rPr>
          <w:rFonts w:ascii="Times New Roman" w:hAnsi="Times New Roman" w:cs="Times New Roman"/>
          <w:lang w:val="en-GB"/>
        </w:rPr>
        <w:fldChar w:fldCharType="end"/>
      </w:r>
      <w:r w:rsidRPr="00A84E10">
        <w:rPr>
          <w:rFonts w:ascii="Times New Roman" w:hAnsi="Times New Roman" w:cs="Times New Roman"/>
          <w:lang w:val="en-GB"/>
        </w:rPr>
        <w:t xml:space="preserve"> and may even cannibalise earlier instars </w:t>
      </w:r>
      <w:r w:rsidR="00F40E8D" w:rsidRPr="00A84E10">
        <w:rPr>
          <w:rFonts w:ascii="Times New Roman" w:hAnsi="Times New Roman" w:cs="Times New Roman"/>
          <w:lang w:val="en-GB"/>
        </w:rPr>
        <w:fldChar w:fldCharType="begin"/>
      </w:r>
      <w:r w:rsidR="002E5C8B" w:rsidRPr="00A84E10">
        <w:rPr>
          <w:rFonts w:ascii="Times New Roman" w:hAnsi="Times New Roman" w:cs="Times New Roman"/>
          <w:lang w:val="en-GB"/>
        </w:rPr>
        <w:instrText xml:space="preserve"> ADDIN EN.CITE &lt;EndNote&gt;&lt;Cite ExcludeAuth="1" ExcludeYear="1"&gt;&lt;RecNum&gt;1668&lt;/RecNum&gt;&lt;DisplayText&gt;[8]&lt;/DisplayText&gt;&lt;record&gt;&lt;rec-number&gt;1668&lt;/rec-number&gt;&lt;foreign-keys&gt;&lt;key app="EN" db-id="as00txtsz99frnepp555zvv222tdtwserrpv" timestamp="1413428935"&gt;1668&lt;/key&gt;&lt;key app="ENWeb" db-id=""&gt;0&lt;/key&gt;&lt;/foreign-keys&gt;&lt;ref-type name="Journal Article"&gt;17&lt;/ref-type&gt;&lt;contributors&gt;&lt;authors&gt;&lt;author&gt;Edgerly, JS&lt;/author&gt;&lt;author&gt;Willey, MS&lt;/author&gt;&lt;author&gt;Livdahl, T&lt;/author&gt;&lt;/authors&gt;&lt;/contributors&gt;&lt;titles&gt;&lt;title&gt;&lt;style face="normal" font="default" size="100%"&gt;Intraguild predation among larval treehole mosquitoes, &lt;/style&gt;&lt;style face="italic" font="default" size="100%"&gt;Aedes albopictus&lt;/style&gt;&lt;style face="normal" font="default" size="100%"&gt;, &lt;/style&gt;&lt;style face="italic" font="default" size="100%"&gt;Ae. aegypti&lt;/style&gt;&lt;style face="normal" font="default" size="100%"&gt;, and &lt;/style&gt;&lt;style face="italic" font="default" size="100%"&gt;Ae. triseriatus&lt;/style&gt;&lt;style face="normal" font="default" size="100%"&gt; (Diptera: Culicidae), in laboratory microcosms&lt;/style&gt;&lt;/title&gt;&lt;secondary-title&gt;J Med Ent&lt;/secondary-title&gt;&lt;/titles&gt;&lt;periodical&gt;&lt;full-title&gt;J Med Ent&lt;/full-title&gt;&lt;/periodical&gt;&lt;pages&gt;394-399&lt;/pages&gt;&lt;volume&gt;36&lt;/volume&gt;&lt;number&gt;3&lt;/number&gt;&lt;dates&gt;&lt;year&gt;1999&lt;/year&gt;&lt;/dates&gt;&lt;urls&gt;&lt;/urls&gt;&lt;/record&gt;&lt;/Cite&gt;&lt;/EndNote&gt;</w:instrText>
      </w:r>
      <w:r w:rsidR="00F40E8D" w:rsidRPr="00A84E10">
        <w:rPr>
          <w:rFonts w:ascii="Times New Roman" w:hAnsi="Times New Roman" w:cs="Times New Roman"/>
          <w:lang w:val="en-GB"/>
        </w:rPr>
        <w:fldChar w:fldCharType="separate"/>
      </w:r>
      <w:r w:rsidR="00F40E8D" w:rsidRPr="00A84E10">
        <w:rPr>
          <w:rFonts w:ascii="Times New Roman" w:hAnsi="Times New Roman" w:cs="Times New Roman"/>
          <w:noProof/>
          <w:lang w:val="en-GB"/>
        </w:rPr>
        <w:t>[</w:t>
      </w:r>
      <w:hyperlink w:anchor="_ENREF_8" w:tooltip="Edgerly, 1999 #1668" w:history="1">
        <w:r w:rsidR="00A84E10" w:rsidRPr="00A84E10">
          <w:rPr>
            <w:rFonts w:ascii="Times New Roman" w:hAnsi="Times New Roman" w:cs="Times New Roman"/>
            <w:noProof/>
            <w:lang w:val="en-GB"/>
          </w:rPr>
          <w:t>8</w:t>
        </w:r>
      </w:hyperlink>
      <w:r w:rsidR="00F40E8D" w:rsidRPr="00A84E10">
        <w:rPr>
          <w:rFonts w:ascii="Times New Roman" w:hAnsi="Times New Roman" w:cs="Times New Roman"/>
          <w:noProof/>
          <w:lang w:val="en-GB"/>
        </w:rPr>
        <w:t>]</w:t>
      </w:r>
      <w:r w:rsidR="00F40E8D" w:rsidRPr="00A84E10">
        <w:rPr>
          <w:rFonts w:ascii="Times New Roman" w:hAnsi="Times New Roman" w:cs="Times New Roman"/>
          <w:lang w:val="en-GB"/>
        </w:rPr>
        <w:fldChar w:fldCharType="end"/>
      </w:r>
      <w:r w:rsidRPr="00A84E10">
        <w:rPr>
          <w:rFonts w:ascii="Times New Roman" w:hAnsi="Times New Roman" w:cs="Times New Roman"/>
          <w:lang w:val="en-GB"/>
        </w:rPr>
        <w:t xml:space="preserve">, therefore the potential exists for intra-specific horizontal transfer to occur during field releases of </w:t>
      </w:r>
      <w:r w:rsidRPr="00A84E10">
        <w:rPr>
          <w:rFonts w:ascii="Times New Roman" w:hAnsi="Times New Roman" w:cs="Times New Roman"/>
          <w:i/>
          <w:lang w:val="en-GB"/>
        </w:rPr>
        <w:t>Wolbachia</w:t>
      </w:r>
      <w:r w:rsidRPr="00A84E10">
        <w:rPr>
          <w:rFonts w:ascii="Times New Roman" w:hAnsi="Times New Roman" w:cs="Times New Roman"/>
          <w:lang w:val="en-GB"/>
        </w:rPr>
        <w:t>-infected mosquitoes.</w:t>
      </w:r>
    </w:p>
    <w:p w:rsidR="00F912F7" w:rsidRPr="00A84E10" w:rsidRDefault="00F912F7" w:rsidP="00A84E10">
      <w:pPr>
        <w:spacing w:after="0" w:line="480" w:lineRule="auto"/>
        <w:ind w:firstLine="720"/>
        <w:rPr>
          <w:rFonts w:ascii="Times New Roman" w:hAnsi="Times New Roman" w:cs="Times New Roman"/>
          <w:lang w:val="en-GB"/>
        </w:rPr>
      </w:pPr>
    </w:p>
    <w:p w:rsidR="00F912F7" w:rsidRPr="00A84E10" w:rsidRDefault="00F912F7" w:rsidP="00A84E10">
      <w:pPr>
        <w:spacing w:after="0" w:line="480" w:lineRule="auto"/>
        <w:ind w:firstLine="720"/>
        <w:rPr>
          <w:rFonts w:ascii="Times New Roman" w:hAnsi="Times New Roman" w:cs="Times New Roman"/>
        </w:rPr>
      </w:pPr>
      <w:r w:rsidRPr="00A84E10">
        <w:rPr>
          <w:rFonts w:ascii="Times New Roman" w:hAnsi="Times New Roman" w:cs="Times New Roman"/>
        </w:rPr>
        <w:t xml:space="preserve">We tested whether </w:t>
      </w:r>
      <w:r w:rsidRPr="00A84E10">
        <w:rPr>
          <w:rFonts w:ascii="Times New Roman" w:hAnsi="Times New Roman" w:cs="Times New Roman"/>
          <w:i/>
        </w:rPr>
        <w:t xml:space="preserve">Wolbachia </w:t>
      </w:r>
      <w:r w:rsidRPr="00A84E10">
        <w:rPr>
          <w:rFonts w:ascii="Times New Roman" w:hAnsi="Times New Roman" w:cs="Times New Roman"/>
        </w:rPr>
        <w:t xml:space="preserve">infections could be transferred to uninfected larvae through direct consumption in two experiments. In the first, 24 hour old uninfected larvae were transferred to containers of RO water. Every two days, </w:t>
      </w:r>
      <w:r w:rsidRPr="00A84E10">
        <w:rPr>
          <w:rFonts w:ascii="Times New Roman" w:hAnsi="Times New Roman" w:cs="Times New Roman"/>
          <w:i/>
        </w:rPr>
        <w:t>w</w:t>
      </w:r>
      <w:r w:rsidRPr="00A84E10">
        <w:rPr>
          <w:rFonts w:ascii="Times New Roman" w:hAnsi="Times New Roman" w:cs="Times New Roman"/>
        </w:rPr>
        <w:t xml:space="preserve">MelPop-infected larvae of approximately the same size as uninfected larvae were fatally wounded and immediately added to the containers of uninfected larvae. Uninfected larvae were fed </w:t>
      </w:r>
      <w:r w:rsidRPr="00A84E10">
        <w:rPr>
          <w:rFonts w:ascii="Times New Roman" w:hAnsi="Times New Roman" w:cs="Times New Roman"/>
          <w:i/>
        </w:rPr>
        <w:t>w</w:t>
      </w:r>
      <w:r w:rsidRPr="00A84E10">
        <w:rPr>
          <w:rFonts w:ascii="Times New Roman" w:hAnsi="Times New Roman" w:cs="Times New Roman"/>
        </w:rPr>
        <w:t xml:space="preserve">MelPop-infected larvae </w:t>
      </w:r>
      <w:r w:rsidRPr="00A84E10">
        <w:rPr>
          <w:rFonts w:ascii="Times New Roman" w:hAnsi="Times New Roman" w:cs="Times New Roman"/>
          <w:i/>
        </w:rPr>
        <w:t>ad libitum</w:t>
      </w:r>
      <w:r w:rsidRPr="00A84E10">
        <w:rPr>
          <w:rFonts w:ascii="Times New Roman" w:hAnsi="Times New Roman" w:cs="Times New Roman"/>
        </w:rPr>
        <w:t xml:space="preserve"> for 5-6 days and then stored in absolute ethanol. In the second experiment this method was repeated, but uninfected larvae were reared to adulthood and aged for one week before being stored in ethanol for </w:t>
      </w:r>
      <w:r w:rsidRPr="00A84E10">
        <w:rPr>
          <w:rFonts w:ascii="Times New Roman" w:hAnsi="Times New Roman" w:cs="Times New Roman"/>
          <w:i/>
        </w:rPr>
        <w:t xml:space="preserve">Wolbachia </w:t>
      </w:r>
      <w:r w:rsidRPr="00A84E10">
        <w:rPr>
          <w:rFonts w:ascii="Times New Roman" w:hAnsi="Times New Roman" w:cs="Times New Roman"/>
        </w:rPr>
        <w:t>detection. 20 4</w:t>
      </w:r>
      <w:r w:rsidRPr="00A84E10">
        <w:rPr>
          <w:rFonts w:ascii="Times New Roman" w:hAnsi="Times New Roman" w:cs="Times New Roman"/>
          <w:vertAlign w:val="superscript"/>
        </w:rPr>
        <w:t>th</w:t>
      </w:r>
      <w:r w:rsidRPr="00A84E10">
        <w:rPr>
          <w:rFonts w:ascii="Times New Roman" w:hAnsi="Times New Roman" w:cs="Times New Roman"/>
        </w:rPr>
        <w:t xml:space="preserve"> instar larvae and 20 adults (whole bodies) reared exclusively on a diet of </w:t>
      </w:r>
      <w:r w:rsidRPr="00A84E10">
        <w:rPr>
          <w:rFonts w:ascii="Times New Roman" w:hAnsi="Times New Roman" w:cs="Times New Roman"/>
          <w:i/>
        </w:rPr>
        <w:t>w</w:t>
      </w:r>
      <w:r w:rsidRPr="00A84E10">
        <w:rPr>
          <w:rFonts w:ascii="Times New Roman" w:hAnsi="Times New Roman" w:cs="Times New Roman"/>
        </w:rPr>
        <w:t xml:space="preserve">MelPop-infected larvae were screened for their infection status (see </w:t>
      </w:r>
      <w:r w:rsidRPr="00A84E10">
        <w:rPr>
          <w:rFonts w:ascii="Times New Roman" w:hAnsi="Times New Roman" w:cs="Times New Roman"/>
          <w:i/>
        </w:rPr>
        <w:t>DNA extraction and Wolbachia detection</w:t>
      </w:r>
      <w:r w:rsidRPr="00A84E10">
        <w:rPr>
          <w:rFonts w:ascii="Times New Roman" w:hAnsi="Times New Roman" w:cs="Times New Roman"/>
        </w:rPr>
        <w:t xml:space="preserve">). To test if </w:t>
      </w:r>
      <w:r w:rsidRPr="00A84E10">
        <w:rPr>
          <w:rFonts w:ascii="Times New Roman" w:hAnsi="Times New Roman" w:cs="Times New Roman"/>
          <w:i/>
        </w:rPr>
        <w:t xml:space="preserve">Wolbachia </w:t>
      </w:r>
      <w:r w:rsidRPr="00A84E10">
        <w:rPr>
          <w:rFonts w:ascii="Times New Roman" w:hAnsi="Times New Roman" w:cs="Times New Roman"/>
        </w:rPr>
        <w:t xml:space="preserve">could be detected in the carcasses being consumed, we also screened dead </w:t>
      </w:r>
      <w:r w:rsidRPr="00A84E10">
        <w:rPr>
          <w:rFonts w:ascii="Times New Roman" w:hAnsi="Times New Roman" w:cs="Times New Roman"/>
          <w:i/>
        </w:rPr>
        <w:t>w</w:t>
      </w:r>
      <w:r w:rsidRPr="00A84E10">
        <w:rPr>
          <w:rFonts w:ascii="Times New Roman" w:hAnsi="Times New Roman" w:cs="Times New Roman"/>
        </w:rPr>
        <w:t>MelPop-infected</w:t>
      </w:r>
      <w:r w:rsidRPr="00A84E10">
        <w:rPr>
          <w:rFonts w:ascii="Times New Roman" w:hAnsi="Times New Roman" w:cs="Times New Roman"/>
          <w:i/>
        </w:rPr>
        <w:t xml:space="preserve"> </w:t>
      </w:r>
      <w:r w:rsidRPr="00A84E10">
        <w:rPr>
          <w:rFonts w:ascii="Times New Roman" w:hAnsi="Times New Roman" w:cs="Times New Roman"/>
        </w:rPr>
        <w:t xml:space="preserve">larvae held in containers of water for 0, 36 and 72 hours (n = 16 per time point). </w:t>
      </w:r>
    </w:p>
    <w:p w:rsidR="00F912F7" w:rsidRPr="00A84E10" w:rsidRDefault="00F912F7" w:rsidP="00A84E10">
      <w:pPr>
        <w:spacing w:after="0" w:line="480" w:lineRule="auto"/>
        <w:ind w:firstLine="720"/>
        <w:rPr>
          <w:rFonts w:ascii="Times New Roman" w:hAnsi="Times New Roman" w:cs="Times New Roman"/>
        </w:rPr>
      </w:pPr>
    </w:p>
    <w:p w:rsidR="00F912F7" w:rsidRPr="00A84E10" w:rsidRDefault="00F912F7" w:rsidP="00A84E10">
      <w:pPr>
        <w:spacing w:after="0" w:line="480" w:lineRule="auto"/>
        <w:ind w:firstLine="720"/>
        <w:rPr>
          <w:rFonts w:ascii="Times New Roman" w:hAnsi="Times New Roman" w:cs="Times New Roman"/>
          <w:color w:val="FF0000"/>
        </w:rPr>
      </w:pPr>
      <w:r w:rsidRPr="00A84E10">
        <w:rPr>
          <w:rFonts w:ascii="Times New Roman" w:hAnsi="Times New Roman" w:cs="Times New Roman"/>
        </w:rPr>
        <w:t xml:space="preserve">We found no evidence that </w:t>
      </w:r>
      <w:r w:rsidRPr="00A84E10">
        <w:rPr>
          <w:rFonts w:ascii="Times New Roman" w:hAnsi="Times New Roman" w:cs="Times New Roman"/>
          <w:i/>
        </w:rPr>
        <w:t xml:space="preserve">Wolbachia </w:t>
      </w:r>
      <w:r w:rsidRPr="00A84E10">
        <w:rPr>
          <w:rFonts w:ascii="Times New Roman" w:hAnsi="Times New Roman" w:cs="Times New Roman"/>
        </w:rPr>
        <w:t xml:space="preserve">infections could be transferred through the consumption of infected conspecifics. No </w:t>
      </w:r>
      <w:r w:rsidRPr="00A84E10">
        <w:rPr>
          <w:rFonts w:ascii="Times New Roman" w:hAnsi="Times New Roman" w:cs="Times New Roman"/>
          <w:lang w:val="en-GB"/>
        </w:rPr>
        <w:t>traces</w:t>
      </w:r>
      <w:r w:rsidRPr="00A84E10">
        <w:rPr>
          <w:rFonts w:ascii="Times New Roman" w:hAnsi="Times New Roman" w:cs="Times New Roman"/>
          <w:i/>
          <w:lang w:val="en-GB"/>
        </w:rPr>
        <w:t xml:space="preserve"> </w:t>
      </w:r>
      <w:r w:rsidRPr="00A84E10">
        <w:rPr>
          <w:rFonts w:ascii="Times New Roman" w:hAnsi="Times New Roman" w:cs="Times New Roman"/>
          <w:lang w:val="en-GB"/>
        </w:rPr>
        <w:t xml:space="preserve">of </w:t>
      </w:r>
      <w:r w:rsidRPr="00A84E10">
        <w:rPr>
          <w:rFonts w:ascii="Times New Roman" w:hAnsi="Times New Roman" w:cs="Times New Roman"/>
          <w:i/>
        </w:rPr>
        <w:t xml:space="preserve">Wolbachia </w:t>
      </w:r>
      <w:r w:rsidRPr="00A84E10">
        <w:rPr>
          <w:rFonts w:ascii="Times New Roman" w:hAnsi="Times New Roman" w:cs="Times New Roman"/>
        </w:rPr>
        <w:t xml:space="preserve">in uninfected larvae were detected when they were fed exclusively </w:t>
      </w:r>
      <w:r w:rsidRPr="00A84E10">
        <w:rPr>
          <w:rFonts w:ascii="Times New Roman" w:hAnsi="Times New Roman" w:cs="Times New Roman"/>
          <w:i/>
        </w:rPr>
        <w:t>w</w:t>
      </w:r>
      <w:r w:rsidRPr="00A84E10">
        <w:rPr>
          <w:rFonts w:ascii="Times New Roman" w:hAnsi="Times New Roman" w:cs="Times New Roman"/>
        </w:rPr>
        <w:t xml:space="preserve">MelPop-infected larvae. The ability to detect </w:t>
      </w:r>
      <w:r w:rsidRPr="00A84E10">
        <w:rPr>
          <w:rFonts w:ascii="Times New Roman" w:hAnsi="Times New Roman" w:cs="Times New Roman"/>
          <w:i/>
        </w:rPr>
        <w:t>Wolbachia</w:t>
      </w:r>
      <w:r w:rsidRPr="00A84E10">
        <w:rPr>
          <w:rFonts w:ascii="Times New Roman" w:hAnsi="Times New Roman" w:cs="Times New Roman"/>
        </w:rPr>
        <w:t xml:space="preserve"> in carcasses declined rapidly; 100, 63 and 38% of </w:t>
      </w:r>
      <w:r w:rsidRPr="00A84E10">
        <w:rPr>
          <w:rFonts w:ascii="Times New Roman" w:hAnsi="Times New Roman" w:cs="Times New Roman"/>
          <w:i/>
        </w:rPr>
        <w:t>w</w:t>
      </w:r>
      <w:r w:rsidRPr="00A84E10">
        <w:rPr>
          <w:rFonts w:ascii="Times New Roman" w:hAnsi="Times New Roman" w:cs="Times New Roman"/>
        </w:rPr>
        <w:t xml:space="preserve">MelPop-infected larvae tested positive for </w:t>
      </w:r>
      <w:r w:rsidRPr="00A84E10">
        <w:rPr>
          <w:rFonts w:ascii="Times New Roman" w:hAnsi="Times New Roman" w:cs="Times New Roman"/>
          <w:i/>
        </w:rPr>
        <w:t xml:space="preserve">Wolbachia </w:t>
      </w:r>
      <w:r w:rsidRPr="00A84E10">
        <w:rPr>
          <w:rFonts w:ascii="Times New Roman" w:hAnsi="Times New Roman" w:cs="Times New Roman"/>
        </w:rPr>
        <w:t xml:space="preserve">when killed and left in water for 0, 36 and 72 hours respectively. While this could in part explain the inability to detect horizontal transmission, scavenging of carcasses in other experiments </w:t>
      </w:r>
      <w:r w:rsidRPr="00A84E10">
        <w:rPr>
          <w:rFonts w:ascii="Times New Roman" w:hAnsi="Times New Roman" w:cs="Times New Roman"/>
        </w:rPr>
        <w:lastRenderedPageBreak/>
        <w:t xml:space="preserve">occurred rapidly (S5 Fig.). These results suggest that horizontal transfer is unlikely to occur in the field and thus will not affect invasion dynamics. The results of experiments in which infected and uninfected larvae </w:t>
      </w:r>
      <w:r w:rsidRPr="00A84E10">
        <w:rPr>
          <w:rFonts w:ascii="Times New Roman" w:hAnsi="Times New Roman" w:cs="Times New Roman"/>
          <w:lang w:val="en-GB"/>
        </w:rPr>
        <w:t>are present in the same container</w:t>
      </w:r>
      <w:r w:rsidRPr="00A84E10">
        <w:rPr>
          <w:rFonts w:ascii="Times New Roman" w:hAnsi="Times New Roman" w:cs="Times New Roman"/>
        </w:rPr>
        <w:t xml:space="preserve"> are also are unlikely to be confounded by any false positives for </w:t>
      </w:r>
      <w:r w:rsidRPr="00A84E10">
        <w:rPr>
          <w:rFonts w:ascii="Times New Roman" w:hAnsi="Times New Roman" w:cs="Times New Roman"/>
          <w:i/>
        </w:rPr>
        <w:t>Wolbachia</w:t>
      </w:r>
      <w:r w:rsidRPr="00A84E10">
        <w:rPr>
          <w:rFonts w:ascii="Times New Roman" w:hAnsi="Times New Roman" w:cs="Times New Roman"/>
        </w:rPr>
        <w:t xml:space="preserve"> in screened larvae or adults.</w:t>
      </w:r>
    </w:p>
    <w:p w:rsidR="00F912F7" w:rsidRPr="00A84E10" w:rsidRDefault="00F912F7" w:rsidP="00A84E10">
      <w:pPr>
        <w:spacing w:after="0" w:line="480" w:lineRule="auto"/>
        <w:rPr>
          <w:rFonts w:ascii="Times New Roman" w:hAnsi="Times New Roman" w:cs="Times New Roman"/>
        </w:rPr>
      </w:pPr>
    </w:p>
    <w:p w:rsidR="00F40E8D" w:rsidRPr="00A84E10" w:rsidRDefault="00F40E8D" w:rsidP="00A84E10">
      <w:pPr>
        <w:spacing w:after="0" w:line="480" w:lineRule="auto"/>
        <w:rPr>
          <w:rFonts w:ascii="Times New Roman" w:hAnsi="Times New Roman" w:cs="Times New Roman"/>
          <w:b/>
        </w:rPr>
      </w:pPr>
      <w:r w:rsidRPr="00A84E10">
        <w:rPr>
          <w:rFonts w:ascii="Times New Roman" w:hAnsi="Times New Roman" w:cs="Times New Roman"/>
          <w:b/>
        </w:rPr>
        <w:t>References</w:t>
      </w:r>
    </w:p>
    <w:p w:rsidR="00A84E10" w:rsidRPr="00A84E10" w:rsidRDefault="00F40E8D" w:rsidP="00A84E10">
      <w:pPr>
        <w:pStyle w:val="EndNoteBibliography"/>
        <w:spacing w:after="0" w:line="480" w:lineRule="auto"/>
        <w:ind w:left="720" w:hanging="720"/>
        <w:rPr>
          <w:rFonts w:ascii="Times New Roman" w:hAnsi="Times New Roman" w:cs="Times New Roman"/>
        </w:rPr>
      </w:pPr>
      <w:r w:rsidRPr="00A84E10">
        <w:rPr>
          <w:rFonts w:ascii="Times New Roman" w:hAnsi="Times New Roman" w:cs="Times New Roman"/>
        </w:rPr>
        <w:fldChar w:fldCharType="begin"/>
      </w:r>
      <w:r w:rsidRPr="00A84E10">
        <w:rPr>
          <w:rFonts w:ascii="Times New Roman" w:hAnsi="Times New Roman" w:cs="Times New Roman"/>
        </w:rPr>
        <w:instrText xml:space="preserve"> ADDIN EN.REFLIST </w:instrText>
      </w:r>
      <w:r w:rsidRPr="00A84E10">
        <w:rPr>
          <w:rFonts w:ascii="Times New Roman" w:hAnsi="Times New Roman" w:cs="Times New Roman"/>
        </w:rPr>
        <w:fldChar w:fldCharType="separate"/>
      </w:r>
      <w:bookmarkStart w:id="0" w:name="_ENREF_1"/>
      <w:r w:rsidR="00A84E10" w:rsidRPr="00A84E10">
        <w:rPr>
          <w:rFonts w:ascii="Times New Roman" w:hAnsi="Times New Roman" w:cs="Times New Roman"/>
        </w:rPr>
        <w:t xml:space="preserve">1. Heath BD, Butcher RD, Whitfield WG, Hubbard SF (1999) Horizontal transfer of </w:t>
      </w:r>
      <w:r w:rsidR="00A84E10" w:rsidRPr="00A84E10">
        <w:rPr>
          <w:rFonts w:ascii="Times New Roman" w:hAnsi="Times New Roman" w:cs="Times New Roman"/>
          <w:i/>
        </w:rPr>
        <w:t>Wolbachia</w:t>
      </w:r>
      <w:r w:rsidR="00A84E10" w:rsidRPr="00A84E10">
        <w:rPr>
          <w:rFonts w:ascii="Times New Roman" w:hAnsi="Times New Roman" w:cs="Times New Roman"/>
        </w:rPr>
        <w:t xml:space="preserve"> between phylogenetically distant insect species by a naturally occurring mechanism. Curr Biol 9: 313-316.</w:t>
      </w:r>
      <w:bookmarkEnd w:id="0"/>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1" w:name="_ENREF_2"/>
      <w:r w:rsidRPr="00A84E10">
        <w:rPr>
          <w:rFonts w:ascii="Times New Roman" w:hAnsi="Times New Roman" w:cs="Times New Roman"/>
        </w:rPr>
        <w:t xml:space="preserve">2. Wu K, Hoy MA (2012) Extended starvation reduced and eliminated </w:t>
      </w:r>
      <w:r w:rsidRPr="00A84E10">
        <w:rPr>
          <w:rFonts w:ascii="Times New Roman" w:hAnsi="Times New Roman" w:cs="Times New Roman"/>
          <w:i/>
        </w:rPr>
        <w:t>Wolbachia</w:t>
      </w:r>
      <w:r w:rsidRPr="00A84E10">
        <w:rPr>
          <w:rFonts w:ascii="Times New Roman" w:hAnsi="Times New Roman" w:cs="Times New Roman"/>
        </w:rPr>
        <w:t xml:space="preserve">, but not </w:t>
      </w:r>
      <w:r w:rsidRPr="00A84E10">
        <w:rPr>
          <w:rFonts w:ascii="Times New Roman" w:hAnsi="Times New Roman" w:cs="Times New Roman"/>
          <w:i/>
        </w:rPr>
        <w:t>Cardinium</w:t>
      </w:r>
      <w:r w:rsidRPr="00A84E10">
        <w:rPr>
          <w:rFonts w:ascii="Times New Roman" w:hAnsi="Times New Roman" w:cs="Times New Roman"/>
        </w:rPr>
        <w:t xml:space="preserve">, from </w:t>
      </w:r>
      <w:r w:rsidRPr="00A84E10">
        <w:rPr>
          <w:rFonts w:ascii="Times New Roman" w:hAnsi="Times New Roman" w:cs="Times New Roman"/>
          <w:i/>
        </w:rPr>
        <w:t>Metaseiulus occidentalis</w:t>
      </w:r>
      <w:r w:rsidRPr="00A84E10">
        <w:rPr>
          <w:rFonts w:ascii="Times New Roman" w:hAnsi="Times New Roman" w:cs="Times New Roman"/>
        </w:rPr>
        <w:t xml:space="preserve"> females (Acari: Phytoseiidae): a need to reassess </w:t>
      </w:r>
      <w:r w:rsidRPr="00A84E10">
        <w:rPr>
          <w:rFonts w:ascii="Times New Roman" w:hAnsi="Times New Roman" w:cs="Times New Roman"/>
          <w:i/>
        </w:rPr>
        <w:t>Wolbachia</w:t>
      </w:r>
      <w:r w:rsidRPr="00A84E10">
        <w:rPr>
          <w:rFonts w:ascii="Times New Roman" w:hAnsi="Times New Roman" w:cs="Times New Roman"/>
        </w:rPr>
        <w:t>'s status in this predatory mite? J Invertebr Pathol 109: 20-26.</w:t>
      </w:r>
      <w:bookmarkEnd w:id="1"/>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2" w:name="_ENREF_3"/>
      <w:r w:rsidRPr="00A84E10">
        <w:rPr>
          <w:rFonts w:ascii="Times New Roman" w:hAnsi="Times New Roman" w:cs="Times New Roman"/>
        </w:rPr>
        <w:t xml:space="preserve">3. Le Clec'h W, Chevalier FD, Genty L, Bertaux J, Bouchon D, et al. (2013) Cannibalism and predation as paths for horizontal passage of </w:t>
      </w:r>
      <w:r w:rsidRPr="00A84E10">
        <w:rPr>
          <w:rFonts w:ascii="Times New Roman" w:hAnsi="Times New Roman" w:cs="Times New Roman"/>
          <w:i/>
        </w:rPr>
        <w:t>Wolbachia</w:t>
      </w:r>
      <w:r w:rsidRPr="00A84E10">
        <w:rPr>
          <w:rFonts w:ascii="Times New Roman" w:hAnsi="Times New Roman" w:cs="Times New Roman"/>
        </w:rPr>
        <w:t xml:space="preserve"> between terrestrial isopods. PLoS One 8: e60232.</w:t>
      </w:r>
      <w:bookmarkEnd w:id="2"/>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3" w:name="_ENREF_4"/>
      <w:r w:rsidRPr="00A84E10">
        <w:rPr>
          <w:rFonts w:ascii="Times New Roman" w:hAnsi="Times New Roman" w:cs="Times New Roman"/>
        </w:rPr>
        <w:t xml:space="preserve">4. Brown AN, Lloyd VK (2015) Evidence for horizontal transfer of </w:t>
      </w:r>
      <w:r w:rsidRPr="00A84E10">
        <w:rPr>
          <w:rFonts w:ascii="Times New Roman" w:hAnsi="Times New Roman" w:cs="Times New Roman"/>
          <w:i/>
        </w:rPr>
        <w:t>Wolbachia</w:t>
      </w:r>
      <w:r w:rsidRPr="00A84E10">
        <w:rPr>
          <w:rFonts w:ascii="Times New Roman" w:hAnsi="Times New Roman" w:cs="Times New Roman"/>
        </w:rPr>
        <w:t xml:space="preserve"> by a </w:t>
      </w:r>
      <w:r w:rsidRPr="00A84E10">
        <w:rPr>
          <w:rFonts w:ascii="Times New Roman" w:hAnsi="Times New Roman" w:cs="Times New Roman"/>
          <w:i/>
        </w:rPr>
        <w:t>Drosophila</w:t>
      </w:r>
      <w:r w:rsidRPr="00A84E10">
        <w:rPr>
          <w:rFonts w:ascii="Times New Roman" w:hAnsi="Times New Roman" w:cs="Times New Roman"/>
        </w:rPr>
        <w:t xml:space="preserve"> mite. Exp Appl Acarol 66: 301-311.</w:t>
      </w:r>
      <w:bookmarkEnd w:id="3"/>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4" w:name="_ENREF_5"/>
      <w:r w:rsidRPr="00A84E10">
        <w:rPr>
          <w:rFonts w:ascii="Times New Roman" w:hAnsi="Times New Roman" w:cs="Times New Roman"/>
        </w:rPr>
        <w:t xml:space="preserve">5. Hurst TP, Pittman G, O'Neill SL, Ryan PA, Le Nguyen H, et al. (2012) Impacts of </w:t>
      </w:r>
      <w:r w:rsidRPr="00A84E10">
        <w:rPr>
          <w:rFonts w:ascii="Times New Roman" w:hAnsi="Times New Roman" w:cs="Times New Roman"/>
          <w:i/>
        </w:rPr>
        <w:t>Wolbachia</w:t>
      </w:r>
      <w:r w:rsidRPr="00A84E10">
        <w:rPr>
          <w:rFonts w:ascii="Times New Roman" w:hAnsi="Times New Roman" w:cs="Times New Roman"/>
        </w:rPr>
        <w:t xml:space="preserve"> infection on predator prey relationships: evaluating survival and horizontal transfer between </w:t>
      </w:r>
      <w:r w:rsidRPr="00A84E10">
        <w:rPr>
          <w:rFonts w:ascii="Times New Roman" w:hAnsi="Times New Roman" w:cs="Times New Roman"/>
          <w:i/>
        </w:rPr>
        <w:t>w</w:t>
      </w:r>
      <w:r w:rsidRPr="00A84E10">
        <w:rPr>
          <w:rFonts w:ascii="Times New Roman" w:hAnsi="Times New Roman" w:cs="Times New Roman"/>
        </w:rPr>
        <w:t xml:space="preserve">MelPop infected </w:t>
      </w:r>
      <w:r w:rsidRPr="00A84E10">
        <w:rPr>
          <w:rFonts w:ascii="Times New Roman" w:hAnsi="Times New Roman" w:cs="Times New Roman"/>
          <w:i/>
        </w:rPr>
        <w:t>Aedes aegypti</w:t>
      </w:r>
      <w:r w:rsidRPr="00A84E10">
        <w:rPr>
          <w:rFonts w:ascii="Times New Roman" w:hAnsi="Times New Roman" w:cs="Times New Roman"/>
        </w:rPr>
        <w:t xml:space="preserve"> and its predators. J Med Ent 49: 624-630.</w:t>
      </w:r>
      <w:bookmarkEnd w:id="4"/>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5" w:name="_ENREF_6"/>
      <w:r w:rsidRPr="00A84E10">
        <w:rPr>
          <w:rFonts w:ascii="Times New Roman" w:hAnsi="Times New Roman" w:cs="Times New Roman"/>
        </w:rPr>
        <w:t xml:space="preserve">6. Daugherty MP, Alto BW, Juliano SA (2000) Invertebrate carcasses as a resource for competing </w:t>
      </w:r>
      <w:r w:rsidRPr="00A84E10">
        <w:rPr>
          <w:rFonts w:ascii="Times New Roman" w:hAnsi="Times New Roman" w:cs="Times New Roman"/>
          <w:i/>
        </w:rPr>
        <w:t>Aedes albopictus</w:t>
      </w:r>
      <w:r w:rsidRPr="00A84E10">
        <w:rPr>
          <w:rFonts w:ascii="Times New Roman" w:hAnsi="Times New Roman" w:cs="Times New Roman"/>
        </w:rPr>
        <w:t xml:space="preserve"> and </w:t>
      </w:r>
      <w:r w:rsidRPr="00A84E10">
        <w:rPr>
          <w:rFonts w:ascii="Times New Roman" w:hAnsi="Times New Roman" w:cs="Times New Roman"/>
          <w:i/>
        </w:rPr>
        <w:t xml:space="preserve">Aedes aegypti </w:t>
      </w:r>
      <w:r w:rsidRPr="00A84E10">
        <w:rPr>
          <w:rFonts w:ascii="Times New Roman" w:hAnsi="Times New Roman" w:cs="Times New Roman"/>
        </w:rPr>
        <w:t>(Diptera: Culicidae). J Med Ent 37: 364-372.</w:t>
      </w:r>
      <w:bookmarkEnd w:id="5"/>
    </w:p>
    <w:p w:rsidR="00A84E10" w:rsidRPr="00A84E10" w:rsidRDefault="00A84E10" w:rsidP="00A84E10">
      <w:pPr>
        <w:pStyle w:val="EndNoteBibliography"/>
        <w:spacing w:after="0" w:line="480" w:lineRule="auto"/>
        <w:ind w:left="720" w:hanging="720"/>
        <w:rPr>
          <w:rFonts w:ascii="Times New Roman" w:hAnsi="Times New Roman" w:cs="Times New Roman"/>
        </w:rPr>
      </w:pPr>
      <w:bookmarkStart w:id="6" w:name="_ENREF_7"/>
      <w:r w:rsidRPr="00A84E10">
        <w:rPr>
          <w:rFonts w:ascii="Times New Roman" w:hAnsi="Times New Roman" w:cs="Times New Roman"/>
        </w:rPr>
        <w:t xml:space="preserve">7. Bara J, Clark T, Remold S (2014) Utilization of larval and pupal detritus by </w:t>
      </w:r>
      <w:r w:rsidRPr="00A84E10">
        <w:rPr>
          <w:rFonts w:ascii="Times New Roman" w:hAnsi="Times New Roman" w:cs="Times New Roman"/>
          <w:i/>
        </w:rPr>
        <w:t>Aedes aegypti</w:t>
      </w:r>
      <w:r w:rsidRPr="00A84E10">
        <w:rPr>
          <w:rFonts w:ascii="Times New Roman" w:hAnsi="Times New Roman" w:cs="Times New Roman"/>
        </w:rPr>
        <w:t xml:space="preserve"> and </w:t>
      </w:r>
      <w:r w:rsidRPr="00A84E10">
        <w:rPr>
          <w:rFonts w:ascii="Times New Roman" w:hAnsi="Times New Roman" w:cs="Times New Roman"/>
          <w:i/>
        </w:rPr>
        <w:t>Aedes albopictus</w:t>
      </w:r>
      <w:r w:rsidRPr="00A84E10">
        <w:rPr>
          <w:rFonts w:ascii="Times New Roman" w:hAnsi="Times New Roman" w:cs="Times New Roman"/>
        </w:rPr>
        <w:t>. J Vector Ecol 39: 44-47.</w:t>
      </w:r>
      <w:bookmarkEnd w:id="6"/>
    </w:p>
    <w:p w:rsidR="00A84E10" w:rsidRPr="00A84E10" w:rsidRDefault="00A84E10" w:rsidP="00A84E10">
      <w:pPr>
        <w:pStyle w:val="EndNoteBibliography"/>
        <w:spacing w:line="480" w:lineRule="auto"/>
        <w:ind w:left="720" w:hanging="720"/>
        <w:rPr>
          <w:rFonts w:ascii="Times New Roman" w:hAnsi="Times New Roman" w:cs="Times New Roman"/>
        </w:rPr>
      </w:pPr>
      <w:bookmarkStart w:id="7" w:name="_ENREF_8"/>
      <w:r w:rsidRPr="00A84E10">
        <w:rPr>
          <w:rFonts w:ascii="Times New Roman" w:hAnsi="Times New Roman" w:cs="Times New Roman"/>
        </w:rPr>
        <w:t xml:space="preserve">8. Edgerly J, Willey M, Livdahl T (1999) Intraguild predation among larval treehole mosquitoes, </w:t>
      </w:r>
      <w:r w:rsidRPr="00A84E10">
        <w:rPr>
          <w:rFonts w:ascii="Times New Roman" w:hAnsi="Times New Roman" w:cs="Times New Roman"/>
          <w:i/>
        </w:rPr>
        <w:t>Aedes albopictus</w:t>
      </w:r>
      <w:r w:rsidRPr="00A84E10">
        <w:rPr>
          <w:rFonts w:ascii="Times New Roman" w:hAnsi="Times New Roman" w:cs="Times New Roman"/>
        </w:rPr>
        <w:t xml:space="preserve">, </w:t>
      </w:r>
      <w:r w:rsidRPr="00A84E10">
        <w:rPr>
          <w:rFonts w:ascii="Times New Roman" w:hAnsi="Times New Roman" w:cs="Times New Roman"/>
          <w:i/>
        </w:rPr>
        <w:t>Ae. aegypti</w:t>
      </w:r>
      <w:r w:rsidRPr="00A84E10">
        <w:rPr>
          <w:rFonts w:ascii="Times New Roman" w:hAnsi="Times New Roman" w:cs="Times New Roman"/>
        </w:rPr>
        <w:t xml:space="preserve">, and </w:t>
      </w:r>
      <w:r w:rsidRPr="00A84E10">
        <w:rPr>
          <w:rFonts w:ascii="Times New Roman" w:hAnsi="Times New Roman" w:cs="Times New Roman"/>
          <w:i/>
        </w:rPr>
        <w:t>Ae. triseriatus</w:t>
      </w:r>
      <w:r w:rsidRPr="00A84E10">
        <w:rPr>
          <w:rFonts w:ascii="Times New Roman" w:hAnsi="Times New Roman" w:cs="Times New Roman"/>
        </w:rPr>
        <w:t xml:space="preserve"> (Diptera: Culicidae), in laboratory microcosms. J Med Ent 36: 394-399.</w:t>
      </w:r>
      <w:bookmarkStart w:id="8" w:name="_GoBack"/>
      <w:bookmarkEnd w:id="7"/>
      <w:bookmarkEnd w:id="8"/>
    </w:p>
    <w:p w:rsidR="00F82114" w:rsidRDefault="00F40E8D" w:rsidP="00A84E10">
      <w:pPr>
        <w:spacing w:line="480" w:lineRule="auto"/>
      </w:pPr>
      <w:r w:rsidRPr="00A84E10">
        <w:rPr>
          <w:rFonts w:ascii="Times New Roman" w:hAnsi="Times New Roman" w:cs="Times New Roman"/>
        </w:rPr>
        <w:lastRenderedPageBreak/>
        <w:fldChar w:fldCharType="end"/>
      </w:r>
    </w:p>
    <w:sectPr w:rsidR="00F82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00txtsz99frnepp555zvv222tdtwserrpv&quot;&gt;My EndNote Library&lt;record-ids&gt;&lt;item&gt;575&lt;/item&gt;&lt;item&gt;673&lt;/item&gt;&lt;item&gt;747&lt;/item&gt;&lt;item&gt;785&lt;/item&gt;&lt;item&gt;831&lt;/item&gt;&lt;item&gt;1668&lt;/item&gt;&lt;item&gt;1907&lt;/item&gt;&lt;item&gt;1976&lt;/item&gt;&lt;/record-ids&gt;&lt;/item&gt;&lt;/Libraries&gt;"/>
  </w:docVars>
  <w:rsids>
    <w:rsidRoot w:val="00DA5D3F"/>
    <w:rsid w:val="002E5C8B"/>
    <w:rsid w:val="0052532A"/>
    <w:rsid w:val="007B55EB"/>
    <w:rsid w:val="009F4A5E"/>
    <w:rsid w:val="00A84E10"/>
    <w:rsid w:val="00DA5D3F"/>
    <w:rsid w:val="00F40E8D"/>
    <w:rsid w:val="00F82114"/>
    <w:rsid w:val="00F91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40E8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40E8D"/>
    <w:rPr>
      <w:rFonts w:ascii="Calibri" w:hAnsi="Calibri"/>
      <w:noProof/>
      <w:lang w:val="en-US"/>
    </w:rPr>
  </w:style>
  <w:style w:type="paragraph" w:customStyle="1" w:styleId="EndNoteBibliography">
    <w:name w:val="EndNote Bibliography"/>
    <w:basedOn w:val="Normal"/>
    <w:link w:val="EndNoteBibliographyChar"/>
    <w:rsid w:val="00F40E8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40E8D"/>
    <w:rPr>
      <w:rFonts w:ascii="Calibri" w:hAnsi="Calibri"/>
      <w:noProof/>
      <w:lang w:val="en-US"/>
    </w:rPr>
  </w:style>
  <w:style w:type="character" w:styleId="Hyperlink">
    <w:name w:val="Hyperlink"/>
    <w:basedOn w:val="DefaultParagraphFont"/>
    <w:uiPriority w:val="99"/>
    <w:unhideWhenUsed/>
    <w:rsid w:val="00F40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F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40E8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40E8D"/>
    <w:rPr>
      <w:rFonts w:ascii="Calibri" w:hAnsi="Calibri"/>
      <w:noProof/>
      <w:lang w:val="en-US"/>
    </w:rPr>
  </w:style>
  <w:style w:type="paragraph" w:customStyle="1" w:styleId="EndNoteBibliography">
    <w:name w:val="EndNote Bibliography"/>
    <w:basedOn w:val="Normal"/>
    <w:link w:val="EndNoteBibliographyChar"/>
    <w:rsid w:val="00F40E8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40E8D"/>
    <w:rPr>
      <w:rFonts w:ascii="Calibri" w:hAnsi="Calibri"/>
      <w:noProof/>
      <w:lang w:val="en-US"/>
    </w:rPr>
  </w:style>
  <w:style w:type="character" w:styleId="Hyperlink">
    <w:name w:val="Hyperlink"/>
    <w:basedOn w:val="DefaultParagraphFont"/>
    <w:uiPriority w:val="99"/>
    <w:unhideWhenUsed/>
    <w:rsid w:val="00F40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Ross</dc:creator>
  <cp:keywords/>
  <dc:description/>
  <cp:lastModifiedBy>Perran Ross</cp:lastModifiedBy>
  <cp:revision>7</cp:revision>
  <dcterms:created xsi:type="dcterms:W3CDTF">2015-10-15T04:35:00Z</dcterms:created>
  <dcterms:modified xsi:type="dcterms:W3CDTF">2015-10-16T03:07:00Z</dcterms:modified>
</cp:coreProperties>
</file>