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270BB" w14:textId="77777777" w:rsidR="00932D9C" w:rsidRDefault="007C5FA9">
      <w:r>
        <w:t>S1 Table.</w:t>
      </w:r>
    </w:p>
    <w:p w14:paraId="603B9684" w14:textId="77777777" w:rsidR="007C5FA9" w:rsidRDefault="007C5FA9"/>
    <w:p w14:paraId="690A2509" w14:textId="77777777" w:rsidR="007C5FA9" w:rsidRDefault="007C5FA9">
      <w:r>
        <w:t>Plasma IL-10 and IL-6 concentrations</w:t>
      </w:r>
      <w:r w:rsidR="00BA426E">
        <w:t xml:space="preserve"> at experimental end point</w:t>
      </w:r>
    </w:p>
    <w:p w14:paraId="453BB75D" w14:textId="77777777" w:rsidR="007C5FA9" w:rsidRDefault="007C5FA9"/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165"/>
        <w:gridCol w:w="3039"/>
        <w:gridCol w:w="2835"/>
      </w:tblGrid>
      <w:tr w:rsidR="001308A7" w14:paraId="7E04C376" w14:textId="77777777" w:rsidTr="001308A7">
        <w:tc>
          <w:tcPr>
            <w:tcW w:w="3165" w:type="dxa"/>
          </w:tcPr>
          <w:p w14:paraId="1EF6569C" w14:textId="77777777" w:rsidR="007C5FA9" w:rsidRDefault="007C5FA9">
            <w:r>
              <w:t>Treatment</w:t>
            </w:r>
          </w:p>
        </w:tc>
        <w:tc>
          <w:tcPr>
            <w:tcW w:w="3039" w:type="dxa"/>
          </w:tcPr>
          <w:p w14:paraId="6B6560C2" w14:textId="616DB1EB" w:rsidR="007C5FA9" w:rsidRDefault="007C5FA9" w:rsidP="007676ED">
            <w:r>
              <w:t>Plasma IL-</w:t>
            </w:r>
            <w:r w:rsidR="00BA426E">
              <w:t>6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>/ml</w:t>
            </w:r>
            <w:r w:rsidR="001308A7">
              <w:t xml:space="preserve"> (</w:t>
            </w:r>
            <w:proofErr w:type="spellStart"/>
            <w:r w:rsidR="001308A7">
              <w:t>mean</w:t>
            </w:r>
            <w:r w:rsidR="001308A7" w:rsidRPr="004C456E">
              <w:rPr>
                <w:rFonts w:ascii="ＭＳ ゴシック" w:eastAsia="ＭＳ ゴシック"/>
                <w:color w:val="000000"/>
              </w:rPr>
              <w:t>±</w:t>
            </w:r>
            <w:r w:rsidR="007676ED">
              <w:rPr>
                <w:rFonts w:eastAsia="ＭＳ ゴシック"/>
                <w:color w:val="000000"/>
              </w:rPr>
              <w:t>se</w:t>
            </w:r>
            <w:proofErr w:type="spellEnd"/>
            <w:r w:rsidR="001308A7">
              <w:rPr>
                <w:rFonts w:ascii="ＭＳ ゴシック" w:eastAsia="ＭＳ ゴシック"/>
                <w:color w:val="000000"/>
              </w:rPr>
              <w:t>)</w:t>
            </w:r>
          </w:p>
        </w:tc>
        <w:tc>
          <w:tcPr>
            <w:tcW w:w="2835" w:type="dxa"/>
          </w:tcPr>
          <w:p w14:paraId="2B3DD442" w14:textId="2C533BF3" w:rsidR="007C5FA9" w:rsidRDefault="007C5FA9" w:rsidP="007676ED">
            <w:r>
              <w:t>Plasma IL-</w:t>
            </w:r>
            <w:r w:rsidR="00BA426E">
              <w:t>10</w:t>
            </w:r>
            <w:r>
              <w:t xml:space="preserve"> </w:t>
            </w:r>
            <w:proofErr w:type="spellStart"/>
            <w:r>
              <w:t>pg</w:t>
            </w:r>
            <w:proofErr w:type="spellEnd"/>
            <w:r>
              <w:t>/ml</w:t>
            </w:r>
            <w:r w:rsidR="001308A7">
              <w:t xml:space="preserve"> (</w:t>
            </w:r>
            <w:proofErr w:type="spellStart"/>
            <w:r w:rsidR="001308A7">
              <w:t>mean</w:t>
            </w:r>
            <w:r w:rsidR="001308A7" w:rsidRPr="004C456E">
              <w:rPr>
                <w:rFonts w:ascii="ＭＳ ゴシック" w:eastAsia="ＭＳ ゴシック"/>
                <w:color w:val="000000"/>
              </w:rPr>
              <w:t>±</w:t>
            </w:r>
            <w:r w:rsidR="007676ED">
              <w:rPr>
                <w:rFonts w:eastAsia="ＭＳ ゴシック"/>
                <w:color w:val="000000"/>
              </w:rPr>
              <w:t>se</w:t>
            </w:r>
            <w:proofErr w:type="spellEnd"/>
            <w:r w:rsidR="001308A7">
              <w:rPr>
                <w:rFonts w:ascii="ＭＳ ゴシック" w:eastAsia="ＭＳ ゴシック"/>
                <w:color w:val="000000"/>
              </w:rPr>
              <w:t>)</w:t>
            </w:r>
          </w:p>
        </w:tc>
      </w:tr>
      <w:tr w:rsidR="001308A7" w14:paraId="38A42398" w14:textId="77777777" w:rsidTr="001308A7">
        <w:tc>
          <w:tcPr>
            <w:tcW w:w="3165" w:type="dxa"/>
          </w:tcPr>
          <w:p w14:paraId="17CB7DC1" w14:textId="77777777" w:rsidR="007C5FA9" w:rsidRDefault="007C5FA9">
            <w:r>
              <w:t>Infected</w:t>
            </w:r>
            <w:r w:rsidR="00BA426E">
              <w:t xml:space="preserve"> n=17</w:t>
            </w:r>
          </w:p>
        </w:tc>
        <w:tc>
          <w:tcPr>
            <w:tcW w:w="3039" w:type="dxa"/>
          </w:tcPr>
          <w:p w14:paraId="74A42090" w14:textId="77777777" w:rsidR="007C5FA9" w:rsidRDefault="00BA426E">
            <w:r>
              <w:t>34.3</w:t>
            </w:r>
            <w:r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6.4</w:t>
            </w:r>
          </w:p>
        </w:tc>
        <w:tc>
          <w:tcPr>
            <w:tcW w:w="2835" w:type="dxa"/>
          </w:tcPr>
          <w:p w14:paraId="57823124" w14:textId="0BC34AE0" w:rsidR="007C5FA9" w:rsidRDefault="00356CB1" w:rsidP="00356CB1">
            <w:r>
              <w:t>115.7</w:t>
            </w:r>
            <w:r w:rsidR="00BA426E"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17.1</w:t>
            </w:r>
          </w:p>
        </w:tc>
      </w:tr>
      <w:tr w:rsidR="001308A7" w14:paraId="08776F29" w14:textId="77777777" w:rsidTr="001308A7">
        <w:tc>
          <w:tcPr>
            <w:tcW w:w="3165" w:type="dxa"/>
          </w:tcPr>
          <w:p w14:paraId="0BF65F2E" w14:textId="77777777" w:rsidR="007C5FA9" w:rsidRDefault="007C5FA9">
            <w:r>
              <w:t>Infected-IL10 treated</w:t>
            </w:r>
            <w:r w:rsidR="00BA426E">
              <w:t xml:space="preserve"> n=17</w:t>
            </w:r>
          </w:p>
        </w:tc>
        <w:tc>
          <w:tcPr>
            <w:tcW w:w="3039" w:type="dxa"/>
          </w:tcPr>
          <w:p w14:paraId="05AE1CD7" w14:textId="77777777" w:rsidR="007C5FA9" w:rsidRDefault="00BA426E">
            <w:r>
              <w:t>20.7</w:t>
            </w:r>
            <w:r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3.2</w:t>
            </w:r>
          </w:p>
        </w:tc>
        <w:tc>
          <w:tcPr>
            <w:tcW w:w="2835" w:type="dxa"/>
          </w:tcPr>
          <w:p w14:paraId="03950F45" w14:textId="4473063E" w:rsidR="007C5FA9" w:rsidRDefault="00356CB1" w:rsidP="00356CB1">
            <w:r>
              <w:t>131.7</w:t>
            </w:r>
            <w:r w:rsidR="00BA426E"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26.9</w:t>
            </w:r>
          </w:p>
        </w:tc>
      </w:tr>
      <w:tr w:rsidR="001308A7" w14:paraId="23A33355" w14:textId="77777777" w:rsidTr="001308A7">
        <w:tc>
          <w:tcPr>
            <w:tcW w:w="3165" w:type="dxa"/>
          </w:tcPr>
          <w:p w14:paraId="68F027FF" w14:textId="77777777" w:rsidR="007C5FA9" w:rsidRDefault="007C5FA9">
            <w:r>
              <w:t>Control</w:t>
            </w:r>
            <w:r w:rsidR="00BA426E">
              <w:t xml:space="preserve"> n=8</w:t>
            </w:r>
          </w:p>
        </w:tc>
        <w:tc>
          <w:tcPr>
            <w:tcW w:w="3039" w:type="dxa"/>
          </w:tcPr>
          <w:p w14:paraId="603B5300" w14:textId="77777777" w:rsidR="007C5FA9" w:rsidRDefault="00BA426E">
            <w:r>
              <w:t>31.3</w:t>
            </w:r>
            <w:r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13.7</w:t>
            </w:r>
          </w:p>
        </w:tc>
        <w:tc>
          <w:tcPr>
            <w:tcW w:w="2835" w:type="dxa"/>
          </w:tcPr>
          <w:p w14:paraId="5EEC2062" w14:textId="1C2F363B" w:rsidR="007C5FA9" w:rsidRDefault="009A2EA4" w:rsidP="009A2EA4">
            <w:r>
              <w:t>91.3</w:t>
            </w:r>
            <w:r w:rsidR="00BA426E"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15.7</w:t>
            </w:r>
          </w:p>
        </w:tc>
      </w:tr>
      <w:tr w:rsidR="001308A7" w14:paraId="47C4A7A9" w14:textId="77777777" w:rsidTr="001308A7">
        <w:tc>
          <w:tcPr>
            <w:tcW w:w="3165" w:type="dxa"/>
          </w:tcPr>
          <w:p w14:paraId="46F514A7" w14:textId="77777777" w:rsidR="007C5FA9" w:rsidRDefault="007C5FA9">
            <w:r>
              <w:t>Control IL-10 treated</w:t>
            </w:r>
            <w:r w:rsidR="00BA426E">
              <w:t xml:space="preserve"> n=8</w:t>
            </w:r>
          </w:p>
        </w:tc>
        <w:tc>
          <w:tcPr>
            <w:tcW w:w="3039" w:type="dxa"/>
          </w:tcPr>
          <w:p w14:paraId="43261D2A" w14:textId="77777777" w:rsidR="007C5FA9" w:rsidRDefault="00BA426E">
            <w:r>
              <w:t>11.1</w:t>
            </w:r>
            <w:r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1.0</w:t>
            </w:r>
          </w:p>
        </w:tc>
        <w:tc>
          <w:tcPr>
            <w:tcW w:w="2835" w:type="dxa"/>
          </w:tcPr>
          <w:p w14:paraId="2839AD93" w14:textId="7B1DE1F9" w:rsidR="007C5FA9" w:rsidRDefault="009A2EA4" w:rsidP="009A2EA4">
            <w:r>
              <w:t>81.5</w:t>
            </w:r>
            <w:r w:rsidR="00BA426E" w:rsidRPr="004C456E">
              <w:rPr>
                <w:rFonts w:ascii="ＭＳ ゴシック" w:eastAsia="ＭＳ ゴシック"/>
                <w:color w:val="000000"/>
              </w:rPr>
              <w:t>±</w:t>
            </w:r>
            <w:r>
              <w:t>29.8</w:t>
            </w:r>
          </w:p>
        </w:tc>
      </w:tr>
    </w:tbl>
    <w:p w14:paraId="42D5F8AB" w14:textId="3ED7B3BD" w:rsidR="00BA426E" w:rsidRDefault="00BA426E">
      <w:bookmarkStart w:id="0" w:name="_GoBack"/>
      <w:bookmarkEnd w:id="0"/>
    </w:p>
    <w:sectPr w:rsidR="00BA426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A9"/>
    <w:rsid w:val="001308A7"/>
    <w:rsid w:val="00356CB1"/>
    <w:rsid w:val="005C357A"/>
    <w:rsid w:val="007676ED"/>
    <w:rsid w:val="007C5FA9"/>
    <w:rsid w:val="00932D9C"/>
    <w:rsid w:val="009A2EA4"/>
    <w:rsid w:val="00BA426E"/>
    <w:rsid w:val="00C0737B"/>
    <w:rsid w:val="00E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CEA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 Sternberg</dc:creator>
  <cp:keywords/>
  <dc:description/>
  <cp:lastModifiedBy>Jerry  Sternberg</cp:lastModifiedBy>
  <cp:revision>3</cp:revision>
  <dcterms:created xsi:type="dcterms:W3CDTF">2015-10-01T10:32:00Z</dcterms:created>
  <dcterms:modified xsi:type="dcterms:W3CDTF">2015-10-01T11:29:00Z</dcterms:modified>
</cp:coreProperties>
</file>