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27" w:rsidRDefault="00F52A4E" w:rsidP="003E672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3E6727" w:rsidRPr="003E67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able S1. Antibodies applied in </w:t>
      </w:r>
      <w:proofErr w:type="spellStart"/>
      <w:r w:rsidR="003E6727" w:rsidRPr="003E6727">
        <w:rPr>
          <w:rFonts w:ascii="Times New Roman" w:hAnsi="Times New Roman" w:cs="Times New Roman"/>
          <w:b/>
          <w:sz w:val="24"/>
          <w:szCs w:val="24"/>
          <w:lang w:val="en-US"/>
        </w:rPr>
        <w:t>immunofluorescence</w:t>
      </w:r>
      <w:proofErr w:type="spellEnd"/>
      <w:r w:rsidR="003E6727" w:rsidRPr="003E672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Style w:val="SombreamentoClaro1"/>
        <w:tblW w:w="0" w:type="auto"/>
        <w:tblLook w:val="04A0"/>
      </w:tblPr>
      <w:tblGrid>
        <w:gridCol w:w="1892"/>
        <w:gridCol w:w="3870"/>
        <w:gridCol w:w="2110"/>
        <w:gridCol w:w="2011"/>
        <w:gridCol w:w="1807"/>
        <w:gridCol w:w="1873"/>
        <w:gridCol w:w="2051"/>
      </w:tblGrid>
      <w:tr w:rsidR="00FD2949" w:rsidTr="00F52A4E">
        <w:trPr>
          <w:cnfStyle w:val="100000000000"/>
        </w:trPr>
        <w:tc>
          <w:tcPr>
            <w:cnfStyle w:val="001000000000"/>
            <w:tcW w:w="1892" w:type="dxa"/>
            <w:vAlign w:val="center"/>
          </w:tcPr>
          <w:p w:rsidR="00FD2949" w:rsidRPr="003E6727" w:rsidRDefault="00FD2949" w:rsidP="00FD294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Molecular specificity</w:t>
            </w:r>
          </w:p>
        </w:tc>
        <w:tc>
          <w:tcPr>
            <w:tcW w:w="3870" w:type="dxa"/>
            <w:vAlign w:val="center"/>
          </w:tcPr>
          <w:p w:rsidR="00FD2949" w:rsidRPr="003E6727" w:rsidRDefault="00FD2949" w:rsidP="00FD2949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Species specificity</w:t>
            </w:r>
          </w:p>
        </w:tc>
        <w:tc>
          <w:tcPr>
            <w:tcW w:w="2110" w:type="dxa"/>
            <w:vAlign w:val="center"/>
          </w:tcPr>
          <w:p w:rsidR="00FD2949" w:rsidRPr="003E6727" w:rsidRDefault="00FD2949" w:rsidP="00FD2949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Species origin and immunoglobulin </w:t>
            </w:r>
            <w:proofErr w:type="spellStart"/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isotype</w:t>
            </w:r>
            <w:proofErr w:type="spellEnd"/>
          </w:p>
        </w:tc>
        <w:tc>
          <w:tcPr>
            <w:tcW w:w="2011" w:type="dxa"/>
            <w:vAlign w:val="center"/>
          </w:tcPr>
          <w:p w:rsidR="00FD2949" w:rsidRPr="003E6727" w:rsidRDefault="00FD2949" w:rsidP="00FD2949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Stock </w:t>
            </w:r>
            <w:r w:rsidRPr="003E6727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  <w:t>concentration</w:t>
            </w:r>
          </w:p>
        </w:tc>
        <w:tc>
          <w:tcPr>
            <w:tcW w:w="1807" w:type="dxa"/>
            <w:vAlign w:val="center"/>
          </w:tcPr>
          <w:p w:rsidR="00FD2949" w:rsidRPr="003E6727" w:rsidRDefault="00FD2949" w:rsidP="00FD2949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Dilution applied</w:t>
            </w:r>
          </w:p>
        </w:tc>
        <w:tc>
          <w:tcPr>
            <w:tcW w:w="1873" w:type="dxa"/>
            <w:vAlign w:val="center"/>
          </w:tcPr>
          <w:p w:rsidR="00FD2949" w:rsidRPr="003E6727" w:rsidRDefault="00FD2949" w:rsidP="00FD2949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Clone</w:t>
            </w:r>
          </w:p>
        </w:tc>
        <w:tc>
          <w:tcPr>
            <w:tcW w:w="2051" w:type="dxa"/>
            <w:vAlign w:val="center"/>
          </w:tcPr>
          <w:p w:rsidR="00FD2949" w:rsidRPr="003E6727" w:rsidRDefault="00FD2949" w:rsidP="00FD2949">
            <w:pPr>
              <w:ind w:right="75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Manufacturer</w:t>
            </w:r>
          </w:p>
        </w:tc>
      </w:tr>
      <w:tr w:rsidR="00FD2949" w:rsidTr="00F52A4E">
        <w:trPr>
          <w:cnfStyle w:val="000000100000"/>
        </w:trPr>
        <w:tc>
          <w:tcPr>
            <w:cnfStyle w:val="001000000000"/>
            <w:tcW w:w="1892" w:type="dxa"/>
            <w:vAlign w:val="center"/>
          </w:tcPr>
          <w:p w:rsidR="00FD2949" w:rsidRPr="003E6727" w:rsidRDefault="00FD2949" w:rsidP="00FD294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Primary antibodies</w:t>
            </w:r>
          </w:p>
        </w:tc>
        <w:tc>
          <w:tcPr>
            <w:tcW w:w="3870" w:type="dxa"/>
            <w:vAlign w:val="center"/>
          </w:tcPr>
          <w:p w:rsidR="00FD2949" w:rsidRPr="003E6727" w:rsidRDefault="00FD2949" w:rsidP="00FD294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110" w:type="dxa"/>
            <w:vAlign w:val="center"/>
          </w:tcPr>
          <w:p w:rsidR="00FD2949" w:rsidRPr="003E6727" w:rsidRDefault="00FD2949" w:rsidP="00FD294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011" w:type="dxa"/>
            <w:vAlign w:val="center"/>
          </w:tcPr>
          <w:p w:rsidR="00FD2949" w:rsidRPr="003E6727" w:rsidRDefault="00FD2949" w:rsidP="00FD294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vAlign w:val="center"/>
          </w:tcPr>
          <w:p w:rsidR="00FD2949" w:rsidRPr="003E6727" w:rsidRDefault="00FD2949" w:rsidP="00FD294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73" w:type="dxa"/>
            <w:vAlign w:val="center"/>
          </w:tcPr>
          <w:p w:rsidR="00FD2949" w:rsidRPr="003E6727" w:rsidRDefault="00FD2949" w:rsidP="00FD2949">
            <w:pPr>
              <w:ind w:right="75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051" w:type="dxa"/>
          </w:tcPr>
          <w:p w:rsidR="00FD2949" w:rsidRDefault="00FD2949" w:rsidP="00FD2949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D2949" w:rsidTr="00F52A4E">
        <w:tc>
          <w:tcPr>
            <w:cnfStyle w:val="001000000000"/>
            <w:tcW w:w="1892" w:type="dxa"/>
            <w:vAlign w:val="center"/>
          </w:tcPr>
          <w:p w:rsidR="00FD2949" w:rsidRPr="003E6727" w:rsidRDefault="00FD2949" w:rsidP="00FD2949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3E672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CD4</w:t>
            </w:r>
          </w:p>
        </w:tc>
        <w:tc>
          <w:tcPr>
            <w:tcW w:w="3870" w:type="dxa"/>
            <w:vAlign w:val="center"/>
          </w:tcPr>
          <w:p w:rsidR="00FD2949" w:rsidRPr="003E6727" w:rsidRDefault="00FD2949" w:rsidP="00FD294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Mouse</w:t>
            </w:r>
          </w:p>
        </w:tc>
        <w:tc>
          <w:tcPr>
            <w:tcW w:w="2110" w:type="dxa"/>
            <w:vAlign w:val="center"/>
          </w:tcPr>
          <w:p w:rsidR="00FD2949" w:rsidRPr="003E6727" w:rsidRDefault="00FD2949" w:rsidP="00FD294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3E6727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Rat</w:t>
            </w:r>
            <w:proofErr w:type="spellEnd"/>
            <w:r w:rsidRPr="003E6727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mAb</w:t>
            </w:r>
            <w:proofErr w:type="spellEnd"/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3E6727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IgG2a, κ</w:t>
            </w:r>
          </w:p>
        </w:tc>
        <w:tc>
          <w:tcPr>
            <w:tcW w:w="2011" w:type="dxa"/>
            <w:vAlign w:val="center"/>
          </w:tcPr>
          <w:p w:rsidR="00FD2949" w:rsidRPr="003E6727" w:rsidRDefault="00FD2949" w:rsidP="00FD294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0.5 mg/</w:t>
            </w:r>
            <w:proofErr w:type="spellStart"/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mL</w:t>
            </w:r>
            <w:proofErr w:type="spellEnd"/>
          </w:p>
        </w:tc>
        <w:tc>
          <w:tcPr>
            <w:tcW w:w="1807" w:type="dxa"/>
            <w:vAlign w:val="center"/>
          </w:tcPr>
          <w:p w:rsidR="00FD2949" w:rsidRPr="003E6727" w:rsidRDefault="00FD2949" w:rsidP="00FD294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1:20</w:t>
            </w:r>
          </w:p>
        </w:tc>
        <w:tc>
          <w:tcPr>
            <w:tcW w:w="1873" w:type="dxa"/>
            <w:vAlign w:val="center"/>
          </w:tcPr>
          <w:p w:rsidR="00FD2949" w:rsidRPr="003E6727" w:rsidRDefault="00FD2949" w:rsidP="00FD294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E6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H129.19</w:t>
            </w:r>
          </w:p>
        </w:tc>
        <w:tc>
          <w:tcPr>
            <w:tcW w:w="2051" w:type="dxa"/>
            <w:vAlign w:val="center"/>
          </w:tcPr>
          <w:p w:rsidR="00FD2949" w:rsidRPr="003E6727" w:rsidRDefault="00FD2949" w:rsidP="00FD2949">
            <w:pPr>
              <w:ind w:right="75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BD </w:t>
            </w:r>
            <w:proofErr w:type="spellStart"/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Pharmingen</w:t>
            </w:r>
            <w:proofErr w:type="spellEnd"/>
          </w:p>
        </w:tc>
      </w:tr>
      <w:tr w:rsidR="00FD2949" w:rsidTr="00F52A4E">
        <w:trPr>
          <w:cnfStyle w:val="000000100000"/>
        </w:trPr>
        <w:tc>
          <w:tcPr>
            <w:cnfStyle w:val="001000000000"/>
            <w:tcW w:w="1892" w:type="dxa"/>
            <w:vAlign w:val="center"/>
          </w:tcPr>
          <w:p w:rsidR="00FD2949" w:rsidRPr="003E6727" w:rsidRDefault="00FD2949" w:rsidP="00FD2949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3E672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CD8a</w:t>
            </w:r>
          </w:p>
        </w:tc>
        <w:tc>
          <w:tcPr>
            <w:tcW w:w="3870" w:type="dxa"/>
            <w:vAlign w:val="center"/>
          </w:tcPr>
          <w:p w:rsidR="00FD2949" w:rsidRPr="003E6727" w:rsidRDefault="00FD2949" w:rsidP="00FD294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lightGray"/>
                <w:lang w:val="en-US"/>
              </w:rPr>
            </w:pPr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highlight w:val="lightGray"/>
                <w:lang w:val="en-US"/>
              </w:rPr>
              <w:t>Mouse</w:t>
            </w:r>
          </w:p>
        </w:tc>
        <w:tc>
          <w:tcPr>
            <w:tcW w:w="2110" w:type="dxa"/>
            <w:vAlign w:val="center"/>
          </w:tcPr>
          <w:p w:rsidR="00FD2949" w:rsidRPr="003E6727" w:rsidRDefault="00FD2949" w:rsidP="00FD294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3E6727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highlight w:val="lightGray"/>
                <w:shd w:val="clear" w:color="auto" w:fill="FFFFFF"/>
              </w:rPr>
              <w:t>Rat</w:t>
            </w:r>
            <w:proofErr w:type="spellEnd"/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highlight w:val="lightGray"/>
                <w:lang w:val="en-US"/>
              </w:rPr>
              <w:t>mAb</w:t>
            </w:r>
            <w:proofErr w:type="spellEnd"/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highlight w:val="lightGray"/>
                <w:lang w:val="en-US"/>
              </w:rPr>
              <w:t xml:space="preserve"> </w:t>
            </w:r>
            <w:r w:rsidRPr="003E6727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highlight w:val="lightGray"/>
                <w:shd w:val="clear" w:color="auto" w:fill="FFFFFF"/>
              </w:rPr>
              <w:t>IgG2a, κ</w:t>
            </w:r>
          </w:p>
        </w:tc>
        <w:tc>
          <w:tcPr>
            <w:tcW w:w="2011" w:type="dxa"/>
            <w:vAlign w:val="center"/>
          </w:tcPr>
          <w:p w:rsidR="00FD2949" w:rsidRPr="003E6727" w:rsidRDefault="00FD2949" w:rsidP="00FD294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0.5 mg/</w:t>
            </w:r>
            <w:proofErr w:type="spellStart"/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mL</w:t>
            </w:r>
            <w:proofErr w:type="spellEnd"/>
          </w:p>
        </w:tc>
        <w:tc>
          <w:tcPr>
            <w:tcW w:w="1807" w:type="dxa"/>
            <w:vAlign w:val="center"/>
          </w:tcPr>
          <w:p w:rsidR="00FD2949" w:rsidRPr="003E6727" w:rsidRDefault="00FD2949" w:rsidP="00FD294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1:20</w:t>
            </w:r>
          </w:p>
        </w:tc>
        <w:tc>
          <w:tcPr>
            <w:tcW w:w="1873" w:type="dxa"/>
            <w:vAlign w:val="center"/>
          </w:tcPr>
          <w:p w:rsidR="00FD2949" w:rsidRPr="003E6727" w:rsidRDefault="00FD2949" w:rsidP="00FD294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E6727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highlight w:val="lightGray"/>
                <w:shd w:val="clear" w:color="auto" w:fill="FFFFFF"/>
              </w:rPr>
              <w:t>53-6.7</w:t>
            </w:r>
          </w:p>
        </w:tc>
        <w:tc>
          <w:tcPr>
            <w:tcW w:w="2051" w:type="dxa"/>
            <w:vAlign w:val="center"/>
          </w:tcPr>
          <w:p w:rsidR="00FD2949" w:rsidRPr="003E6727" w:rsidRDefault="00FD2949" w:rsidP="00FD2949">
            <w:pPr>
              <w:ind w:right="75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BD </w:t>
            </w:r>
            <w:proofErr w:type="spellStart"/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Pharmingen</w:t>
            </w:r>
            <w:proofErr w:type="spellEnd"/>
          </w:p>
        </w:tc>
      </w:tr>
      <w:tr w:rsidR="00FD2949" w:rsidRPr="009339C4" w:rsidTr="00F52A4E">
        <w:tc>
          <w:tcPr>
            <w:cnfStyle w:val="001000000000"/>
            <w:tcW w:w="1892" w:type="dxa"/>
            <w:vAlign w:val="center"/>
          </w:tcPr>
          <w:p w:rsidR="00FD2949" w:rsidRPr="003E6727" w:rsidRDefault="00FD2949" w:rsidP="00FD2949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3E672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F4/80</w:t>
            </w:r>
          </w:p>
        </w:tc>
        <w:tc>
          <w:tcPr>
            <w:tcW w:w="3870" w:type="dxa"/>
            <w:vAlign w:val="center"/>
          </w:tcPr>
          <w:p w:rsidR="00FD2949" w:rsidRPr="003E6727" w:rsidRDefault="00FD2949" w:rsidP="00FD294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Mouse</w:t>
            </w:r>
          </w:p>
        </w:tc>
        <w:tc>
          <w:tcPr>
            <w:tcW w:w="2110" w:type="dxa"/>
            <w:vAlign w:val="center"/>
          </w:tcPr>
          <w:p w:rsidR="00FD2949" w:rsidRPr="003E6727" w:rsidRDefault="00FD2949" w:rsidP="00FD294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Rat </w:t>
            </w:r>
            <w:proofErr w:type="spellStart"/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mAb</w:t>
            </w:r>
            <w:proofErr w:type="spellEnd"/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IgG2b</w:t>
            </w:r>
          </w:p>
        </w:tc>
        <w:tc>
          <w:tcPr>
            <w:tcW w:w="2011" w:type="dxa"/>
            <w:vAlign w:val="center"/>
          </w:tcPr>
          <w:p w:rsidR="00FD2949" w:rsidRPr="003E6727" w:rsidRDefault="009339C4" w:rsidP="009339C4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0.1</w:t>
            </w:r>
            <w:r w:rsidR="00FD2949"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</w:t>
            </w:r>
            <w:r w:rsidR="00FD2949"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g/</w:t>
            </w:r>
            <w:proofErr w:type="spellStart"/>
            <w:r w:rsidR="00FD2949"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mL</w:t>
            </w:r>
            <w:proofErr w:type="spellEnd"/>
          </w:p>
        </w:tc>
        <w:tc>
          <w:tcPr>
            <w:tcW w:w="1807" w:type="dxa"/>
            <w:vAlign w:val="center"/>
          </w:tcPr>
          <w:p w:rsidR="00FD2949" w:rsidRPr="003E6727" w:rsidRDefault="00FD2949" w:rsidP="00FD294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1:50</w:t>
            </w:r>
          </w:p>
        </w:tc>
        <w:tc>
          <w:tcPr>
            <w:tcW w:w="1873" w:type="dxa"/>
            <w:vAlign w:val="center"/>
          </w:tcPr>
          <w:p w:rsidR="00FD2949" w:rsidRPr="003E6727" w:rsidRDefault="00FD2949" w:rsidP="00FD294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CI:A3-1</w:t>
            </w:r>
          </w:p>
        </w:tc>
        <w:tc>
          <w:tcPr>
            <w:tcW w:w="2051" w:type="dxa"/>
            <w:vAlign w:val="center"/>
          </w:tcPr>
          <w:p w:rsidR="00FD2949" w:rsidRPr="003E6727" w:rsidRDefault="00FD2949" w:rsidP="00FD2949">
            <w:pPr>
              <w:ind w:right="75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Abcam</w:t>
            </w:r>
            <w:proofErr w:type="spellEnd"/>
          </w:p>
        </w:tc>
      </w:tr>
      <w:tr w:rsidR="00FD2949" w:rsidRPr="009339C4" w:rsidTr="00F52A4E">
        <w:trPr>
          <w:cnfStyle w:val="000000100000"/>
        </w:trPr>
        <w:tc>
          <w:tcPr>
            <w:cnfStyle w:val="001000000000"/>
            <w:tcW w:w="1892" w:type="dxa"/>
            <w:vAlign w:val="center"/>
          </w:tcPr>
          <w:p w:rsidR="00FD2949" w:rsidRPr="003E6727" w:rsidRDefault="00FD2949" w:rsidP="00FD2949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3E672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Ly6G</w:t>
            </w:r>
          </w:p>
        </w:tc>
        <w:tc>
          <w:tcPr>
            <w:tcW w:w="3870" w:type="dxa"/>
            <w:vAlign w:val="center"/>
          </w:tcPr>
          <w:p w:rsidR="00FD2949" w:rsidRPr="003E6727" w:rsidRDefault="00FD2949" w:rsidP="00FD294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lightGray"/>
                <w:lang w:val="en-US"/>
              </w:rPr>
            </w:pPr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highlight w:val="lightGray"/>
                <w:lang w:val="en-US"/>
              </w:rPr>
              <w:t>Mouse</w:t>
            </w:r>
          </w:p>
        </w:tc>
        <w:tc>
          <w:tcPr>
            <w:tcW w:w="2110" w:type="dxa"/>
            <w:vAlign w:val="center"/>
          </w:tcPr>
          <w:p w:rsidR="00FD2949" w:rsidRPr="003E6727" w:rsidRDefault="00FD2949" w:rsidP="00FD294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lightGray"/>
                <w:lang w:val="en-US"/>
              </w:rPr>
            </w:pPr>
            <w:r w:rsidRPr="009339C4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highlight w:val="lightGray"/>
                <w:shd w:val="clear" w:color="auto" w:fill="FFFFFF"/>
                <w:lang w:val="en-US"/>
              </w:rPr>
              <w:t xml:space="preserve">Rat </w:t>
            </w:r>
            <w:proofErr w:type="spellStart"/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highlight w:val="lightGray"/>
                <w:lang w:val="en-US"/>
              </w:rPr>
              <w:t>mAb</w:t>
            </w:r>
            <w:proofErr w:type="spellEnd"/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highlight w:val="lightGray"/>
                <w:lang w:val="en-US"/>
              </w:rPr>
              <w:t xml:space="preserve"> </w:t>
            </w:r>
            <w:r w:rsidRPr="009339C4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highlight w:val="lightGray"/>
                <w:shd w:val="clear" w:color="auto" w:fill="FFFFFF"/>
                <w:lang w:val="en-US"/>
              </w:rPr>
              <w:t xml:space="preserve">IgG2a, </w:t>
            </w:r>
            <w:r w:rsidRPr="003E6727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highlight w:val="lightGray"/>
                <w:shd w:val="clear" w:color="auto" w:fill="FFFFFF"/>
              </w:rPr>
              <w:t>κ</w:t>
            </w:r>
          </w:p>
        </w:tc>
        <w:tc>
          <w:tcPr>
            <w:tcW w:w="2011" w:type="dxa"/>
            <w:vAlign w:val="center"/>
          </w:tcPr>
          <w:p w:rsidR="00FD2949" w:rsidRPr="003E6727" w:rsidRDefault="00FD2949" w:rsidP="00FD294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0.5 mg/</w:t>
            </w:r>
            <w:proofErr w:type="spellStart"/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mL</w:t>
            </w:r>
            <w:proofErr w:type="spellEnd"/>
          </w:p>
        </w:tc>
        <w:tc>
          <w:tcPr>
            <w:tcW w:w="1807" w:type="dxa"/>
            <w:vAlign w:val="center"/>
          </w:tcPr>
          <w:p w:rsidR="00FD2949" w:rsidRPr="003E6727" w:rsidRDefault="00FD2949" w:rsidP="00FD294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1:50</w:t>
            </w:r>
          </w:p>
        </w:tc>
        <w:tc>
          <w:tcPr>
            <w:tcW w:w="1873" w:type="dxa"/>
            <w:vAlign w:val="center"/>
          </w:tcPr>
          <w:p w:rsidR="00FD2949" w:rsidRPr="003E6727" w:rsidRDefault="00FD2949" w:rsidP="00FD294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339C4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highlight w:val="lightGray"/>
                <w:shd w:val="clear" w:color="auto" w:fill="FFFFFF"/>
                <w:lang w:val="en-US"/>
              </w:rPr>
              <w:t>1A8</w:t>
            </w:r>
          </w:p>
        </w:tc>
        <w:tc>
          <w:tcPr>
            <w:tcW w:w="2051" w:type="dxa"/>
            <w:vAlign w:val="center"/>
          </w:tcPr>
          <w:p w:rsidR="00FD2949" w:rsidRPr="003E6727" w:rsidRDefault="00FD2949" w:rsidP="00FD2949">
            <w:pPr>
              <w:ind w:right="75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BD </w:t>
            </w:r>
            <w:proofErr w:type="spellStart"/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Pharmingen</w:t>
            </w:r>
            <w:proofErr w:type="spellEnd"/>
          </w:p>
        </w:tc>
      </w:tr>
      <w:tr w:rsidR="00FD2949" w:rsidTr="00F52A4E">
        <w:tc>
          <w:tcPr>
            <w:cnfStyle w:val="001000000000"/>
            <w:tcW w:w="1892" w:type="dxa"/>
            <w:vAlign w:val="center"/>
          </w:tcPr>
          <w:p w:rsidR="00FD2949" w:rsidRPr="003E6727" w:rsidRDefault="00FD2949" w:rsidP="00FD2949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3E672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TNF</w:t>
            </w:r>
            <w:r w:rsidRPr="003E672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alpha</w:t>
            </w:r>
          </w:p>
        </w:tc>
        <w:tc>
          <w:tcPr>
            <w:tcW w:w="3870" w:type="dxa"/>
            <w:vAlign w:val="center"/>
          </w:tcPr>
          <w:p w:rsidR="00FD2949" w:rsidRPr="003E6727" w:rsidRDefault="00FD2949" w:rsidP="00FD294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Mouse/huma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n/Pig/Fish/</w:t>
            </w:r>
            <w:proofErr w:type="spellStart"/>
            <w:r w:rsidRPr="003E6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Cynomol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ogus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Monkey/Chicken/</w:t>
            </w:r>
            <w:r w:rsidRPr="003E6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Guinea pig/Dog</w:t>
            </w:r>
          </w:p>
        </w:tc>
        <w:tc>
          <w:tcPr>
            <w:tcW w:w="2110" w:type="dxa"/>
            <w:vAlign w:val="center"/>
          </w:tcPr>
          <w:p w:rsidR="00FD2949" w:rsidRPr="003E6727" w:rsidRDefault="00FD2949" w:rsidP="00FD294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Rabbit polyclonal </w:t>
            </w:r>
            <w:proofErr w:type="spellStart"/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011" w:type="dxa"/>
            <w:vAlign w:val="center"/>
          </w:tcPr>
          <w:p w:rsidR="00FD2949" w:rsidRPr="003E6727" w:rsidRDefault="009339C4" w:rsidP="009339C4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0.2 m</w:t>
            </w:r>
            <w:r w:rsidR="00FD2949"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g/</w:t>
            </w:r>
            <w:proofErr w:type="spellStart"/>
            <w:r w:rsidR="00FD2949"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mL</w:t>
            </w:r>
            <w:proofErr w:type="spellEnd"/>
          </w:p>
        </w:tc>
        <w:tc>
          <w:tcPr>
            <w:tcW w:w="1807" w:type="dxa"/>
            <w:vAlign w:val="center"/>
          </w:tcPr>
          <w:p w:rsidR="00FD2949" w:rsidRPr="003E6727" w:rsidRDefault="00FD2949" w:rsidP="00FD294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1:25</w:t>
            </w:r>
          </w:p>
        </w:tc>
        <w:tc>
          <w:tcPr>
            <w:tcW w:w="1873" w:type="dxa"/>
            <w:vAlign w:val="center"/>
          </w:tcPr>
          <w:p w:rsidR="00FD2949" w:rsidRPr="003E6727" w:rsidRDefault="00FD2949" w:rsidP="00FD294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E67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Polyclonal</w:t>
            </w:r>
          </w:p>
        </w:tc>
        <w:tc>
          <w:tcPr>
            <w:tcW w:w="2051" w:type="dxa"/>
            <w:vAlign w:val="center"/>
          </w:tcPr>
          <w:p w:rsidR="00FD2949" w:rsidRPr="003E6727" w:rsidRDefault="00FD2949" w:rsidP="00FD2949">
            <w:pPr>
              <w:ind w:right="75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Abcam</w:t>
            </w:r>
            <w:proofErr w:type="spellEnd"/>
          </w:p>
        </w:tc>
      </w:tr>
      <w:tr w:rsidR="00FD2949" w:rsidTr="00F52A4E">
        <w:trPr>
          <w:cnfStyle w:val="000000100000"/>
        </w:trPr>
        <w:tc>
          <w:tcPr>
            <w:cnfStyle w:val="001000000000"/>
            <w:tcW w:w="1892" w:type="dxa"/>
            <w:vAlign w:val="center"/>
          </w:tcPr>
          <w:p w:rsidR="00FD2949" w:rsidRPr="003E6727" w:rsidRDefault="00FD2949" w:rsidP="00FD294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Secondary antibodies</w:t>
            </w:r>
          </w:p>
        </w:tc>
        <w:tc>
          <w:tcPr>
            <w:tcW w:w="3870" w:type="dxa"/>
            <w:vAlign w:val="center"/>
          </w:tcPr>
          <w:p w:rsidR="00FD2949" w:rsidRPr="003E6727" w:rsidRDefault="00FD2949" w:rsidP="00FD294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110" w:type="dxa"/>
            <w:vAlign w:val="center"/>
          </w:tcPr>
          <w:p w:rsidR="00FD2949" w:rsidRPr="003E6727" w:rsidRDefault="00FD2949" w:rsidP="00FD294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011" w:type="dxa"/>
            <w:vAlign w:val="center"/>
          </w:tcPr>
          <w:p w:rsidR="00FD2949" w:rsidRPr="003E6727" w:rsidRDefault="00FD2949" w:rsidP="00FD294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vAlign w:val="center"/>
          </w:tcPr>
          <w:p w:rsidR="00FD2949" w:rsidRPr="003E6727" w:rsidRDefault="00FD2949" w:rsidP="00FD294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73" w:type="dxa"/>
            <w:vAlign w:val="center"/>
          </w:tcPr>
          <w:p w:rsidR="00FD2949" w:rsidRPr="003E6727" w:rsidRDefault="00FD2949" w:rsidP="00FD2949">
            <w:pPr>
              <w:ind w:right="75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051" w:type="dxa"/>
          </w:tcPr>
          <w:p w:rsidR="00FD2949" w:rsidRDefault="00FD2949" w:rsidP="00FD2949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D2949" w:rsidTr="00F52A4E">
        <w:tc>
          <w:tcPr>
            <w:cnfStyle w:val="001000000000"/>
            <w:tcW w:w="1892" w:type="dxa"/>
            <w:vAlign w:val="center"/>
          </w:tcPr>
          <w:p w:rsidR="00FD2949" w:rsidRPr="003E6727" w:rsidRDefault="00FD2949" w:rsidP="00FD2949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3E672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3870" w:type="dxa"/>
            <w:vAlign w:val="center"/>
          </w:tcPr>
          <w:p w:rsidR="00FD2949" w:rsidRPr="003E6727" w:rsidRDefault="00FD2949" w:rsidP="00FD294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Rat</w:t>
            </w:r>
          </w:p>
        </w:tc>
        <w:tc>
          <w:tcPr>
            <w:tcW w:w="2110" w:type="dxa"/>
            <w:vAlign w:val="center"/>
          </w:tcPr>
          <w:p w:rsidR="00FD2949" w:rsidRPr="003E6727" w:rsidRDefault="00FD2949" w:rsidP="00FD294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Alexa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Fluor</w:t>
            </w:r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en-US"/>
              </w:rPr>
              <w:t>®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488 goat polyclonal</w:t>
            </w:r>
          </w:p>
        </w:tc>
        <w:tc>
          <w:tcPr>
            <w:tcW w:w="2011" w:type="dxa"/>
            <w:vAlign w:val="center"/>
          </w:tcPr>
          <w:p w:rsidR="00FD2949" w:rsidRPr="003E6727" w:rsidRDefault="00FD2949" w:rsidP="00FD294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3F3F3"/>
              </w:rPr>
              <w:t>2 mg/mL</w:t>
            </w:r>
          </w:p>
        </w:tc>
        <w:tc>
          <w:tcPr>
            <w:tcW w:w="1807" w:type="dxa"/>
            <w:vAlign w:val="center"/>
          </w:tcPr>
          <w:p w:rsidR="00FD2949" w:rsidRPr="003E6727" w:rsidRDefault="00FD2949" w:rsidP="00FD294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1:400</w:t>
            </w:r>
          </w:p>
        </w:tc>
        <w:tc>
          <w:tcPr>
            <w:tcW w:w="1873" w:type="dxa"/>
            <w:vAlign w:val="center"/>
          </w:tcPr>
          <w:p w:rsidR="00FD2949" w:rsidRPr="003E6727" w:rsidRDefault="00FD2949" w:rsidP="00FD294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_______</w:t>
            </w:r>
          </w:p>
        </w:tc>
        <w:tc>
          <w:tcPr>
            <w:tcW w:w="2051" w:type="dxa"/>
            <w:vAlign w:val="center"/>
          </w:tcPr>
          <w:p w:rsidR="00FD2949" w:rsidRPr="003E6727" w:rsidRDefault="00FD2949" w:rsidP="00FD2949">
            <w:pPr>
              <w:ind w:right="75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Invitrogen</w:t>
            </w:r>
            <w:proofErr w:type="spellEnd"/>
          </w:p>
        </w:tc>
      </w:tr>
      <w:tr w:rsidR="00FD2949" w:rsidTr="00F52A4E">
        <w:trPr>
          <w:cnfStyle w:val="000000100000"/>
        </w:trPr>
        <w:tc>
          <w:tcPr>
            <w:cnfStyle w:val="001000000000"/>
            <w:tcW w:w="1892" w:type="dxa"/>
            <w:vAlign w:val="center"/>
          </w:tcPr>
          <w:p w:rsidR="00FD2949" w:rsidRPr="003E6727" w:rsidRDefault="00FD2949" w:rsidP="00FD2949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3E672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3870" w:type="dxa"/>
            <w:vAlign w:val="center"/>
          </w:tcPr>
          <w:p w:rsidR="00FD2949" w:rsidRPr="003E6727" w:rsidRDefault="00FD2949" w:rsidP="00FD294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Rabbit</w:t>
            </w:r>
          </w:p>
        </w:tc>
        <w:tc>
          <w:tcPr>
            <w:tcW w:w="2110" w:type="dxa"/>
            <w:vAlign w:val="center"/>
          </w:tcPr>
          <w:p w:rsidR="00FD2949" w:rsidRPr="003E6727" w:rsidRDefault="00FD2949" w:rsidP="00FD294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Alexa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Fluor</w:t>
            </w:r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en-US"/>
              </w:rPr>
              <w:t>®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546 goat polyclonal</w:t>
            </w:r>
          </w:p>
        </w:tc>
        <w:tc>
          <w:tcPr>
            <w:tcW w:w="2011" w:type="dxa"/>
            <w:vAlign w:val="center"/>
          </w:tcPr>
          <w:p w:rsidR="00FD2949" w:rsidRPr="003E6727" w:rsidRDefault="00FD2949" w:rsidP="00FD294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highlight w:val="lightGray"/>
                <w:shd w:val="clear" w:color="auto" w:fill="F3F3F3"/>
              </w:rPr>
              <w:t>2 mg/mL</w:t>
            </w:r>
          </w:p>
        </w:tc>
        <w:tc>
          <w:tcPr>
            <w:tcW w:w="1807" w:type="dxa"/>
            <w:vAlign w:val="center"/>
          </w:tcPr>
          <w:p w:rsidR="00FD2949" w:rsidRPr="003E6727" w:rsidRDefault="00FD2949" w:rsidP="00FD294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1:400</w:t>
            </w:r>
          </w:p>
        </w:tc>
        <w:tc>
          <w:tcPr>
            <w:tcW w:w="1873" w:type="dxa"/>
            <w:vAlign w:val="center"/>
          </w:tcPr>
          <w:p w:rsidR="00FD2949" w:rsidRPr="003E6727" w:rsidRDefault="00FD2949" w:rsidP="00FD294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E6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_______</w:t>
            </w:r>
          </w:p>
        </w:tc>
        <w:tc>
          <w:tcPr>
            <w:tcW w:w="2051" w:type="dxa"/>
            <w:vAlign w:val="center"/>
          </w:tcPr>
          <w:p w:rsidR="00FD2949" w:rsidRPr="003E6727" w:rsidRDefault="00FD2949" w:rsidP="00FD2949">
            <w:pPr>
              <w:ind w:right="75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Invitrogen</w:t>
            </w:r>
            <w:proofErr w:type="spellEnd"/>
          </w:p>
        </w:tc>
      </w:tr>
    </w:tbl>
    <w:p w:rsidR="00D75981" w:rsidRPr="003E6727" w:rsidRDefault="00910B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E672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75981" w:rsidRPr="003E6727">
        <w:rPr>
          <w:rFonts w:ascii="Times New Roman" w:hAnsi="Times New Roman" w:cs="Times New Roman"/>
          <w:sz w:val="24"/>
          <w:szCs w:val="24"/>
          <w:lang w:val="en-US"/>
        </w:rPr>
        <w:t xml:space="preserve">bbreviations: </w:t>
      </w:r>
      <w:proofErr w:type="spellStart"/>
      <w:r w:rsidR="00D75981" w:rsidRPr="003E6727">
        <w:rPr>
          <w:rFonts w:ascii="Times New Roman" w:hAnsi="Times New Roman" w:cs="Times New Roman"/>
          <w:sz w:val="24"/>
          <w:szCs w:val="24"/>
          <w:lang w:val="en-US"/>
        </w:rPr>
        <w:t>Ig</w:t>
      </w:r>
      <w:proofErr w:type="spellEnd"/>
      <w:r w:rsidR="00D75981" w:rsidRPr="003E6727">
        <w:rPr>
          <w:rFonts w:ascii="Times New Roman" w:hAnsi="Times New Roman" w:cs="Times New Roman"/>
          <w:sz w:val="24"/>
          <w:szCs w:val="24"/>
          <w:lang w:val="en-US"/>
        </w:rPr>
        <w:t xml:space="preserve">, immunoglobulin; </w:t>
      </w:r>
      <w:proofErr w:type="spellStart"/>
      <w:r w:rsidR="00D75981" w:rsidRPr="003E6727">
        <w:rPr>
          <w:rFonts w:ascii="Times New Roman" w:hAnsi="Times New Roman" w:cs="Times New Roman"/>
          <w:sz w:val="24"/>
          <w:szCs w:val="24"/>
          <w:lang w:val="en-US"/>
        </w:rPr>
        <w:t>mAb</w:t>
      </w:r>
      <w:proofErr w:type="spellEnd"/>
      <w:r w:rsidR="00D75981" w:rsidRPr="003E6727">
        <w:rPr>
          <w:rFonts w:ascii="Times New Roman" w:hAnsi="Times New Roman" w:cs="Times New Roman"/>
          <w:sz w:val="24"/>
          <w:szCs w:val="24"/>
          <w:lang w:val="en-US"/>
        </w:rPr>
        <w:t>, monoclonal antibody.</w:t>
      </w:r>
    </w:p>
    <w:p w:rsidR="00910B9D" w:rsidRDefault="00910B9D">
      <w:pPr>
        <w:rPr>
          <w:rFonts w:ascii="Arial" w:hAnsi="Arial" w:cs="Arial"/>
          <w:sz w:val="24"/>
          <w:szCs w:val="24"/>
          <w:lang w:val="en-US"/>
        </w:rPr>
      </w:pPr>
    </w:p>
    <w:p w:rsidR="00910B9D" w:rsidRPr="00015390" w:rsidRDefault="00910B9D">
      <w:pPr>
        <w:rPr>
          <w:rFonts w:ascii="Arial" w:hAnsi="Arial" w:cs="Arial"/>
          <w:sz w:val="24"/>
          <w:szCs w:val="24"/>
          <w:lang w:val="en-US"/>
        </w:rPr>
      </w:pPr>
    </w:p>
    <w:sectPr w:rsidR="00910B9D" w:rsidRPr="00015390" w:rsidSect="00D92F34"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99F" w:rsidRDefault="005B699F" w:rsidP="00D92F34">
      <w:pPr>
        <w:spacing w:after="0" w:line="240" w:lineRule="auto"/>
      </w:pPr>
      <w:r>
        <w:separator/>
      </w:r>
    </w:p>
  </w:endnote>
  <w:endnote w:type="continuationSeparator" w:id="1">
    <w:p w:rsidR="005B699F" w:rsidRDefault="005B699F" w:rsidP="00D9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99F" w:rsidRDefault="005B699F" w:rsidP="00D92F34">
      <w:pPr>
        <w:spacing w:after="0" w:line="240" w:lineRule="auto"/>
      </w:pPr>
      <w:r>
        <w:separator/>
      </w:r>
    </w:p>
  </w:footnote>
  <w:footnote w:type="continuationSeparator" w:id="1">
    <w:p w:rsidR="005B699F" w:rsidRDefault="005B699F" w:rsidP="00D92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943"/>
    <w:rsid w:val="00015390"/>
    <w:rsid w:val="000D412B"/>
    <w:rsid w:val="00142591"/>
    <w:rsid w:val="0014516D"/>
    <w:rsid w:val="003E6727"/>
    <w:rsid w:val="00444CBD"/>
    <w:rsid w:val="004459EA"/>
    <w:rsid w:val="005B699F"/>
    <w:rsid w:val="005D0ED4"/>
    <w:rsid w:val="005F5BBE"/>
    <w:rsid w:val="006B091B"/>
    <w:rsid w:val="007754DA"/>
    <w:rsid w:val="0085516F"/>
    <w:rsid w:val="008D2110"/>
    <w:rsid w:val="00910B9D"/>
    <w:rsid w:val="009339C4"/>
    <w:rsid w:val="00A33943"/>
    <w:rsid w:val="00A77450"/>
    <w:rsid w:val="00C6628B"/>
    <w:rsid w:val="00CB2A55"/>
    <w:rsid w:val="00D75981"/>
    <w:rsid w:val="00D92F34"/>
    <w:rsid w:val="00E118C2"/>
    <w:rsid w:val="00E155C0"/>
    <w:rsid w:val="00EB5CBE"/>
    <w:rsid w:val="00EC2306"/>
    <w:rsid w:val="00EF7A5A"/>
    <w:rsid w:val="00F25E6D"/>
    <w:rsid w:val="00F32AE7"/>
    <w:rsid w:val="00F52A4E"/>
    <w:rsid w:val="00FD2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D759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D92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2F34"/>
  </w:style>
  <w:style w:type="paragraph" w:styleId="Rodap">
    <w:name w:val="footer"/>
    <w:basedOn w:val="Normal"/>
    <w:link w:val="RodapChar"/>
    <w:uiPriority w:val="99"/>
    <w:semiHidden/>
    <w:unhideWhenUsed/>
    <w:rsid w:val="00D92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2F34"/>
  </w:style>
  <w:style w:type="paragraph" w:styleId="Legenda">
    <w:name w:val="caption"/>
    <w:basedOn w:val="Normal"/>
    <w:next w:val="Normal"/>
    <w:uiPriority w:val="35"/>
    <w:unhideWhenUsed/>
    <w:qFormat/>
    <w:rsid w:val="008D211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759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juliana</cp:lastModifiedBy>
  <cp:revision>3</cp:revision>
  <dcterms:created xsi:type="dcterms:W3CDTF">2015-03-07T23:02:00Z</dcterms:created>
  <dcterms:modified xsi:type="dcterms:W3CDTF">2015-03-07T23:10:00Z</dcterms:modified>
</cp:coreProperties>
</file>