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CA" w:rsidRPr="00927356" w:rsidRDefault="00F556CA" w:rsidP="00F556C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92735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Fig</w:t>
      </w:r>
      <w:r w:rsidRPr="00927356">
        <w:rPr>
          <w:rFonts w:ascii="Arial" w:hAnsi="Arial" w:cs="Arial"/>
          <w:b/>
          <w:sz w:val="24"/>
          <w:szCs w:val="24"/>
        </w:rPr>
        <w:t xml:space="preserve">. Standardized mean differences (SMDs), before and after each propensity match. </w:t>
      </w:r>
      <w:r w:rsidRPr="00BE0880">
        <w:rPr>
          <w:rFonts w:ascii="Arial" w:hAnsi="Arial" w:cs="Arial"/>
          <w:sz w:val="20"/>
          <w:szCs w:val="20"/>
        </w:rPr>
        <w:t xml:space="preserve">Figures show variables with SMD ≥ 0.1 before the match; variables with SMD &lt; 0.1 are not depicted. </w:t>
      </w:r>
      <w:r w:rsidRPr="00BE0880">
        <w:rPr>
          <w:rFonts w:ascii="Arial" w:hAnsi="Arial" w:cs="Arial"/>
          <w:color w:val="000000"/>
          <w:sz w:val="20"/>
          <w:szCs w:val="20"/>
        </w:rPr>
        <w:t xml:space="preserve">Abbreviations: ACE-I/ARB = angiotensin converting enzyme inhibitor/angiotensin receptor blocker; d = days; </w:t>
      </w:r>
      <w:r>
        <w:rPr>
          <w:rFonts w:ascii="Arial" w:hAnsi="Arial" w:cs="Arial"/>
          <w:color w:val="000000"/>
          <w:sz w:val="20"/>
          <w:szCs w:val="20"/>
        </w:rPr>
        <w:t>DRG = diagnosis-related group; NSAID = non-steroidal anti-inflammatory drug.</w:t>
      </w:r>
    </w:p>
    <w:p w:rsidR="00F556CA" w:rsidRPr="00927356" w:rsidRDefault="00F556CA" w:rsidP="00F556CA">
      <w:pPr>
        <w:spacing w:line="240" w:lineRule="auto"/>
        <w:rPr>
          <w:rFonts w:ascii="Arial" w:hAnsi="Arial" w:cs="Arial"/>
          <w:noProof/>
          <w:sz w:val="20"/>
          <w:szCs w:val="20"/>
        </w:rPr>
      </w:pPr>
      <w:r w:rsidRPr="00927356">
        <w:rPr>
          <w:rFonts w:ascii="Arial" w:hAnsi="Arial" w:cs="Arial"/>
          <w:sz w:val="20"/>
          <w:szCs w:val="20"/>
        </w:rPr>
        <w:t xml:space="preserve">a) </w:t>
      </w:r>
    </w:p>
    <w:p w:rsidR="00F556CA" w:rsidRPr="006236C9" w:rsidRDefault="00F556CA" w:rsidP="00F556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36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85B56F" wp14:editId="328E53CB">
            <wp:extent cx="5524500" cy="6696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56CA" w:rsidRPr="006236C9" w:rsidRDefault="00F556CA" w:rsidP="00F556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927356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  <w:r w:rsidRPr="00927356">
        <w:rPr>
          <w:rFonts w:ascii="Arial" w:hAnsi="Arial" w:cs="Arial"/>
          <w:sz w:val="20"/>
          <w:szCs w:val="20"/>
        </w:rPr>
        <w:lastRenderedPageBreak/>
        <w:t xml:space="preserve">b) </w:t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6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315EE0" wp14:editId="16117FD5">
            <wp:extent cx="5800725" cy="72390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927356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  <w:r w:rsidRPr="00FE58ED">
        <w:rPr>
          <w:rFonts w:ascii="Arial" w:hAnsi="Arial" w:cs="Arial"/>
          <w:sz w:val="20"/>
          <w:szCs w:val="20"/>
        </w:rPr>
        <w:lastRenderedPageBreak/>
        <w:t>c)</w:t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6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3861DAA8" wp14:editId="1D0E356D">
            <wp:extent cx="4543425" cy="76200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56CA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</w:p>
    <w:p w:rsidR="00F556CA" w:rsidRPr="00927356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  <w:r w:rsidRPr="00927356">
        <w:rPr>
          <w:rFonts w:ascii="Arial" w:hAnsi="Arial" w:cs="Arial"/>
          <w:sz w:val="20"/>
          <w:szCs w:val="20"/>
        </w:rPr>
        <w:lastRenderedPageBreak/>
        <w:t>d</w:t>
      </w:r>
      <w:bookmarkStart w:id="0" w:name="_GoBack"/>
      <w:bookmarkEnd w:id="0"/>
      <w:r w:rsidRPr="00927356">
        <w:rPr>
          <w:rFonts w:ascii="Arial" w:hAnsi="Arial" w:cs="Arial"/>
          <w:sz w:val="20"/>
          <w:szCs w:val="20"/>
        </w:rPr>
        <w:t>)</w:t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6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5245AA2" wp14:editId="1EB5CFFF">
            <wp:extent cx="5781675" cy="751522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927356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  <w:r w:rsidRPr="00927356">
        <w:rPr>
          <w:rFonts w:ascii="Arial" w:hAnsi="Arial" w:cs="Arial"/>
          <w:sz w:val="20"/>
          <w:szCs w:val="20"/>
        </w:rPr>
        <w:lastRenderedPageBreak/>
        <w:t xml:space="preserve">e) </w:t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6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FF926A1" wp14:editId="544BC2C8">
            <wp:extent cx="5762625" cy="3800475"/>
            <wp:effectExtent l="0" t="0" r="952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Pr="006236C9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6CA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</w:p>
    <w:p w:rsidR="00F556CA" w:rsidRPr="00927356" w:rsidRDefault="00F556CA" w:rsidP="00F556CA">
      <w:pPr>
        <w:spacing w:line="240" w:lineRule="auto"/>
        <w:rPr>
          <w:rFonts w:ascii="Arial" w:hAnsi="Arial" w:cs="Arial"/>
          <w:sz w:val="20"/>
          <w:szCs w:val="20"/>
        </w:rPr>
      </w:pPr>
      <w:r w:rsidRPr="00927356">
        <w:rPr>
          <w:rFonts w:ascii="Arial" w:hAnsi="Arial" w:cs="Arial"/>
          <w:sz w:val="20"/>
          <w:szCs w:val="20"/>
        </w:rPr>
        <w:t xml:space="preserve">f) </w:t>
      </w:r>
    </w:p>
    <w:p w:rsidR="00F556CA" w:rsidRDefault="00F556CA" w:rsidP="00F556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6C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7C59C1" wp14:editId="328C3EEB">
            <wp:extent cx="5753100" cy="6515098"/>
            <wp:effectExtent l="0" t="0" r="0" b="63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532D" w:rsidRDefault="0046532D"/>
    <w:sectPr w:rsidR="0046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A"/>
    <w:rsid w:val="0046532D"/>
    <w:rsid w:val="00F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53E3"/>
  <w15:chartTrackingRefBased/>
  <w15:docId w15:val="{39DCBF34-1EB3-493F-B801-F21F3B1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92nas1309\dept\Herzig-CMS\Manuscripts\SMD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92nas1309\dept\Herzig-CMS\Manuscripts\SMD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92nas1309\dept\Herzig-CMS\Manuscripts\Aim%201\Opioids%20vs%20NSAIDs\SMD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92nas1309\dept\Herzig-CMS\Manuscripts\SMD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92nas1309\dept\Herzig-CMS\Manuscripts\SMD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92nas1309\dept\Herzig-CMS\Manuscripts\SMD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Overall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Overall!$B$1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strRef>
              <c:f>Overall!$A$2:$A$43</c:f>
              <c:strCache>
                <c:ptCount val="42"/>
                <c:pt idx="0">
                  <c:v>Original Reason for Entitlement</c:v>
                </c:pt>
                <c:pt idx="1">
                  <c:v>Operations on the nervous system</c:v>
                </c:pt>
                <c:pt idx="2">
                  <c:v>Operations on the male genital organs</c:v>
                </c:pt>
                <c:pt idx="3">
                  <c:v>Injury and poisoning</c:v>
                </c:pt>
                <c:pt idx="4">
                  <c:v>Endocrine; nutritional; and metabolic diseases and immunity disorders</c:v>
                </c:pt>
                <c:pt idx="5">
                  <c:v>Diseases of the nervous system and sense organs</c:v>
                </c:pt>
                <c:pt idx="6">
                  <c:v>Depression</c:v>
                </c:pt>
                <c:pt idx="7">
                  <c:v>Operations on the urinary system</c:v>
                </c:pt>
                <c:pt idx="8">
                  <c:v>Diseases of the genitourinary system</c:v>
                </c:pt>
                <c:pt idx="9">
                  <c:v>Chronic pulmonary disease</c:v>
                </c:pt>
                <c:pt idx="10">
                  <c:v>Delirium</c:v>
                </c:pt>
                <c:pt idx="11">
                  <c:v>Antidepressants 90d</c:v>
                </c:pt>
                <c:pt idx="12">
                  <c:v>Infectious and parasitic diseases</c:v>
                </c:pt>
                <c:pt idx="13">
                  <c:v>Male</c:v>
                </c:pt>
                <c:pt idx="14">
                  <c:v>Diseases of the circulatory system</c:v>
                </c:pt>
                <c:pt idx="15">
                  <c:v>Solid tumor without metastasis</c:v>
                </c:pt>
                <c:pt idx="16">
                  <c:v>Fluid and electrolyte disorders</c:v>
                </c:pt>
                <c:pt idx="17">
                  <c:v>Acid-suppressive medications 90d</c:v>
                </c:pt>
                <c:pt idx="18">
                  <c:v>Other neurological disorders</c:v>
                </c:pt>
                <c:pt idx="19">
                  <c:v>Antipsychotics 90d</c:v>
                </c:pt>
                <c:pt idx="20">
                  <c:v>Home healthcare claims </c:v>
                </c:pt>
                <c:pt idx="21">
                  <c:v>Operations on the digestive system</c:v>
                </c:pt>
                <c:pt idx="22">
                  <c:v>Psychoses</c:v>
                </c:pt>
                <c:pt idx="23">
                  <c:v>Diuretics 7d</c:v>
                </c:pt>
                <c:pt idx="24">
                  <c:v>Antipsychotics 7d</c:v>
                </c:pt>
                <c:pt idx="25">
                  <c:v>Miscellaneous diagnostic and therapeutic procedures</c:v>
                </c:pt>
                <c:pt idx="26">
                  <c:v>Race</c:v>
                </c:pt>
                <c:pt idx="27">
                  <c:v>Neoplasms</c:v>
                </c:pt>
                <c:pt idx="28">
                  <c:v>Age</c:v>
                </c:pt>
                <c:pt idx="29">
                  <c:v>Mental illness</c:v>
                </c:pt>
                <c:pt idx="30">
                  <c:v>Dementia</c:v>
                </c:pt>
                <c:pt idx="31">
                  <c:v>Diseases of the respiratory system</c:v>
                </c:pt>
                <c:pt idx="32">
                  <c:v>Acid-suppressive medications 7d</c:v>
                </c:pt>
                <c:pt idx="33">
                  <c:v>ACE-I/ARBs 7d</c:v>
                </c:pt>
                <c:pt idx="34">
                  <c:v>Frailty</c:v>
                </c:pt>
                <c:pt idx="35">
                  <c:v>Antidepressants 7d</c:v>
                </c:pt>
                <c:pt idx="36">
                  <c:v>90d medication claims</c:v>
                </c:pt>
                <c:pt idx="37">
                  <c:v>Medicaid</c:v>
                </c:pt>
                <c:pt idx="38">
                  <c:v>7d medication claims</c:v>
                </c:pt>
                <c:pt idx="39">
                  <c:v>Diseases of the musculoskeletal system and connective tissue</c:v>
                </c:pt>
                <c:pt idx="40">
                  <c:v>Operations on the musculoskeletal system</c:v>
                </c:pt>
                <c:pt idx="41">
                  <c:v>Medical/Surgical DRG</c:v>
                </c:pt>
              </c:strCache>
            </c:strRef>
          </c:cat>
          <c:val>
            <c:numRef>
              <c:f>Overall!$B$2:$B$43</c:f>
              <c:numCache>
                <c:formatCode>0.00</c:formatCode>
                <c:ptCount val="42"/>
                <c:pt idx="0">
                  <c:v>9.919E-2</c:v>
                </c:pt>
                <c:pt idx="1">
                  <c:v>0.10546999999999999</c:v>
                </c:pt>
                <c:pt idx="2">
                  <c:v>0.1084</c:v>
                </c:pt>
                <c:pt idx="3">
                  <c:v>0.10996</c:v>
                </c:pt>
                <c:pt idx="4">
                  <c:v>0.11430999999999999</c:v>
                </c:pt>
                <c:pt idx="5">
                  <c:v>0.11655</c:v>
                </c:pt>
                <c:pt idx="6">
                  <c:v>0.11719</c:v>
                </c:pt>
                <c:pt idx="7">
                  <c:v>0.11948</c:v>
                </c:pt>
                <c:pt idx="8">
                  <c:v>0.12278</c:v>
                </c:pt>
                <c:pt idx="9">
                  <c:v>0.12374</c:v>
                </c:pt>
                <c:pt idx="10">
                  <c:v>0.12975</c:v>
                </c:pt>
                <c:pt idx="11">
                  <c:v>0.13259000000000001</c:v>
                </c:pt>
                <c:pt idx="12">
                  <c:v>0.13367999999999999</c:v>
                </c:pt>
                <c:pt idx="13">
                  <c:v>0.13450000000000001</c:v>
                </c:pt>
                <c:pt idx="14">
                  <c:v>0.14404</c:v>
                </c:pt>
                <c:pt idx="15">
                  <c:v>0.14466999999999999</c:v>
                </c:pt>
                <c:pt idx="16">
                  <c:v>0.15490999999999999</c:v>
                </c:pt>
                <c:pt idx="17">
                  <c:v>0.17579</c:v>
                </c:pt>
                <c:pt idx="18">
                  <c:v>0.17584</c:v>
                </c:pt>
                <c:pt idx="19">
                  <c:v>0.17688000000000001</c:v>
                </c:pt>
                <c:pt idx="20">
                  <c:v>0.18067</c:v>
                </c:pt>
                <c:pt idx="21">
                  <c:v>0.18476000000000001</c:v>
                </c:pt>
                <c:pt idx="22">
                  <c:v>0.19372</c:v>
                </c:pt>
                <c:pt idx="23">
                  <c:v>0.19406000000000001</c:v>
                </c:pt>
                <c:pt idx="24">
                  <c:v>0.19958000000000001</c:v>
                </c:pt>
                <c:pt idx="25">
                  <c:v>0.20326</c:v>
                </c:pt>
                <c:pt idx="26">
                  <c:v>0.21007000000000001</c:v>
                </c:pt>
                <c:pt idx="27">
                  <c:v>0.22203000000000001</c:v>
                </c:pt>
                <c:pt idx="28">
                  <c:v>0.22875000000000001</c:v>
                </c:pt>
                <c:pt idx="29">
                  <c:v>0.24554999999999999</c:v>
                </c:pt>
                <c:pt idx="30">
                  <c:v>0.25213000000000002</c:v>
                </c:pt>
                <c:pt idx="31">
                  <c:v>0.28311999999999998</c:v>
                </c:pt>
                <c:pt idx="32">
                  <c:v>0.29002</c:v>
                </c:pt>
                <c:pt idx="33">
                  <c:v>0.29698000000000002</c:v>
                </c:pt>
                <c:pt idx="34">
                  <c:v>0.30169000000000001</c:v>
                </c:pt>
                <c:pt idx="35">
                  <c:v>0.31524000000000002</c:v>
                </c:pt>
                <c:pt idx="36">
                  <c:v>0.37512000000000001</c:v>
                </c:pt>
                <c:pt idx="37">
                  <c:v>0.38463000000000003</c:v>
                </c:pt>
                <c:pt idx="38">
                  <c:v>0.43734000000000001</c:v>
                </c:pt>
                <c:pt idx="39">
                  <c:v>0.47594999999999998</c:v>
                </c:pt>
                <c:pt idx="40">
                  <c:v>0.53076999999999996</c:v>
                </c:pt>
                <c:pt idx="41">
                  <c:v>0.87017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3-4E44-B4C8-89FA4E19CB40}"/>
            </c:ext>
          </c:extLst>
        </c:ser>
        <c:ser>
          <c:idx val="1"/>
          <c:order val="1"/>
          <c:tx>
            <c:strRef>
              <c:f>Overall!$C$1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Overall!$A$2:$A$43</c:f>
              <c:strCache>
                <c:ptCount val="42"/>
                <c:pt idx="0">
                  <c:v>Original Reason for Entitlement</c:v>
                </c:pt>
                <c:pt idx="1">
                  <c:v>Operations on the nervous system</c:v>
                </c:pt>
                <c:pt idx="2">
                  <c:v>Operations on the male genital organs</c:v>
                </c:pt>
                <c:pt idx="3">
                  <c:v>Injury and poisoning</c:v>
                </c:pt>
                <c:pt idx="4">
                  <c:v>Endocrine; nutritional; and metabolic diseases and immunity disorders</c:v>
                </c:pt>
                <c:pt idx="5">
                  <c:v>Diseases of the nervous system and sense organs</c:v>
                </c:pt>
                <c:pt idx="6">
                  <c:v>Depression</c:v>
                </c:pt>
                <c:pt idx="7">
                  <c:v>Operations on the urinary system</c:v>
                </c:pt>
                <c:pt idx="8">
                  <c:v>Diseases of the genitourinary system</c:v>
                </c:pt>
                <c:pt idx="9">
                  <c:v>Chronic pulmonary disease</c:v>
                </c:pt>
                <c:pt idx="10">
                  <c:v>Delirium</c:v>
                </c:pt>
                <c:pt idx="11">
                  <c:v>Antidepressants 90d</c:v>
                </c:pt>
                <c:pt idx="12">
                  <c:v>Infectious and parasitic diseases</c:v>
                </c:pt>
                <c:pt idx="13">
                  <c:v>Male</c:v>
                </c:pt>
                <c:pt idx="14">
                  <c:v>Diseases of the circulatory system</c:v>
                </c:pt>
                <c:pt idx="15">
                  <c:v>Solid tumor without metastasis</c:v>
                </c:pt>
                <c:pt idx="16">
                  <c:v>Fluid and electrolyte disorders</c:v>
                </c:pt>
                <c:pt idx="17">
                  <c:v>Acid-suppressive medications 90d</c:v>
                </c:pt>
                <c:pt idx="18">
                  <c:v>Other neurological disorders</c:v>
                </c:pt>
                <c:pt idx="19">
                  <c:v>Antipsychotics 90d</c:v>
                </c:pt>
                <c:pt idx="20">
                  <c:v>Home healthcare claims </c:v>
                </c:pt>
                <c:pt idx="21">
                  <c:v>Operations on the digestive system</c:v>
                </c:pt>
                <c:pt idx="22">
                  <c:v>Psychoses</c:v>
                </c:pt>
                <c:pt idx="23">
                  <c:v>Diuretics 7d</c:v>
                </c:pt>
                <c:pt idx="24">
                  <c:v>Antipsychotics 7d</c:v>
                </c:pt>
                <c:pt idx="25">
                  <c:v>Miscellaneous diagnostic and therapeutic procedures</c:v>
                </c:pt>
                <c:pt idx="26">
                  <c:v>Race</c:v>
                </c:pt>
                <c:pt idx="27">
                  <c:v>Neoplasms</c:v>
                </c:pt>
                <c:pt idx="28">
                  <c:v>Age</c:v>
                </c:pt>
                <c:pt idx="29">
                  <c:v>Mental illness</c:v>
                </c:pt>
                <c:pt idx="30">
                  <c:v>Dementia</c:v>
                </c:pt>
                <c:pt idx="31">
                  <c:v>Diseases of the respiratory system</c:v>
                </c:pt>
                <c:pt idx="32">
                  <c:v>Acid-suppressive medications 7d</c:v>
                </c:pt>
                <c:pt idx="33">
                  <c:v>ACE-I/ARBs 7d</c:v>
                </c:pt>
                <c:pt idx="34">
                  <c:v>Frailty</c:v>
                </c:pt>
                <c:pt idx="35">
                  <c:v>Antidepressants 7d</c:v>
                </c:pt>
                <c:pt idx="36">
                  <c:v>90d medication claims</c:v>
                </c:pt>
                <c:pt idx="37">
                  <c:v>Medicaid</c:v>
                </c:pt>
                <c:pt idx="38">
                  <c:v>7d medication claims</c:v>
                </c:pt>
                <c:pt idx="39">
                  <c:v>Diseases of the musculoskeletal system and connective tissue</c:v>
                </c:pt>
                <c:pt idx="40">
                  <c:v>Operations on the musculoskeletal system</c:v>
                </c:pt>
                <c:pt idx="41">
                  <c:v>Medical/Surgical DRG</c:v>
                </c:pt>
              </c:strCache>
            </c:strRef>
          </c:cat>
          <c:val>
            <c:numRef>
              <c:f>Overall!$C$2:$C$43</c:f>
              <c:numCache>
                <c:formatCode>0.00</c:formatCode>
                <c:ptCount val="42"/>
                <c:pt idx="0">
                  <c:v>1.6320000000000001E-2</c:v>
                </c:pt>
                <c:pt idx="1">
                  <c:v>8.7600000000000004E-3</c:v>
                </c:pt>
                <c:pt idx="2">
                  <c:v>1.6629999999999999E-2</c:v>
                </c:pt>
                <c:pt idx="3">
                  <c:v>1.3559999999999999E-2</c:v>
                </c:pt>
                <c:pt idx="4">
                  <c:v>1.0399999999999999E-3</c:v>
                </c:pt>
                <c:pt idx="5">
                  <c:v>-2.8400000000000001E-3</c:v>
                </c:pt>
                <c:pt idx="6">
                  <c:v>-1.0300000000000001E-3</c:v>
                </c:pt>
                <c:pt idx="7">
                  <c:v>8.5299999999999994E-3</c:v>
                </c:pt>
                <c:pt idx="8">
                  <c:v>1.074E-2</c:v>
                </c:pt>
                <c:pt idx="9">
                  <c:v>9.0000000000000006E-5</c:v>
                </c:pt>
                <c:pt idx="10">
                  <c:v>5.0099999999999997E-3</c:v>
                </c:pt>
                <c:pt idx="11">
                  <c:v>1.529E-2</c:v>
                </c:pt>
                <c:pt idx="12">
                  <c:v>-1.14E-3</c:v>
                </c:pt>
                <c:pt idx="13">
                  <c:v>9.7999999999999997E-4</c:v>
                </c:pt>
                <c:pt idx="14">
                  <c:v>1.184E-2</c:v>
                </c:pt>
                <c:pt idx="15">
                  <c:v>1.9009999999999999E-2</c:v>
                </c:pt>
                <c:pt idx="16">
                  <c:v>2.316E-2</c:v>
                </c:pt>
                <c:pt idx="17">
                  <c:v>1.1780000000000001E-2</c:v>
                </c:pt>
                <c:pt idx="18">
                  <c:v>6.6299999999999996E-3</c:v>
                </c:pt>
                <c:pt idx="19">
                  <c:v>1.728E-2</c:v>
                </c:pt>
                <c:pt idx="20">
                  <c:v>1.4760000000000001E-2</c:v>
                </c:pt>
                <c:pt idx="21">
                  <c:v>1.7950000000000001E-2</c:v>
                </c:pt>
                <c:pt idx="22">
                  <c:v>3.0609999999999998E-2</c:v>
                </c:pt>
                <c:pt idx="23">
                  <c:v>2.4039999999999999E-2</c:v>
                </c:pt>
                <c:pt idx="24">
                  <c:v>3.6700000000000003E-2</c:v>
                </c:pt>
                <c:pt idx="25">
                  <c:v>7.7299999999999999E-3</c:v>
                </c:pt>
                <c:pt idx="26">
                  <c:v>3.2840000000000001E-2</c:v>
                </c:pt>
                <c:pt idx="27">
                  <c:v>2.664E-2</c:v>
                </c:pt>
                <c:pt idx="28">
                  <c:v>5.8500000000000002E-3</c:v>
                </c:pt>
                <c:pt idx="29">
                  <c:v>4.7219999999999998E-2</c:v>
                </c:pt>
                <c:pt idx="30">
                  <c:v>2.5510000000000001E-2</c:v>
                </c:pt>
                <c:pt idx="31">
                  <c:v>6.3400000000000001E-3</c:v>
                </c:pt>
                <c:pt idx="32">
                  <c:v>2.6720000000000001E-2</c:v>
                </c:pt>
                <c:pt idx="33">
                  <c:v>2.776E-2</c:v>
                </c:pt>
                <c:pt idx="34">
                  <c:v>1.167E-2</c:v>
                </c:pt>
                <c:pt idx="35">
                  <c:v>4.3319999999999997E-2</c:v>
                </c:pt>
                <c:pt idx="36">
                  <c:v>2.0240000000000001E-2</c:v>
                </c:pt>
                <c:pt idx="37">
                  <c:v>2.0639999999999999E-2</c:v>
                </c:pt>
                <c:pt idx="38">
                  <c:v>0.05</c:v>
                </c:pt>
                <c:pt idx="39">
                  <c:v>9.5700000000000004E-3</c:v>
                </c:pt>
                <c:pt idx="40">
                  <c:v>9.2700000000000005E-3</c:v>
                </c:pt>
                <c:pt idx="41">
                  <c:v>1.189E-2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3-4E44-B4C8-89FA4E19C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735008"/>
        <c:axId val="546712160"/>
      </c:barChart>
      <c:catAx>
        <c:axId val="546735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12160"/>
        <c:crosses val="autoZero"/>
        <c:auto val="1"/>
        <c:lblAlgn val="ctr"/>
        <c:lblOffset val="100"/>
        <c:noMultiLvlLbl val="0"/>
      </c:catAx>
      <c:valAx>
        <c:axId val="54671216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3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Mutually Exclusive Exposure Categories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'Mutually Exclusive'!$B$1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'Mutually Exclusive'!$A$2:$A$45</c:f>
              <c:strCache>
                <c:ptCount val="44"/>
                <c:pt idx="0">
                  <c:v>Operations on the female genital organs</c:v>
                </c:pt>
                <c:pt idx="1">
                  <c:v>Operations on the cardiovascular system</c:v>
                </c:pt>
                <c:pt idx="2">
                  <c:v>Operations on the nervous system</c:v>
                </c:pt>
                <c:pt idx="3">
                  <c:v>Endocrine; nutritional; and metabolic diseases and immunity disorders</c:v>
                </c:pt>
                <c:pt idx="4">
                  <c:v>Operations on the male genital organs</c:v>
                </c:pt>
                <c:pt idx="5">
                  <c:v>Chronic pulmonary disease</c:v>
                </c:pt>
                <c:pt idx="6">
                  <c:v>Injury and poisoning</c:v>
                </c:pt>
                <c:pt idx="7">
                  <c:v>Renal failure</c:v>
                </c:pt>
                <c:pt idx="8">
                  <c:v>Depression</c:v>
                </c:pt>
                <c:pt idx="9">
                  <c:v>Diseases of the nervous system and sense organs</c:v>
                </c:pt>
                <c:pt idx="10">
                  <c:v>Diseases of the genitourinary system</c:v>
                </c:pt>
                <c:pt idx="11">
                  <c:v>Delirium</c:v>
                </c:pt>
                <c:pt idx="12">
                  <c:v>Operations on the urinary system</c:v>
                </c:pt>
                <c:pt idx="13">
                  <c:v>Diseases of the circulatory system</c:v>
                </c:pt>
                <c:pt idx="14">
                  <c:v>Infectious and parasitic diseases</c:v>
                </c:pt>
                <c:pt idx="15">
                  <c:v>Antidepressants 90d</c:v>
                </c:pt>
                <c:pt idx="16">
                  <c:v>Fluid and electrolyte disorders</c:v>
                </c:pt>
                <c:pt idx="17">
                  <c:v>Male</c:v>
                </c:pt>
                <c:pt idx="18">
                  <c:v>Solid tumor without metastasis</c:v>
                </c:pt>
                <c:pt idx="19">
                  <c:v>Other neurological disorders</c:v>
                </c:pt>
                <c:pt idx="20">
                  <c:v>Acid-suppressive medications 90d</c:v>
                </c:pt>
                <c:pt idx="21">
                  <c:v>Home healthcare claims </c:v>
                </c:pt>
                <c:pt idx="22">
                  <c:v>Antipsychotics 90d</c:v>
                </c:pt>
                <c:pt idx="23">
                  <c:v>Diuretics 7d</c:v>
                </c:pt>
                <c:pt idx="24">
                  <c:v>Psychoses</c:v>
                </c:pt>
                <c:pt idx="25">
                  <c:v>Miscellaneous diagnostic and therapeutic procedures</c:v>
                </c:pt>
                <c:pt idx="26">
                  <c:v>Operations on the digestive system</c:v>
                </c:pt>
                <c:pt idx="27">
                  <c:v>Antipsychotics 7d</c:v>
                </c:pt>
                <c:pt idx="28">
                  <c:v>Race</c:v>
                </c:pt>
                <c:pt idx="29">
                  <c:v>Age</c:v>
                </c:pt>
                <c:pt idx="30">
                  <c:v>Neoplasms</c:v>
                </c:pt>
                <c:pt idx="31">
                  <c:v>Mental illness</c:v>
                </c:pt>
                <c:pt idx="32">
                  <c:v>Dementia</c:v>
                </c:pt>
                <c:pt idx="33">
                  <c:v>Diseases of the respiratory system</c:v>
                </c:pt>
                <c:pt idx="34">
                  <c:v>Frailty</c:v>
                </c:pt>
                <c:pt idx="35">
                  <c:v>ACE-I/ARBs 7d</c:v>
                </c:pt>
                <c:pt idx="36">
                  <c:v>Acid-suppressive medications 7d</c:v>
                </c:pt>
                <c:pt idx="37">
                  <c:v>Antidepressants 7d</c:v>
                </c:pt>
                <c:pt idx="38">
                  <c:v>90d medication claims</c:v>
                </c:pt>
                <c:pt idx="39">
                  <c:v>Medicaid</c:v>
                </c:pt>
                <c:pt idx="40">
                  <c:v>Diseases of the musculoskeletal system and connective tissue</c:v>
                </c:pt>
                <c:pt idx="41">
                  <c:v>7d medication claims</c:v>
                </c:pt>
                <c:pt idx="42">
                  <c:v>Operations on the musculoskeletal system</c:v>
                </c:pt>
                <c:pt idx="43">
                  <c:v>Medical/Surgical DRG</c:v>
                </c:pt>
              </c:strCache>
            </c:strRef>
          </c:cat>
          <c:val>
            <c:numRef>
              <c:f>'Mutually Exclusive'!$B$2:$B$45</c:f>
            </c:numRef>
          </c:val>
          <c:extLst>
            <c:ext xmlns:c16="http://schemas.microsoft.com/office/drawing/2014/chart" uri="{C3380CC4-5D6E-409C-BE32-E72D297353CC}">
              <c16:uniqueId val="{00000000-36B9-496F-A66F-4DD279B05E22}"/>
            </c:ext>
          </c:extLst>
        </c:ser>
        <c:ser>
          <c:idx val="1"/>
          <c:order val="1"/>
          <c:tx>
            <c:strRef>
              <c:f>'Mutually Exclusive'!$C$1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strRef>
              <c:f>'Mutually Exclusive'!$A$2:$A$45</c:f>
              <c:strCache>
                <c:ptCount val="44"/>
                <c:pt idx="0">
                  <c:v>Operations on the female genital organs</c:v>
                </c:pt>
                <c:pt idx="1">
                  <c:v>Operations on the cardiovascular system</c:v>
                </c:pt>
                <c:pt idx="2">
                  <c:v>Operations on the nervous system</c:v>
                </c:pt>
                <c:pt idx="3">
                  <c:v>Endocrine; nutritional; and metabolic diseases and immunity disorders</c:v>
                </c:pt>
                <c:pt idx="4">
                  <c:v>Operations on the male genital organs</c:v>
                </c:pt>
                <c:pt idx="5">
                  <c:v>Chronic pulmonary disease</c:v>
                </c:pt>
                <c:pt idx="6">
                  <c:v>Injury and poisoning</c:v>
                </c:pt>
                <c:pt idx="7">
                  <c:v>Renal failure</c:v>
                </c:pt>
                <c:pt idx="8">
                  <c:v>Depression</c:v>
                </c:pt>
                <c:pt idx="9">
                  <c:v>Diseases of the nervous system and sense organs</c:v>
                </c:pt>
                <c:pt idx="10">
                  <c:v>Diseases of the genitourinary system</c:v>
                </c:pt>
                <c:pt idx="11">
                  <c:v>Delirium</c:v>
                </c:pt>
                <c:pt idx="12">
                  <c:v>Operations on the urinary system</c:v>
                </c:pt>
                <c:pt idx="13">
                  <c:v>Diseases of the circulatory system</c:v>
                </c:pt>
                <c:pt idx="14">
                  <c:v>Infectious and parasitic diseases</c:v>
                </c:pt>
                <c:pt idx="15">
                  <c:v>Antidepressants 90d</c:v>
                </c:pt>
                <c:pt idx="16">
                  <c:v>Fluid and electrolyte disorders</c:v>
                </c:pt>
                <c:pt idx="17">
                  <c:v>Male</c:v>
                </c:pt>
                <c:pt idx="18">
                  <c:v>Solid tumor without metastasis</c:v>
                </c:pt>
                <c:pt idx="19">
                  <c:v>Other neurological disorders</c:v>
                </c:pt>
                <c:pt idx="20">
                  <c:v>Acid-suppressive medications 90d</c:v>
                </c:pt>
                <c:pt idx="21">
                  <c:v>Home healthcare claims </c:v>
                </c:pt>
                <c:pt idx="22">
                  <c:v>Antipsychotics 90d</c:v>
                </c:pt>
                <c:pt idx="23">
                  <c:v>Diuretics 7d</c:v>
                </c:pt>
                <c:pt idx="24">
                  <c:v>Psychoses</c:v>
                </c:pt>
                <c:pt idx="25">
                  <c:v>Miscellaneous diagnostic and therapeutic procedures</c:v>
                </c:pt>
                <c:pt idx="26">
                  <c:v>Operations on the digestive system</c:v>
                </c:pt>
                <c:pt idx="27">
                  <c:v>Antipsychotics 7d</c:v>
                </c:pt>
                <c:pt idx="28">
                  <c:v>Race</c:v>
                </c:pt>
                <c:pt idx="29">
                  <c:v>Age</c:v>
                </c:pt>
                <c:pt idx="30">
                  <c:v>Neoplasms</c:v>
                </c:pt>
                <c:pt idx="31">
                  <c:v>Mental illness</c:v>
                </c:pt>
                <c:pt idx="32">
                  <c:v>Dementia</c:v>
                </c:pt>
                <c:pt idx="33">
                  <c:v>Diseases of the respiratory system</c:v>
                </c:pt>
                <c:pt idx="34">
                  <c:v>Frailty</c:v>
                </c:pt>
                <c:pt idx="35">
                  <c:v>ACE-I/ARBs 7d</c:v>
                </c:pt>
                <c:pt idx="36">
                  <c:v>Acid-suppressive medications 7d</c:v>
                </c:pt>
                <c:pt idx="37">
                  <c:v>Antidepressants 7d</c:v>
                </c:pt>
                <c:pt idx="38">
                  <c:v>90d medication claims</c:v>
                </c:pt>
                <c:pt idx="39">
                  <c:v>Medicaid</c:v>
                </c:pt>
                <c:pt idx="40">
                  <c:v>Diseases of the musculoskeletal system and connective tissue</c:v>
                </c:pt>
                <c:pt idx="41">
                  <c:v>7d medication claims</c:v>
                </c:pt>
                <c:pt idx="42">
                  <c:v>Operations on the musculoskeletal system</c:v>
                </c:pt>
                <c:pt idx="43">
                  <c:v>Medical/Surgical DRG</c:v>
                </c:pt>
              </c:strCache>
            </c:strRef>
          </c:cat>
          <c:val>
            <c:numRef>
              <c:f>'Mutually Exclusive'!$C$2:$C$45</c:f>
              <c:numCache>
                <c:formatCode>0.00</c:formatCode>
                <c:ptCount val="44"/>
                <c:pt idx="0">
                  <c:v>9.7970000000000002E-2</c:v>
                </c:pt>
                <c:pt idx="1">
                  <c:v>0.10126</c:v>
                </c:pt>
                <c:pt idx="2">
                  <c:v>0.10897999999999999</c:v>
                </c:pt>
                <c:pt idx="3">
                  <c:v>0.10904</c:v>
                </c:pt>
                <c:pt idx="4">
                  <c:v>0.11049</c:v>
                </c:pt>
                <c:pt idx="5">
                  <c:v>0.11174000000000001</c:v>
                </c:pt>
                <c:pt idx="6">
                  <c:v>0.11192000000000001</c:v>
                </c:pt>
                <c:pt idx="7">
                  <c:v>0.11226999999999999</c:v>
                </c:pt>
                <c:pt idx="8">
                  <c:v>0.11489000000000001</c:v>
                </c:pt>
                <c:pt idx="9">
                  <c:v>0.11495</c:v>
                </c:pt>
                <c:pt idx="10">
                  <c:v>0.12105</c:v>
                </c:pt>
                <c:pt idx="11">
                  <c:v>0.12268</c:v>
                </c:pt>
                <c:pt idx="12">
                  <c:v>0.12634000000000001</c:v>
                </c:pt>
                <c:pt idx="13">
                  <c:v>0.12681999999999999</c:v>
                </c:pt>
                <c:pt idx="14">
                  <c:v>0.12811</c:v>
                </c:pt>
                <c:pt idx="15">
                  <c:v>0.13037000000000001</c:v>
                </c:pt>
                <c:pt idx="16">
                  <c:v>0.13741999999999999</c:v>
                </c:pt>
                <c:pt idx="17">
                  <c:v>0.14177000000000001</c:v>
                </c:pt>
                <c:pt idx="18">
                  <c:v>0.15073</c:v>
                </c:pt>
                <c:pt idx="19">
                  <c:v>0.16977999999999999</c:v>
                </c:pt>
                <c:pt idx="20">
                  <c:v>0.17044000000000001</c:v>
                </c:pt>
                <c:pt idx="21">
                  <c:v>0.17207</c:v>
                </c:pt>
                <c:pt idx="22">
                  <c:v>0.17493</c:v>
                </c:pt>
                <c:pt idx="23">
                  <c:v>0.18897</c:v>
                </c:pt>
                <c:pt idx="24">
                  <c:v>0.19195999999999999</c:v>
                </c:pt>
                <c:pt idx="25">
                  <c:v>0.19742999999999999</c:v>
                </c:pt>
                <c:pt idx="26">
                  <c:v>0.19791</c:v>
                </c:pt>
                <c:pt idx="27">
                  <c:v>0.1996</c:v>
                </c:pt>
                <c:pt idx="28">
                  <c:v>0.21007000000000001</c:v>
                </c:pt>
                <c:pt idx="29">
                  <c:v>0.22004000000000001</c:v>
                </c:pt>
                <c:pt idx="30">
                  <c:v>0.22538</c:v>
                </c:pt>
                <c:pt idx="31">
                  <c:v>0.24651999999999999</c:v>
                </c:pt>
                <c:pt idx="32">
                  <c:v>0.24740000000000001</c:v>
                </c:pt>
                <c:pt idx="33">
                  <c:v>0.27768999999999999</c:v>
                </c:pt>
                <c:pt idx="34">
                  <c:v>0.28237000000000001</c:v>
                </c:pt>
                <c:pt idx="35">
                  <c:v>0.29770999999999997</c:v>
                </c:pt>
                <c:pt idx="36">
                  <c:v>0.30043999999999998</c:v>
                </c:pt>
                <c:pt idx="37">
                  <c:v>0.31745000000000001</c:v>
                </c:pt>
                <c:pt idx="38">
                  <c:v>0.36781000000000003</c:v>
                </c:pt>
                <c:pt idx="39">
                  <c:v>0.37891999999999998</c:v>
                </c:pt>
                <c:pt idx="40">
                  <c:v>0.44025999999999998</c:v>
                </c:pt>
                <c:pt idx="41">
                  <c:v>0.45972000000000002</c:v>
                </c:pt>
                <c:pt idx="42">
                  <c:v>0.49365999999999999</c:v>
                </c:pt>
                <c:pt idx="43">
                  <c:v>0.84869000000000006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B9-496F-A66F-4DD279B05E22}"/>
            </c:ext>
          </c:extLst>
        </c:ser>
        <c:ser>
          <c:idx val="2"/>
          <c:order val="2"/>
          <c:tx>
            <c:strRef>
              <c:f>'Mutually Exclusive'!$D$1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'Mutually Exclusive'!$A$2:$A$45</c:f>
              <c:strCache>
                <c:ptCount val="44"/>
                <c:pt idx="0">
                  <c:v>Operations on the female genital organs</c:v>
                </c:pt>
                <c:pt idx="1">
                  <c:v>Operations on the cardiovascular system</c:v>
                </c:pt>
                <c:pt idx="2">
                  <c:v>Operations on the nervous system</c:v>
                </c:pt>
                <c:pt idx="3">
                  <c:v>Endocrine; nutritional; and metabolic diseases and immunity disorders</c:v>
                </c:pt>
                <c:pt idx="4">
                  <c:v>Operations on the male genital organs</c:v>
                </c:pt>
                <c:pt idx="5">
                  <c:v>Chronic pulmonary disease</c:v>
                </c:pt>
                <c:pt idx="6">
                  <c:v>Injury and poisoning</c:v>
                </c:pt>
                <c:pt idx="7">
                  <c:v>Renal failure</c:v>
                </c:pt>
                <c:pt idx="8">
                  <c:v>Depression</c:v>
                </c:pt>
                <c:pt idx="9">
                  <c:v>Diseases of the nervous system and sense organs</c:v>
                </c:pt>
                <c:pt idx="10">
                  <c:v>Diseases of the genitourinary system</c:v>
                </c:pt>
                <c:pt idx="11">
                  <c:v>Delirium</c:v>
                </c:pt>
                <c:pt idx="12">
                  <c:v>Operations on the urinary system</c:v>
                </c:pt>
                <c:pt idx="13">
                  <c:v>Diseases of the circulatory system</c:v>
                </c:pt>
                <c:pt idx="14">
                  <c:v>Infectious and parasitic diseases</c:v>
                </c:pt>
                <c:pt idx="15">
                  <c:v>Antidepressants 90d</c:v>
                </c:pt>
                <c:pt idx="16">
                  <c:v>Fluid and electrolyte disorders</c:v>
                </c:pt>
                <c:pt idx="17">
                  <c:v>Male</c:v>
                </c:pt>
                <c:pt idx="18">
                  <c:v>Solid tumor without metastasis</c:v>
                </c:pt>
                <c:pt idx="19">
                  <c:v>Other neurological disorders</c:v>
                </c:pt>
                <c:pt idx="20">
                  <c:v>Acid-suppressive medications 90d</c:v>
                </c:pt>
                <c:pt idx="21">
                  <c:v>Home healthcare claims </c:v>
                </c:pt>
                <c:pt idx="22">
                  <c:v>Antipsychotics 90d</c:v>
                </c:pt>
                <c:pt idx="23">
                  <c:v>Diuretics 7d</c:v>
                </c:pt>
                <c:pt idx="24">
                  <c:v>Psychoses</c:v>
                </c:pt>
                <c:pt idx="25">
                  <c:v>Miscellaneous diagnostic and therapeutic procedures</c:v>
                </c:pt>
                <c:pt idx="26">
                  <c:v>Operations on the digestive system</c:v>
                </c:pt>
                <c:pt idx="27">
                  <c:v>Antipsychotics 7d</c:v>
                </c:pt>
                <c:pt idx="28">
                  <c:v>Race</c:v>
                </c:pt>
                <c:pt idx="29">
                  <c:v>Age</c:v>
                </c:pt>
                <c:pt idx="30">
                  <c:v>Neoplasms</c:v>
                </c:pt>
                <c:pt idx="31">
                  <c:v>Mental illness</c:v>
                </c:pt>
                <c:pt idx="32">
                  <c:v>Dementia</c:v>
                </c:pt>
                <c:pt idx="33">
                  <c:v>Diseases of the respiratory system</c:v>
                </c:pt>
                <c:pt idx="34">
                  <c:v>Frailty</c:v>
                </c:pt>
                <c:pt idx="35">
                  <c:v>ACE-I/ARBs 7d</c:v>
                </c:pt>
                <c:pt idx="36">
                  <c:v>Acid-suppressive medications 7d</c:v>
                </c:pt>
                <c:pt idx="37">
                  <c:v>Antidepressants 7d</c:v>
                </c:pt>
                <c:pt idx="38">
                  <c:v>90d medication claims</c:v>
                </c:pt>
                <c:pt idx="39">
                  <c:v>Medicaid</c:v>
                </c:pt>
                <c:pt idx="40">
                  <c:v>Diseases of the musculoskeletal system and connective tissue</c:v>
                </c:pt>
                <c:pt idx="41">
                  <c:v>7d medication claims</c:v>
                </c:pt>
                <c:pt idx="42">
                  <c:v>Operations on the musculoskeletal system</c:v>
                </c:pt>
                <c:pt idx="43">
                  <c:v>Medical/Surgical DRG</c:v>
                </c:pt>
              </c:strCache>
            </c:strRef>
          </c:cat>
          <c:val>
            <c:numRef>
              <c:f>'Mutually Exclusive'!$D$2:$D$45</c:f>
            </c:numRef>
          </c:val>
          <c:extLst>
            <c:ext xmlns:c16="http://schemas.microsoft.com/office/drawing/2014/chart" uri="{C3380CC4-5D6E-409C-BE32-E72D297353CC}">
              <c16:uniqueId val="{00000002-36B9-496F-A66F-4DD279B05E22}"/>
            </c:ext>
          </c:extLst>
        </c:ser>
        <c:ser>
          <c:idx val="3"/>
          <c:order val="3"/>
          <c:tx>
            <c:strRef>
              <c:f>'Mutually Exclusive'!$E$1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'Mutually Exclusive'!$A$2:$A$45</c:f>
              <c:strCache>
                <c:ptCount val="44"/>
                <c:pt idx="0">
                  <c:v>Operations on the female genital organs</c:v>
                </c:pt>
                <c:pt idx="1">
                  <c:v>Operations on the cardiovascular system</c:v>
                </c:pt>
                <c:pt idx="2">
                  <c:v>Operations on the nervous system</c:v>
                </c:pt>
                <c:pt idx="3">
                  <c:v>Endocrine; nutritional; and metabolic diseases and immunity disorders</c:v>
                </c:pt>
                <c:pt idx="4">
                  <c:v>Operations on the male genital organs</c:v>
                </c:pt>
                <c:pt idx="5">
                  <c:v>Chronic pulmonary disease</c:v>
                </c:pt>
                <c:pt idx="6">
                  <c:v>Injury and poisoning</c:v>
                </c:pt>
                <c:pt idx="7">
                  <c:v>Renal failure</c:v>
                </c:pt>
                <c:pt idx="8">
                  <c:v>Depression</c:v>
                </c:pt>
                <c:pt idx="9">
                  <c:v>Diseases of the nervous system and sense organs</c:v>
                </c:pt>
                <c:pt idx="10">
                  <c:v>Diseases of the genitourinary system</c:v>
                </c:pt>
                <c:pt idx="11">
                  <c:v>Delirium</c:v>
                </c:pt>
                <c:pt idx="12">
                  <c:v>Operations on the urinary system</c:v>
                </c:pt>
                <c:pt idx="13">
                  <c:v>Diseases of the circulatory system</c:v>
                </c:pt>
                <c:pt idx="14">
                  <c:v>Infectious and parasitic diseases</c:v>
                </c:pt>
                <c:pt idx="15">
                  <c:v>Antidepressants 90d</c:v>
                </c:pt>
                <c:pt idx="16">
                  <c:v>Fluid and electrolyte disorders</c:v>
                </c:pt>
                <c:pt idx="17">
                  <c:v>Male</c:v>
                </c:pt>
                <c:pt idx="18">
                  <c:v>Solid tumor without metastasis</c:v>
                </c:pt>
                <c:pt idx="19">
                  <c:v>Other neurological disorders</c:v>
                </c:pt>
                <c:pt idx="20">
                  <c:v>Acid-suppressive medications 90d</c:v>
                </c:pt>
                <c:pt idx="21">
                  <c:v>Home healthcare claims </c:v>
                </c:pt>
                <c:pt idx="22">
                  <c:v>Antipsychotics 90d</c:v>
                </c:pt>
                <c:pt idx="23">
                  <c:v>Diuretics 7d</c:v>
                </c:pt>
                <c:pt idx="24">
                  <c:v>Psychoses</c:v>
                </c:pt>
                <c:pt idx="25">
                  <c:v>Miscellaneous diagnostic and therapeutic procedures</c:v>
                </c:pt>
                <c:pt idx="26">
                  <c:v>Operations on the digestive system</c:v>
                </c:pt>
                <c:pt idx="27">
                  <c:v>Antipsychotics 7d</c:v>
                </c:pt>
                <c:pt idx="28">
                  <c:v>Race</c:v>
                </c:pt>
                <c:pt idx="29">
                  <c:v>Age</c:v>
                </c:pt>
                <c:pt idx="30">
                  <c:v>Neoplasms</c:v>
                </c:pt>
                <c:pt idx="31">
                  <c:v>Mental illness</c:v>
                </c:pt>
                <c:pt idx="32">
                  <c:v>Dementia</c:v>
                </c:pt>
                <c:pt idx="33">
                  <c:v>Diseases of the respiratory system</c:v>
                </c:pt>
                <c:pt idx="34">
                  <c:v>Frailty</c:v>
                </c:pt>
                <c:pt idx="35">
                  <c:v>ACE-I/ARBs 7d</c:v>
                </c:pt>
                <c:pt idx="36">
                  <c:v>Acid-suppressive medications 7d</c:v>
                </c:pt>
                <c:pt idx="37">
                  <c:v>Antidepressants 7d</c:v>
                </c:pt>
                <c:pt idx="38">
                  <c:v>90d medication claims</c:v>
                </c:pt>
                <c:pt idx="39">
                  <c:v>Medicaid</c:v>
                </c:pt>
                <c:pt idx="40">
                  <c:v>Diseases of the musculoskeletal system and connective tissue</c:v>
                </c:pt>
                <c:pt idx="41">
                  <c:v>7d medication claims</c:v>
                </c:pt>
                <c:pt idx="42">
                  <c:v>Operations on the musculoskeletal system</c:v>
                </c:pt>
                <c:pt idx="43">
                  <c:v>Medical/Surgical DRG</c:v>
                </c:pt>
              </c:strCache>
            </c:strRef>
          </c:cat>
          <c:val>
            <c:numRef>
              <c:f>'Mutually Exclusive'!$E$2:$E$45</c:f>
              <c:numCache>
                <c:formatCode>0.00</c:formatCode>
                <c:ptCount val="44"/>
                <c:pt idx="0">
                  <c:v>2.5579999999999999E-2</c:v>
                </c:pt>
                <c:pt idx="1">
                  <c:v>6.7499999999999999E-3</c:v>
                </c:pt>
                <c:pt idx="2">
                  <c:v>1.7919999999999998E-2</c:v>
                </c:pt>
                <c:pt idx="3">
                  <c:v>1.8E-3</c:v>
                </c:pt>
                <c:pt idx="4">
                  <c:v>1.7010000000000001E-2</c:v>
                </c:pt>
                <c:pt idx="5">
                  <c:v>9.6200000000000001E-3</c:v>
                </c:pt>
                <c:pt idx="6">
                  <c:v>3.4020000000000002E-2</c:v>
                </c:pt>
                <c:pt idx="7">
                  <c:v>4.0079999999999998E-2</c:v>
                </c:pt>
                <c:pt idx="8">
                  <c:v>1.1299999999999999E-3</c:v>
                </c:pt>
                <c:pt idx="9">
                  <c:v>4.4600000000000004E-3</c:v>
                </c:pt>
                <c:pt idx="10">
                  <c:v>1.6889999999999999E-2</c:v>
                </c:pt>
                <c:pt idx="11">
                  <c:v>7.3999999999999999E-4</c:v>
                </c:pt>
                <c:pt idx="12">
                  <c:v>1.7780000000000001E-2</c:v>
                </c:pt>
                <c:pt idx="13">
                  <c:v>3.5200000000000001E-3</c:v>
                </c:pt>
                <c:pt idx="14">
                  <c:v>6.3000000000000003E-4</c:v>
                </c:pt>
                <c:pt idx="15">
                  <c:v>8.0499999999999999E-3</c:v>
                </c:pt>
                <c:pt idx="16">
                  <c:v>2.0899999999999998E-2</c:v>
                </c:pt>
                <c:pt idx="17">
                  <c:v>3.6999999999999999E-4</c:v>
                </c:pt>
                <c:pt idx="18">
                  <c:v>2.4140000000000002E-2</c:v>
                </c:pt>
                <c:pt idx="19">
                  <c:v>1.6119999999999999E-2</c:v>
                </c:pt>
                <c:pt idx="20">
                  <c:v>1.0970000000000001E-2</c:v>
                </c:pt>
                <c:pt idx="21">
                  <c:v>5.1799999999999997E-3</c:v>
                </c:pt>
                <c:pt idx="22">
                  <c:v>2.555E-2</c:v>
                </c:pt>
                <c:pt idx="23">
                  <c:v>3.1780000000000003E-2</c:v>
                </c:pt>
                <c:pt idx="24">
                  <c:v>3.1570000000000001E-2</c:v>
                </c:pt>
                <c:pt idx="25">
                  <c:v>2.9E-4</c:v>
                </c:pt>
                <c:pt idx="26">
                  <c:v>1.5299999999999999E-2</c:v>
                </c:pt>
                <c:pt idx="27">
                  <c:v>3.5130000000000002E-2</c:v>
                </c:pt>
                <c:pt idx="28">
                  <c:v>3.4329999999999999E-2</c:v>
                </c:pt>
                <c:pt idx="29">
                  <c:v>5.7299999999999999E-3</c:v>
                </c:pt>
                <c:pt idx="30">
                  <c:v>2.0549999999999999E-2</c:v>
                </c:pt>
                <c:pt idx="31">
                  <c:v>5.4030000000000002E-2</c:v>
                </c:pt>
                <c:pt idx="32">
                  <c:v>2.0289999999999999E-2</c:v>
                </c:pt>
                <c:pt idx="33">
                  <c:v>1.8700000000000001E-2</c:v>
                </c:pt>
                <c:pt idx="34">
                  <c:v>6.79E-3</c:v>
                </c:pt>
                <c:pt idx="35">
                  <c:v>3.3309999999999999E-2</c:v>
                </c:pt>
                <c:pt idx="36">
                  <c:v>2.879E-2</c:v>
                </c:pt>
                <c:pt idx="37">
                  <c:v>3.5830000000000001E-2</c:v>
                </c:pt>
                <c:pt idx="38">
                  <c:v>2.445E-2</c:v>
                </c:pt>
                <c:pt idx="39">
                  <c:v>3.517E-2</c:v>
                </c:pt>
                <c:pt idx="40">
                  <c:v>2.2460000000000001E-2</c:v>
                </c:pt>
                <c:pt idx="41">
                  <c:v>4.4389999999999999E-2</c:v>
                </c:pt>
                <c:pt idx="42">
                  <c:v>2.1059999999999999E-2</c:v>
                </c:pt>
                <c:pt idx="43">
                  <c:v>1.7219999999999999E-2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B9-496F-A66F-4DD279B05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724128"/>
        <c:axId val="546732832"/>
      </c:barChart>
      <c:catAx>
        <c:axId val="54672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32832"/>
        <c:crosses val="autoZero"/>
        <c:auto val="1"/>
        <c:lblAlgn val="ctr"/>
        <c:lblOffset val="100"/>
        <c:noMultiLvlLbl val="0"/>
      </c:catAx>
      <c:valAx>
        <c:axId val="5467328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2412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>
                <a:latin typeface="Arial" panose="020B0604020202020204" pitchFamily="34" charset="0"/>
                <a:cs typeface="Arial" panose="020B0604020202020204" pitchFamily="34" charset="0"/>
              </a:rPr>
              <a:t>Beneficiaries Without</a:t>
            </a:r>
            <a:r>
              <a:rPr lang="en-US" sz="1200" b="1" baseline="0">
                <a:latin typeface="Arial" panose="020B0604020202020204" pitchFamily="34" charset="0"/>
                <a:cs typeface="Arial" panose="020B0604020202020204" pitchFamily="34" charset="0"/>
              </a:rPr>
              <a:t> Opioid or NSAID Claims in 90d Prior</a:t>
            </a:r>
            <a:endParaRPr lang="en-US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'Non-Cancer'!$B$1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'Opioid-naive'!$A$62:$A$107</c:f>
              <c:strCache>
                <c:ptCount val="46"/>
                <c:pt idx="0">
                  <c:v>Obesity</c:v>
                </c:pt>
                <c:pt idx="1">
                  <c:v>Drug use disorder</c:v>
                </c:pt>
                <c:pt idx="2">
                  <c:v>Chronic pulmonary disease</c:v>
                </c:pt>
                <c:pt idx="3">
                  <c:v>90d medication claims</c:v>
                </c:pt>
                <c:pt idx="4">
                  <c:v>Renal failure</c:v>
                </c:pt>
                <c:pt idx="5">
                  <c:v>Infectious and parasitic diseases</c:v>
                </c:pt>
                <c:pt idx="6">
                  <c:v>Depression</c:v>
                </c:pt>
                <c:pt idx="7">
                  <c:v>Operations on the cardiovascular system</c:v>
                </c:pt>
                <c:pt idx="8">
                  <c:v>Solid tumor without metastasis</c:v>
                </c:pt>
                <c:pt idx="9">
                  <c:v>Anxiety disorder</c:v>
                </c:pt>
                <c:pt idx="10">
                  <c:v>Prior hospitalizations</c:v>
                </c:pt>
                <c:pt idx="11">
                  <c:v>Operations on the male genital organs</c:v>
                </c:pt>
                <c:pt idx="12">
                  <c:v>Symptoms; signs; and ill-defined conditions and factors influencing health status</c:v>
                </c:pt>
                <c:pt idx="13">
                  <c:v>Delirium</c:v>
                </c:pt>
                <c:pt idx="14">
                  <c:v>Diseases of the circulatory system</c:v>
                </c:pt>
                <c:pt idx="15">
                  <c:v>Original Reason for Entitlement</c:v>
                </c:pt>
                <c:pt idx="16">
                  <c:v>Diseases of the genitourinary system</c:v>
                </c:pt>
                <c:pt idx="17">
                  <c:v>Fluid and electrolyte disorders</c:v>
                </c:pt>
                <c:pt idx="18">
                  <c:v>Injury and poisoning</c:v>
                </c:pt>
                <c:pt idx="19">
                  <c:v>Diseases of the nervous system and sense organs</c:v>
                </c:pt>
                <c:pt idx="20">
                  <c:v>Endocrine; nutritional; and metabolic diseases and immunity disorders</c:v>
                </c:pt>
                <c:pt idx="21">
                  <c:v>Antipsychotics 7d</c:v>
                </c:pt>
                <c:pt idx="22">
                  <c:v>Male</c:v>
                </c:pt>
                <c:pt idx="23">
                  <c:v>Home healthcare claims </c:v>
                </c:pt>
                <c:pt idx="24">
                  <c:v>Acid-suppressive medications 7d</c:v>
                </c:pt>
                <c:pt idx="25">
                  <c:v>Other neurological disorders</c:v>
                </c:pt>
                <c:pt idx="26">
                  <c:v>Operations on the urinary system</c:v>
                </c:pt>
                <c:pt idx="27">
                  <c:v>Psychoses</c:v>
                </c:pt>
                <c:pt idx="28">
                  <c:v>Antidepressants 7d</c:v>
                </c:pt>
                <c:pt idx="29">
                  <c:v>Antipsychotics 90d</c:v>
                </c:pt>
                <c:pt idx="30">
                  <c:v>ACE-I/ARBs 7d</c:v>
                </c:pt>
                <c:pt idx="31">
                  <c:v>Neoplasms</c:v>
                </c:pt>
                <c:pt idx="32">
                  <c:v>Operations on the female genital organs</c:v>
                </c:pt>
                <c:pt idx="33">
                  <c:v>Operations on the digestive system</c:v>
                </c:pt>
                <c:pt idx="34">
                  <c:v>Race</c:v>
                </c:pt>
                <c:pt idx="35">
                  <c:v>Miscellaneous diagnostic and therapeutic procedures</c:v>
                </c:pt>
                <c:pt idx="36">
                  <c:v>Age</c:v>
                </c:pt>
                <c:pt idx="37">
                  <c:v>Mental illness</c:v>
                </c:pt>
                <c:pt idx="38">
                  <c:v>Dementia</c:v>
                </c:pt>
                <c:pt idx="39">
                  <c:v>7d medication claims</c:v>
                </c:pt>
                <c:pt idx="40">
                  <c:v>Diseases of the respiratory system</c:v>
                </c:pt>
                <c:pt idx="41">
                  <c:v>Frailty</c:v>
                </c:pt>
                <c:pt idx="42">
                  <c:v>Medicaid</c:v>
                </c:pt>
                <c:pt idx="43">
                  <c:v>Diseases of the musculoskeletal system and connective tissue</c:v>
                </c:pt>
                <c:pt idx="44">
                  <c:v>Operations on the musculoskeletal system</c:v>
                </c:pt>
                <c:pt idx="45">
                  <c:v>Medical/Surgical DRG</c:v>
                </c:pt>
              </c:strCache>
            </c:strRef>
          </c:cat>
          <c:val>
            <c:numRef>
              <c:f>'Non-Cancer'!$B$2:$B$40</c:f>
            </c:numRef>
          </c:val>
          <c:extLst>
            <c:ext xmlns:c16="http://schemas.microsoft.com/office/drawing/2014/chart" uri="{C3380CC4-5D6E-409C-BE32-E72D297353CC}">
              <c16:uniqueId val="{00000000-5287-4804-A0BC-C274C2D71DDC}"/>
            </c:ext>
          </c:extLst>
        </c:ser>
        <c:ser>
          <c:idx val="1"/>
          <c:order val="1"/>
          <c:tx>
            <c:strRef>
              <c:f>'Opioid-naive'!$C$1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strRef>
              <c:f>'Opioid-naive'!$A$62:$A$107</c:f>
              <c:strCache>
                <c:ptCount val="46"/>
                <c:pt idx="0">
                  <c:v>Obesity</c:v>
                </c:pt>
                <c:pt idx="1">
                  <c:v>Drug use disorder</c:v>
                </c:pt>
                <c:pt idx="2">
                  <c:v>Chronic pulmonary disease</c:v>
                </c:pt>
                <c:pt idx="3">
                  <c:v>90d medication claims</c:v>
                </c:pt>
                <c:pt idx="4">
                  <c:v>Renal failure</c:v>
                </c:pt>
                <c:pt idx="5">
                  <c:v>Infectious and parasitic diseases</c:v>
                </c:pt>
                <c:pt idx="6">
                  <c:v>Depression</c:v>
                </c:pt>
                <c:pt idx="7">
                  <c:v>Operations on the cardiovascular system</c:v>
                </c:pt>
                <c:pt idx="8">
                  <c:v>Solid tumor without metastasis</c:v>
                </c:pt>
                <c:pt idx="9">
                  <c:v>Anxiety disorder</c:v>
                </c:pt>
                <c:pt idx="10">
                  <c:v>Prior hospitalizations</c:v>
                </c:pt>
                <c:pt idx="11">
                  <c:v>Operations on the male genital organs</c:v>
                </c:pt>
                <c:pt idx="12">
                  <c:v>Symptoms; signs; and ill-defined conditions and factors influencing health status</c:v>
                </c:pt>
                <c:pt idx="13">
                  <c:v>Delirium</c:v>
                </c:pt>
                <c:pt idx="14">
                  <c:v>Diseases of the circulatory system</c:v>
                </c:pt>
                <c:pt idx="15">
                  <c:v>Original Reason for Entitlement</c:v>
                </c:pt>
                <c:pt idx="16">
                  <c:v>Diseases of the genitourinary system</c:v>
                </c:pt>
                <c:pt idx="17">
                  <c:v>Fluid and electrolyte disorders</c:v>
                </c:pt>
                <c:pt idx="18">
                  <c:v>Injury and poisoning</c:v>
                </c:pt>
                <c:pt idx="19">
                  <c:v>Diseases of the nervous system and sense organs</c:v>
                </c:pt>
                <c:pt idx="20">
                  <c:v>Endocrine; nutritional; and metabolic diseases and immunity disorders</c:v>
                </c:pt>
                <c:pt idx="21">
                  <c:v>Antipsychotics 7d</c:v>
                </c:pt>
                <c:pt idx="22">
                  <c:v>Male</c:v>
                </c:pt>
                <c:pt idx="23">
                  <c:v>Home healthcare claims </c:v>
                </c:pt>
                <c:pt idx="24">
                  <c:v>Acid-suppressive medications 7d</c:v>
                </c:pt>
                <c:pt idx="25">
                  <c:v>Other neurological disorders</c:v>
                </c:pt>
                <c:pt idx="26">
                  <c:v>Operations on the urinary system</c:v>
                </c:pt>
                <c:pt idx="27">
                  <c:v>Psychoses</c:v>
                </c:pt>
                <c:pt idx="28">
                  <c:v>Antidepressants 7d</c:v>
                </c:pt>
                <c:pt idx="29">
                  <c:v>Antipsychotics 90d</c:v>
                </c:pt>
                <c:pt idx="30">
                  <c:v>ACE-I/ARBs 7d</c:v>
                </c:pt>
                <c:pt idx="31">
                  <c:v>Neoplasms</c:v>
                </c:pt>
                <c:pt idx="32">
                  <c:v>Operations on the female genital organs</c:v>
                </c:pt>
                <c:pt idx="33">
                  <c:v>Operations on the digestive system</c:v>
                </c:pt>
                <c:pt idx="34">
                  <c:v>Race</c:v>
                </c:pt>
                <c:pt idx="35">
                  <c:v>Miscellaneous diagnostic and therapeutic procedures</c:v>
                </c:pt>
                <c:pt idx="36">
                  <c:v>Age</c:v>
                </c:pt>
                <c:pt idx="37">
                  <c:v>Mental illness</c:v>
                </c:pt>
                <c:pt idx="38">
                  <c:v>Dementia</c:v>
                </c:pt>
                <c:pt idx="39">
                  <c:v>7d medication claims</c:v>
                </c:pt>
                <c:pt idx="40">
                  <c:v>Diseases of the respiratory system</c:v>
                </c:pt>
                <c:pt idx="41">
                  <c:v>Frailty</c:v>
                </c:pt>
                <c:pt idx="42">
                  <c:v>Medicaid</c:v>
                </c:pt>
                <c:pt idx="43">
                  <c:v>Diseases of the musculoskeletal system and connective tissue</c:v>
                </c:pt>
                <c:pt idx="44">
                  <c:v>Operations on the musculoskeletal system</c:v>
                </c:pt>
                <c:pt idx="45">
                  <c:v>Medical/Surgical DRG</c:v>
                </c:pt>
              </c:strCache>
            </c:strRef>
          </c:cat>
          <c:val>
            <c:numRef>
              <c:f>'Opioid-naive'!$C$62:$C$107</c:f>
              <c:numCache>
                <c:formatCode>0.00</c:formatCode>
                <c:ptCount val="46"/>
                <c:pt idx="0">
                  <c:v>0.1037</c:v>
                </c:pt>
                <c:pt idx="1">
                  <c:v>0.10672</c:v>
                </c:pt>
                <c:pt idx="2">
                  <c:v>0.11464000000000001</c:v>
                </c:pt>
                <c:pt idx="3">
                  <c:v>0.11701</c:v>
                </c:pt>
                <c:pt idx="4">
                  <c:v>0.11722</c:v>
                </c:pt>
                <c:pt idx="5">
                  <c:v>0.11914</c:v>
                </c:pt>
                <c:pt idx="6">
                  <c:v>0.11944</c:v>
                </c:pt>
                <c:pt idx="7">
                  <c:v>0.12053999999999999</c:v>
                </c:pt>
                <c:pt idx="8">
                  <c:v>0.121</c:v>
                </c:pt>
                <c:pt idx="9">
                  <c:v>0.12338</c:v>
                </c:pt>
                <c:pt idx="10">
                  <c:v>0.12679000000000001</c:v>
                </c:pt>
                <c:pt idx="11">
                  <c:v>0.12776000000000001</c:v>
                </c:pt>
                <c:pt idx="12">
                  <c:v>0.12939999999999999</c:v>
                </c:pt>
                <c:pt idx="13">
                  <c:v>0.13319</c:v>
                </c:pt>
                <c:pt idx="14">
                  <c:v>0.13563</c:v>
                </c:pt>
                <c:pt idx="15">
                  <c:v>0.13705000000000001</c:v>
                </c:pt>
                <c:pt idx="16">
                  <c:v>0.13914000000000001</c:v>
                </c:pt>
                <c:pt idx="17">
                  <c:v>0.13966999999999999</c:v>
                </c:pt>
                <c:pt idx="18">
                  <c:v>0.14313999999999999</c:v>
                </c:pt>
                <c:pt idx="19">
                  <c:v>0.14718000000000001</c:v>
                </c:pt>
                <c:pt idx="20">
                  <c:v>0.14757999999999999</c:v>
                </c:pt>
                <c:pt idx="21">
                  <c:v>0.15397</c:v>
                </c:pt>
                <c:pt idx="22">
                  <c:v>0.15898000000000001</c:v>
                </c:pt>
                <c:pt idx="23">
                  <c:v>0.15970999999999999</c:v>
                </c:pt>
                <c:pt idx="24">
                  <c:v>0.16419</c:v>
                </c:pt>
                <c:pt idx="25">
                  <c:v>0.17291999999999999</c:v>
                </c:pt>
                <c:pt idx="26">
                  <c:v>0.17488999999999999</c:v>
                </c:pt>
                <c:pt idx="27">
                  <c:v>0.17635999999999999</c:v>
                </c:pt>
                <c:pt idx="28">
                  <c:v>0.17835999999999999</c:v>
                </c:pt>
                <c:pt idx="29">
                  <c:v>0.17877000000000001</c:v>
                </c:pt>
                <c:pt idx="30">
                  <c:v>0.18187999999999999</c:v>
                </c:pt>
                <c:pt idx="31">
                  <c:v>0.18623999999999999</c:v>
                </c:pt>
                <c:pt idx="32">
                  <c:v>0.18720000000000001</c:v>
                </c:pt>
                <c:pt idx="33">
                  <c:v>0.21546999999999999</c:v>
                </c:pt>
                <c:pt idx="34">
                  <c:v>0.21953</c:v>
                </c:pt>
                <c:pt idx="35">
                  <c:v>0.24002999999999999</c:v>
                </c:pt>
                <c:pt idx="36">
                  <c:v>0.24424999999999999</c:v>
                </c:pt>
                <c:pt idx="37">
                  <c:v>0.24432000000000001</c:v>
                </c:pt>
                <c:pt idx="38">
                  <c:v>0.24685000000000001</c:v>
                </c:pt>
                <c:pt idx="39">
                  <c:v>0.25638</c:v>
                </c:pt>
                <c:pt idx="40">
                  <c:v>0.29265999999999998</c:v>
                </c:pt>
                <c:pt idx="41">
                  <c:v>0.29704999999999998</c:v>
                </c:pt>
                <c:pt idx="42">
                  <c:v>0.35504000000000002</c:v>
                </c:pt>
                <c:pt idx="43">
                  <c:v>0.39537</c:v>
                </c:pt>
                <c:pt idx="44">
                  <c:v>0.47355000000000003</c:v>
                </c:pt>
                <c:pt idx="45">
                  <c:v>0.94655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87-4804-A0BC-C274C2D71DDC}"/>
            </c:ext>
          </c:extLst>
        </c:ser>
        <c:ser>
          <c:idx val="2"/>
          <c:order val="2"/>
          <c:tx>
            <c:strRef>
              <c:f>'Non-Cancer'!$D$1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'Opioid-naive'!$A$62:$A$107</c:f>
              <c:strCache>
                <c:ptCount val="46"/>
                <c:pt idx="0">
                  <c:v>Obesity</c:v>
                </c:pt>
                <c:pt idx="1">
                  <c:v>Drug use disorder</c:v>
                </c:pt>
                <c:pt idx="2">
                  <c:v>Chronic pulmonary disease</c:v>
                </c:pt>
                <c:pt idx="3">
                  <c:v>90d medication claims</c:v>
                </c:pt>
                <c:pt idx="4">
                  <c:v>Renal failure</c:v>
                </c:pt>
                <c:pt idx="5">
                  <c:v>Infectious and parasitic diseases</c:v>
                </c:pt>
                <c:pt idx="6">
                  <c:v>Depression</c:v>
                </c:pt>
                <c:pt idx="7">
                  <c:v>Operations on the cardiovascular system</c:v>
                </c:pt>
                <c:pt idx="8">
                  <c:v>Solid tumor without metastasis</c:v>
                </c:pt>
                <c:pt idx="9">
                  <c:v>Anxiety disorder</c:v>
                </c:pt>
                <c:pt idx="10">
                  <c:v>Prior hospitalizations</c:v>
                </c:pt>
                <c:pt idx="11">
                  <c:v>Operations on the male genital organs</c:v>
                </c:pt>
                <c:pt idx="12">
                  <c:v>Symptoms; signs; and ill-defined conditions and factors influencing health status</c:v>
                </c:pt>
                <c:pt idx="13">
                  <c:v>Delirium</c:v>
                </c:pt>
                <c:pt idx="14">
                  <c:v>Diseases of the circulatory system</c:v>
                </c:pt>
                <c:pt idx="15">
                  <c:v>Original Reason for Entitlement</c:v>
                </c:pt>
                <c:pt idx="16">
                  <c:v>Diseases of the genitourinary system</c:v>
                </c:pt>
                <c:pt idx="17">
                  <c:v>Fluid and electrolyte disorders</c:v>
                </c:pt>
                <c:pt idx="18">
                  <c:v>Injury and poisoning</c:v>
                </c:pt>
                <c:pt idx="19">
                  <c:v>Diseases of the nervous system and sense organs</c:v>
                </c:pt>
                <c:pt idx="20">
                  <c:v>Endocrine; nutritional; and metabolic diseases and immunity disorders</c:v>
                </c:pt>
                <c:pt idx="21">
                  <c:v>Antipsychotics 7d</c:v>
                </c:pt>
                <c:pt idx="22">
                  <c:v>Male</c:v>
                </c:pt>
                <c:pt idx="23">
                  <c:v>Home healthcare claims </c:v>
                </c:pt>
                <c:pt idx="24">
                  <c:v>Acid-suppressive medications 7d</c:v>
                </c:pt>
                <c:pt idx="25">
                  <c:v>Other neurological disorders</c:v>
                </c:pt>
                <c:pt idx="26">
                  <c:v>Operations on the urinary system</c:v>
                </c:pt>
                <c:pt idx="27">
                  <c:v>Psychoses</c:v>
                </c:pt>
                <c:pt idx="28">
                  <c:v>Antidepressants 7d</c:v>
                </c:pt>
                <c:pt idx="29">
                  <c:v>Antipsychotics 90d</c:v>
                </c:pt>
                <c:pt idx="30">
                  <c:v>ACE-I/ARBs 7d</c:v>
                </c:pt>
                <c:pt idx="31">
                  <c:v>Neoplasms</c:v>
                </c:pt>
                <c:pt idx="32">
                  <c:v>Operations on the female genital organs</c:v>
                </c:pt>
                <c:pt idx="33">
                  <c:v>Operations on the digestive system</c:v>
                </c:pt>
                <c:pt idx="34">
                  <c:v>Race</c:v>
                </c:pt>
                <c:pt idx="35">
                  <c:v>Miscellaneous diagnostic and therapeutic procedures</c:v>
                </c:pt>
                <c:pt idx="36">
                  <c:v>Age</c:v>
                </c:pt>
                <c:pt idx="37">
                  <c:v>Mental illness</c:v>
                </c:pt>
                <c:pt idx="38">
                  <c:v>Dementia</c:v>
                </c:pt>
                <c:pt idx="39">
                  <c:v>7d medication claims</c:v>
                </c:pt>
                <c:pt idx="40">
                  <c:v>Diseases of the respiratory system</c:v>
                </c:pt>
                <c:pt idx="41">
                  <c:v>Frailty</c:v>
                </c:pt>
                <c:pt idx="42">
                  <c:v>Medicaid</c:v>
                </c:pt>
                <c:pt idx="43">
                  <c:v>Diseases of the musculoskeletal system and connective tissue</c:v>
                </c:pt>
                <c:pt idx="44">
                  <c:v>Operations on the musculoskeletal system</c:v>
                </c:pt>
                <c:pt idx="45">
                  <c:v>Medical/Surgical DRG</c:v>
                </c:pt>
              </c:strCache>
            </c:strRef>
          </c:cat>
          <c:val>
            <c:numRef>
              <c:f>'Non-Cancer'!$D$2:$D$40</c:f>
            </c:numRef>
          </c:val>
          <c:extLst>
            <c:ext xmlns:c16="http://schemas.microsoft.com/office/drawing/2014/chart" uri="{C3380CC4-5D6E-409C-BE32-E72D297353CC}">
              <c16:uniqueId val="{00000002-5287-4804-A0BC-C274C2D71DDC}"/>
            </c:ext>
          </c:extLst>
        </c:ser>
        <c:ser>
          <c:idx val="3"/>
          <c:order val="3"/>
          <c:tx>
            <c:strRef>
              <c:f>'Opioid-naive'!$E$1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'Opioid-naive'!$A$62:$A$107</c:f>
              <c:strCache>
                <c:ptCount val="46"/>
                <c:pt idx="0">
                  <c:v>Obesity</c:v>
                </c:pt>
                <c:pt idx="1">
                  <c:v>Drug use disorder</c:v>
                </c:pt>
                <c:pt idx="2">
                  <c:v>Chronic pulmonary disease</c:v>
                </c:pt>
                <c:pt idx="3">
                  <c:v>90d medication claims</c:v>
                </c:pt>
                <c:pt idx="4">
                  <c:v>Renal failure</c:v>
                </c:pt>
                <c:pt idx="5">
                  <c:v>Infectious and parasitic diseases</c:v>
                </c:pt>
                <c:pt idx="6">
                  <c:v>Depression</c:v>
                </c:pt>
                <c:pt idx="7">
                  <c:v>Operations on the cardiovascular system</c:v>
                </c:pt>
                <c:pt idx="8">
                  <c:v>Solid tumor without metastasis</c:v>
                </c:pt>
                <c:pt idx="9">
                  <c:v>Anxiety disorder</c:v>
                </c:pt>
                <c:pt idx="10">
                  <c:v>Prior hospitalizations</c:v>
                </c:pt>
                <c:pt idx="11">
                  <c:v>Operations on the male genital organs</c:v>
                </c:pt>
                <c:pt idx="12">
                  <c:v>Symptoms; signs; and ill-defined conditions and factors influencing health status</c:v>
                </c:pt>
                <c:pt idx="13">
                  <c:v>Delirium</c:v>
                </c:pt>
                <c:pt idx="14">
                  <c:v>Diseases of the circulatory system</c:v>
                </c:pt>
                <c:pt idx="15">
                  <c:v>Original Reason for Entitlement</c:v>
                </c:pt>
                <c:pt idx="16">
                  <c:v>Diseases of the genitourinary system</c:v>
                </c:pt>
                <c:pt idx="17">
                  <c:v>Fluid and electrolyte disorders</c:v>
                </c:pt>
                <c:pt idx="18">
                  <c:v>Injury and poisoning</c:v>
                </c:pt>
                <c:pt idx="19">
                  <c:v>Diseases of the nervous system and sense organs</c:v>
                </c:pt>
                <c:pt idx="20">
                  <c:v>Endocrine; nutritional; and metabolic diseases and immunity disorders</c:v>
                </c:pt>
                <c:pt idx="21">
                  <c:v>Antipsychotics 7d</c:v>
                </c:pt>
                <c:pt idx="22">
                  <c:v>Male</c:v>
                </c:pt>
                <c:pt idx="23">
                  <c:v>Home healthcare claims </c:v>
                </c:pt>
                <c:pt idx="24">
                  <c:v>Acid-suppressive medications 7d</c:v>
                </c:pt>
                <c:pt idx="25">
                  <c:v>Other neurological disorders</c:v>
                </c:pt>
                <c:pt idx="26">
                  <c:v>Operations on the urinary system</c:v>
                </c:pt>
                <c:pt idx="27">
                  <c:v>Psychoses</c:v>
                </c:pt>
                <c:pt idx="28">
                  <c:v>Antidepressants 7d</c:v>
                </c:pt>
                <c:pt idx="29">
                  <c:v>Antipsychotics 90d</c:v>
                </c:pt>
                <c:pt idx="30">
                  <c:v>ACE-I/ARBs 7d</c:v>
                </c:pt>
                <c:pt idx="31">
                  <c:v>Neoplasms</c:v>
                </c:pt>
                <c:pt idx="32">
                  <c:v>Operations on the female genital organs</c:v>
                </c:pt>
                <c:pt idx="33">
                  <c:v>Operations on the digestive system</c:v>
                </c:pt>
                <c:pt idx="34">
                  <c:v>Race</c:v>
                </c:pt>
                <c:pt idx="35">
                  <c:v>Miscellaneous diagnostic and therapeutic procedures</c:v>
                </c:pt>
                <c:pt idx="36">
                  <c:v>Age</c:v>
                </c:pt>
                <c:pt idx="37">
                  <c:v>Mental illness</c:v>
                </c:pt>
                <c:pt idx="38">
                  <c:v>Dementia</c:v>
                </c:pt>
                <c:pt idx="39">
                  <c:v>7d medication claims</c:v>
                </c:pt>
                <c:pt idx="40">
                  <c:v>Diseases of the respiratory system</c:v>
                </c:pt>
                <c:pt idx="41">
                  <c:v>Frailty</c:v>
                </c:pt>
                <c:pt idx="42">
                  <c:v>Medicaid</c:v>
                </c:pt>
                <c:pt idx="43">
                  <c:v>Diseases of the musculoskeletal system and connective tissue</c:v>
                </c:pt>
                <c:pt idx="44">
                  <c:v>Operations on the musculoskeletal system</c:v>
                </c:pt>
                <c:pt idx="45">
                  <c:v>Medical/Surgical DRG</c:v>
                </c:pt>
              </c:strCache>
            </c:strRef>
          </c:cat>
          <c:val>
            <c:numRef>
              <c:f>'Opioid-naive'!$E$62:$E$107</c:f>
              <c:numCache>
                <c:formatCode>0.00</c:formatCode>
                <c:ptCount val="46"/>
                <c:pt idx="0">
                  <c:v>1.525E-2</c:v>
                </c:pt>
                <c:pt idx="1">
                  <c:v>2.2040000000000001E-2</c:v>
                </c:pt>
                <c:pt idx="2">
                  <c:v>1.289E-2</c:v>
                </c:pt>
                <c:pt idx="3">
                  <c:v>9.5999999999999992E-3</c:v>
                </c:pt>
                <c:pt idx="4">
                  <c:v>3.601E-2</c:v>
                </c:pt>
                <c:pt idx="5">
                  <c:v>1.413E-2</c:v>
                </c:pt>
                <c:pt idx="6">
                  <c:v>2.64E-3</c:v>
                </c:pt>
                <c:pt idx="7">
                  <c:v>1.265E-2</c:v>
                </c:pt>
                <c:pt idx="8">
                  <c:v>3.9809999999999998E-2</c:v>
                </c:pt>
                <c:pt idx="9">
                  <c:v>8.7799999999999996E-3</c:v>
                </c:pt>
                <c:pt idx="10">
                  <c:v>8.1799999999999998E-3</c:v>
                </c:pt>
                <c:pt idx="11">
                  <c:v>1.6379999999999999E-2</c:v>
                </c:pt>
                <c:pt idx="12">
                  <c:v>1.9000000000000001E-4</c:v>
                </c:pt>
                <c:pt idx="13">
                  <c:v>1.3999999999999999E-4</c:v>
                </c:pt>
                <c:pt idx="14">
                  <c:v>2.4389999999999998E-2</c:v>
                </c:pt>
                <c:pt idx="15">
                  <c:v>1.745E-2</c:v>
                </c:pt>
                <c:pt idx="16">
                  <c:v>2.571E-2</c:v>
                </c:pt>
                <c:pt idx="17">
                  <c:v>4.7999999999999996E-3</c:v>
                </c:pt>
                <c:pt idx="18">
                  <c:v>4.7370000000000002E-2</c:v>
                </c:pt>
                <c:pt idx="19">
                  <c:v>7.4099999999999999E-3</c:v>
                </c:pt>
                <c:pt idx="20">
                  <c:v>1.0189999999999999E-2</c:v>
                </c:pt>
                <c:pt idx="21">
                  <c:v>4.1050000000000003E-2</c:v>
                </c:pt>
                <c:pt idx="22">
                  <c:v>9.0600000000000003E-3</c:v>
                </c:pt>
                <c:pt idx="23">
                  <c:v>1.42E-3</c:v>
                </c:pt>
                <c:pt idx="24">
                  <c:v>1.9E-3</c:v>
                </c:pt>
                <c:pt idx="25">
                  <c:v>5.6600000000000001E-3</c:v>
                </c:pt>
                <c:pt idx="26">
                  <c:v>3.1980000000000001E-2</c:v>
                </c:pt>
                <c:pt idx="27">
                  <c:v>4.1050000000000003E-2</c:v>
                </c:pt>
                <c:pt idx="28">
                  <c:v>9.58E-3</c:v>
                </c:pt>
                <c:pt idx="29">
                  <c:v>3.2559999999999999E-2</c:v>
                </c:pt>
                <c:pt idx="30">
                  <c:v>2.1780000000000001E-2</c:v>
                </c:pt>
                <c:pt idx="31">
                  <c:v>2.989E-2</c:v>
                </c:pt>
                <c:pt idx="32">
                  <c:v>2.503E-2</c:v>
                </c:pt>
                <c:pt idx="33">
                  <c:v>1.575E-2</c:v>
                </c:pt>
                <c:pt idx="34">
                  <c:v>0</c:v>
                </c:pt>
                <c:pt idx="35">
                  <c:v>1.2800000000000001E-2</c:v>
                </c:pt>
                <c:pt idx="36">
                  <c:v>1.537E-2</c:v>
                </c:pt>
                <c:pt idx="37">
                  <c:v>3.8809999999999997E-2</c:v>
                </c:pt>
                <c:pt idx="38">
                  <c:v>2.1250000000000002E-2</c:v>
                </c:pt>
                <c:pt idx="39">
                  <c:v>1.2370000000000001E-2</c:v>
                </c:pt>
                <c:pt idx="40">
                  <c:v>8.2000000000000007E-3</c:v>
                </c:pt>
                <c:pt idx="41">
                  <c:v>5.4999999999999997E-3</c:v>
                </c:pt>
                <c:pt idx="42">
                  <c:v>4.1169999999999998E-2</c:v>
                </c:pt>
                <c:pt idx="43">
                  <c:v>3.669E-2</c:v>
                </c:pt>
                <c:pt idx="44">
                  <c:v>1.8780000000000002E-2</c:v>
                </c:pt>
                <c:pt idx="45">
                  <c:v>4.7299999999999998E-3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87-4804-A0BC-C274C2D71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712704"/>
        <c:axId val="546702912"/>
      </c:barChart>
      <c:catAx>
        <c:axId val="546712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702912"/>
        <c:crosses val="autoZero"/>
        <c:auto val="1"/>
        <c:lblAlgn val="ctr"/>
        <c:lblOffset val="100"/>
        <c:noMultiLvlLbl val="0"/>
      </c:catAx>
      <c:valAx>
        <c:axId val="546702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671270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Medical Hospitalizations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Medicine!$B$1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Medicine!$A$2:$A$45</c:f>
              <c:strCache>
                <c:ptCount val="44"/>
                <c:pt idx="0">
                  <c:v>Frailty</c:v>
                </c:pt>
                <c:pt idx="1">
                  <c:v>Valvular disease</c:v>
                </c:pt>
                <c:pt idx="2">
                  <c:v>Skilled nursing facility claims </c:v>
                </c:pt>
                <c:pt idx="3">
                  <c:v>Blood loss anemia</c:v>
                </c:pt>
                <c:pt idx="4">
                  <c:v>Antipsychotics 90d</c:v>
                </c:pt>
                <c:pt idx="5">
                  <c:v>ACE-I/ARBs 90d</c:v>
                </c:pt>
                <c:pt idx="6">
                  <c:v>Peripheral vascular disorders</c:v>
                </c:pt>
                <c:pt idx="7">
                  <c:v>Length of stay</c:v>
                </c:pt>
                <c:pt idx="8">
                  <c:v>Diseases of the respiratory system</c:v>
                </c:pt>
                <c:pt idx="9">
                  <c:v>Operations on the urinary system</c:v>
                </c:pt>
                <c:pt idx="10">
                  <c:v>Liver disease</c:v>
                </c:pt>
                <c:pt idx="11">
                  <c:v>Diuretics 7d</c:v>
                </c:pt>
                <c:pt idx="12">
                  <c:v>Dementia</c:v>
                </c:pt>
                <c:pt idx="13">
                  <c:v>90d medication claims</c:v>
                </c:pt>
                <c:pt idx="14">
                  <c:v>Fluid and electrolyte disorders</c:v>
                </c:pt>
                <c:pt idx="15">
                  <c:v>Coagulopathy</c:v>
                </c:pt>
                <c:pt idx="16">
                  <c:v>Deficiency anemia</c:v>
                </c:pt>
                <c:pt idx="17">
                  <c:v>Constipation/ileus/impaction/obstruction</c:v>
                </c:pt>
                <c:pt idx="18">
                  <c:v>Operations on the digestive system</c:v>
                </c:pt>
                <c:pt idx="19">
                  <c:v>Cardiac arrhythmias</c:v>
                </c:pt>
                <c:pt idx="20">
                  <c:v>Nausea/vomiting</c:v>
                </c:pt>
                <c:pt idx="21">
                  <c:v>Congestive heart failure</c:v>
                </c:pt>
                <c:pt idx="22">
                  <c:v>Psychoses</c:v>
                </c:pt>
                <c:pt idx="23">
                  <c:v>Pulmonary circulation disorders</c:v>
                </c:pt>
                <c:pt idx="24">
                  <c:v>Upper gastrointestinal inflammation/ulcer/bleeding</c:v>
                </c:pt>
                <c:pt idx="25">
                  <c:v>Antipsychotics 7d</c:v>
                </c:pt>
                <c:pt idx="26">
                  <c:v>Weight loss</c:v>
                </c:pt>
                <c:pt idx="27">
                  <c:v>Opioid use disorder</c:v>
                </c:pt>
                <c:pt idx="28">
                  <c:v>Race</c:v>
                </c:pt>
                <c:pt idx="29">
                  <c:v>Medicaid</c:v>
                </c:pt>
                <c:pt idx="30">
                  <c:v>Prior high-dose long-term opioid</c:v>
                </c:pt>
                <c:pt idx="31">
                  <c:v>Prior hospitalizations</c:v>
                </c:pt>
                <c:pt idx="32">
                  <c:v>Neoplasms</c:v>
                </c:pt>
                <c:pt idx="33">
                  <c:v>Acute renal failure</c:v>
                </c:pt>
                <c:pt idx="34">
                  <c:v>Solid tumor without metastasis</c:v>
                </c:pt>
                <c:pt idx="35">
                  <c:v>Acid-suppressive medications 7d</c:v>
                </c:pt>
                <c:pt idx="36">
                  <c:v>Injury and poisoning</c:v>
                </c:pt>
                <c:pt idx="37">
                  <c:v>Mental illness</c:v>
                </c:pt>
                <c:pt idx="38">
                  <c:v>Metastatic cancer</c:v>
                </c:pt>
                <c:pt idx="39">
                  <c:v>Antidepressants 7d</c:v>
                </c:pt>
                <c:pt idx="40">
                  <c:v>ACE-I/ARBs 7d</c:v>
                </c:pt>
                <c:pt idx="41">
                  <c:v>Hypertension, complicated</c:v>
                </c:pt>
                <c:pt idx="42">
                  <c:v>7d medication claims</c:v>
                </c:pt>
                <c:pt idx="43">
                  <c:v>Renal failure</c:v>
                </c:pt>
              </c:strCache>
            </c:strRef>
          </c:cat>
          <c:val>
            <c:numRef>
              <c:f>Medicine!$B$2:$B$45</c:f>
            </c:numRef>
          </c:val>
          <c:extLst>
            <c:ext xmlns:c16="http://schemas.microsoft.com/office/drawing/2014/chart" uri="{C3380CC4-5D6E-409C-BE32-E72D297353CC}">
              <c16:uniqueId val="{00000000-9269-4866-B3C9-17E18C27C0B0}"/>
            </c:ext>
          </c:extLst>
        </c:ser>
        <c:ser>
          <c:idx val="1"/>
          <c:order val="1"/>
          <c:tx>
            <c:strRef>
              <c:f>Medicine!$C$1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strRef>
              <c:f>Medicine!$A$2:$A$45</c:f>
              <c:strCache>
                <c:ptCount val="44"/>
                <c:pt idx="0">
                  <c:v>Frailty</c:v>
                </c:pt>
                <c:pt idx="1">
                  <c:v>Valvular disease</c:v>
                </c:pt>
                <c:pt idx="2">
                  <c:v>Skilled nursing facility claims </c:v>
                </c:pt>
                <c:pt idx="3">
                  <c:v>Blood loss anemia</c:v>
                </c:pt>
                <c:pt idx="4">
                  <c:v>Antipsychotics 90d</c:v>
                </c:pt>
                <c:pt idx="5">
                  <c:v>ACE-I/ARBs 90d</c:v>
                </c:pt>
                <c:pt idx="6">
                  <c:v>Peripheral vascular disorders</c:v>
                </c:pt>
                <c:pt idx="7">
                  <c:v>Length of stay</c:v>
                </c:pt>
                <c:pt idx="8">
                  <c:v>Diseases of the respiratory system</c:v>
                </c:pt>
                <c:pt idx="9">
                  <c:v>Operations on the urinary system</c:v>
                </c:pt>
                <c:pt idx="10">
                  <c:v>Liver disease</c:v>
                </c:pt>
                <c:pt idx="11">
                  <c:v>Diuretics 7d</c:v>
                </c:pt>
                <c:pt idx="12">
                  <c:v>Dementia</c:v>
                </c:pt>
                <c:pt idx="13">
                  <c:v>90d medication claims</c:v>
                </c:pt>
                <c:pt idx="14">
                  <c:v>Fluid and electrolyte disorders</c:v>
                </c:pt>
                <c:pt idx="15">
                  <c:v>Coagulopathy</c:v>
                </c:pt>
                <c:pt idx="16">
                  <c:v>Deficiency anemia</c:v>
                </c:pt>
                <c:pt idx="17">
                  <c:v>Constipation/ileus/impaction/obstruction</c:v>
                </c:pt>
                <c:pt idx="18">
                  <c:v>Operations on the digestive system</c:v>
                </c:pt>
                <c:pt idx="19">
                  <c:v>Cardiac arrhythmias</c:v>
                </c:pt>
                <c:pt idx="20">
                  <c:v>Nausea/vomiting</c:v>
                </c:pt>
                <c:pt idx="21">
                  <c:v>Congestive heart failure</c:v>
                </c:pt>
                <c:pt idx="22">
                  <c:v>Psychoses</c:v>
                </c:pt>
                <c:pt idx="23">
                  <c:v>Pulmonary circulation disorders</c:v>
                </c:pt>
                <c:pt idx="24">
                  <c:v>Upper gastrointestinal inflammation/ulcer/bleeding</c:v>
                </c:pt>
                <c:pt idx="25">
                  <c:v>Antipsychotics 7d</c:v>
                </c:pt>
                <c:pt idx="26">
                  <c:v>Weight loss</c:v>
                </c:pt>
                <c:pt idx="27">
                  <c:v>Opioid use disorder</c:v>
                </c:pt>
                <c:pt idx="28">
                  <c:v>Race</c:v>
                </c:pt>
                <c:pt idx="29">
                  <c:v>Medicaid</c:v>
                </c:pt>
                <c:pt idx="30">
                  <c:v>Prior high-dose long-term opioid</c:v>
                </c:pt>
                <c:pt idx="31">
                  <c:v>Prior hospitalizations</c:v>
                </c:pt>
                <c:pt idx="32">
                  <c:v>Neoplasms</c:v>
                </c:pt>
                <c:pt idx="33">
                  <c:v>Acute renal failure</c:v>
                </c:pt>
                <c:pt idx="34">
                  <c:v>Solid tumor without metastasis</c:v>
                </c:pt>
                <c:pt idx="35">
                  <c:v>Acid-suppressive medications 7d</c:v>
                </c:pt>
                <c:pt idx="36">
                  <c:v>Injury and poisoning</c:v>
                </c:pt>
                <c:pt idx="37">
                  <c:v>Mental illness</c:v>
                </c:pt>
                <c:pt idx="38">
                  <c:v>Metastatic cancer</c:v>
                </c:pt>
                <c:pt idx="39">
                  <c:v>Antidepressants 7d</c:v>
                </c:pt>
                <c:pt idx="40">
                  <c:v>ACE-I/ARBs 7d</c:v>
                </c:pt>
                <c:pt idx="41">
                  <c:v>Hypertension, complicated</c:v>
                </c:pt>
                <c:pt idx="42">
                  <c:v>7d medication claims</c:v>
                </c:pt>
                <c:pt idx="43">
                  <c:v>Renal failure</c:v>
                </c:pt>
              </c:strCache>
            </c:strRef>
          </c:cat>
          <c:val>
            <c:numRef>
              <c:f>Medicine!$C$2:$C$45</c:f>
              <c:numCache>
                <c:formatCode>0.00</c:formatCode>
                <c:ptCount val="44"/>
                <c:pt idx="0">
                  <c:v>9.6390000000000003E-2</c:v>
                </c:pt>
                <c:pt idx="1">
                  <c:v>9.8669999999999994E-2</c:v>
                </c:pt>
                <c:pt idx="2">
                  <c:v>9.9879999999999997E-2</c:v>
                </c:pt>
                <c:pt idx="3">
                  <c:v>0.10203</c:v>
                </c:pt>
                <c:pt idx="4">
                  <c:v>0.10205</c:v>
                </c:pt>
                <c:pt idx="5">
                  <c:v>0.10262</c:v>
                </c:pt>
                <c:pt idx="6">
                  <c:v>0.10426000000000001</c:v>
                </c:pt>
                <c:pt idx="7">
                  <c:v>0.10631</c:v>
                </c:pt>
                <c:pt idx="8">
                  <c:v>0.10933</c:v>
                </c:pt>
                <c:pt idx="9">
                  <c:v>0.11262999999999999</c:v>
                </c:pt>
                <c:pt idx="10">
                  <c:v>0.11661000000000001</c:v>
                </c:pt>
                <c:pt idx="11">
                  <c:v>0.12873000000000001</c:v>
                </c:pt>
                <c:pt idx="12">
                  <c:v>0.12995999999999999</c:v>
                </c:pt>
                <c:pt idx="13">
                  <c:v>0.13233</c:v>
                </c:pt>
                <c:pt idx="14">
                  <c:v>0.13319</c:v>
                </c:pt>
                <c:pt idx="15">
                  <c:v>0.13383</c:v>
                </c:pt>
                <c:pt idx="16">
                  <c:v>0.13894999999999999</c:v>
                </c:pt>
                <c:pt idx="17">
                  <c:v>0.14215</c:v>
                </c:pt>
                <c:pt idx="18">
                  <c:v>0.14779</c:v>
                </c:pt>
                <c:pt idx="19">
                  <c:v>0.15085000000000001</c:v>
                </c:pt>
                <c:pt idx="20">
                  <c:v>0.15779000000000001</c:v>
                </c:pt>
                <c:pt idx="21">
                  <c:v>0.15862999999999999</c:v>
                </c:pt>
                <c:pt idx="22">
                  <c:v>0.16116</c:v>
                </c:pt>
                <c:pt idx="23">
                  <c:v>0.1618</c:v>
                </c:pt>
                <c:pt idx="24">
                  <c:v>0.16500999999999999</c:v>
                </c:pt>
                <c:pt idx="25">
                  <c:v>0.16635</c:v>
                </c:pt>
                <c:pt idx="26">
                  <c:v>0.17751</c:v>
                </c:pt>
                <c:pt idx="27">
                  <c:v>0.17780000000000001</c:v>
                </c:pt>
                <c:pt idx="28">
                  <c:v>0.18117</c:v>
                </c:pt>
                <c:pt idx="29">
                  <c:v>0.19758999999999999</c:v>
                </c:pt>
                <c:pt idx="30">
                  <c:v>0.20125999999999999</c:v>
                </c:pt>
                <c:pt idx="31">
                  <c:v>0.20163</c:v>
                </c:pt>
                <c:pt idx="32">
                  <c:v>0.20263999999999999</c:v>
                </c:pt>
                <c:pt idx="33">
                  <c:v>0.21113000000000001</c:v>
                </c:pt>
                <c:pt idx="34">
                  <c:v>0.21557999999999999</c:v>
                </c:pt>
                <c:pt idx="35">
                  <c:v>0.21870999999999999</c:v>
                </c:pt>
                <c:pt idx="36">
                  <c:v>0.22054000000000001</c:v>
                </c:pt>
                <c:pt idx="37">
                  <c:v>0.22695000000000001</c:v>
                </c:pt>
                <c:pt idx="38">
                  <c:v>0.23211999999999999</c:v>
                </c:pt>
                <c:pt idx="39">
                  <c:v>0.23485</c:v>
                </c:pt>
                <c:pt idx="40">
                  <c:v>0.24732000000000001</c:v>
                </c:pt>
                <c:pt idx="41">
                  <c:v>0.24984999999999999</c:v>
                </c:pt>
                <c:pt idx="42">
                  <c:v>0.25973000000000002</c:v>
                </c:pt>
                <c:pt idx="43">
                  <c:v>0.31014999999999998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69-4866-B3C9-17E18C27C0B0}"/>
            </c:ext>
          </c:extLst>
        </c:ser>
        <c:ser>
          <c:idx val="2"/>
          <c:order val="2"/>
          <c:tx>
            <c:strRef>
              <c:f>Medicine!$D$1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Medicine!$A$2:$A$45</c:f>
              <c:strCache>
                <c:ptCount val="44"/>
                <c:pt idx="0">
                  <c:v>Frailty</c:v>
                </c:pt>
                <c:pt idx="1">
                  <c:v>Valvular disease</c:v>
                </c:pt>
                <c:pt idx="2">
                  <c:v>Skilled nursing facility claims </c:v>
                </c:pt>
                <c:pt idx="3">
                  <c:v>Blood loss anemia</c:v>
                </c:pt>
                <c:pt idx="4">
                  <c:v>Antipsychotics 90d</c:v>
                </c:pt>
                <c:pt idx="5">
                  <c:v>ACE-I/ARBs 90d</c:v>
                </c:pt>
                <c:pt idx="6">
                  <c:v>Peripheral vascular disorders</c:v>
                </c:pt>
                <c:pt idx="7">
                  <c:v>Length of stay</c:v>
                </c:pt>
                <c:pt idx="8">
                  <c:v>Diseases of the respiratory system</c:v>
                </c:pt>
                <c:pt idx="9">
                  <c:v>Operations on the urinary system</c:v>
                </c:pt>
                <c:pt idx="10">
                  <c:v>Liver disease</c:v>
                </c:pt>
                <c:pt idx="11">
                  <c:v>Diuretics 7d</c:v>
                </c:pt>
                <c:pt idx="12">
                  <c:v>Dementia</c:v>
                </c:pt>
                <c:pt idx="13">
                  <c:v>90d medication claims</c:v>
                </c:pt>
                <c:pt idx="14">
                  <c:v>Fluid and electrolyte disorders</c:v>
                </c:pt>
                <c:pt idx="15">
                  <c:v>Coagulopathy</c:v>
                </c:pt>
                <c:pt idx="16">
                  <c:v>Deficiency anemia</c:v>
                </c:pt>
                <c:pt idx="17">
                  <c:v>Constipation/ileus/impaction/obstruction</c:v>
                </c:pt>
                <c:pt idx="18">
                  <c:v>Operations on the digestive system</c:v>
                </c:pt>
                <c:pt idx="19">
                  <c:v>Cardiac arrhythmias</c:v>
                </c:pt>
                <c:pt idx="20">
                  <c:v>Nausea/vomiting</c:v>
                </c:pt>
                <c:pt idx="21">
                  <c:v>Congestive heart failure</c:v>
                </c:pt>
                <c:pt idx="22">
                  <c:v>Psychoses</c:v>
                </c:pt>
                <c:pt idx="23">
                  <c:v>Pulmonary circulation disorders</c:v>
                </c:pt>
                <c:pt idx="24">
                  <c:v>Upper gastrointestinal inflammation/ulcer/bleeding</c:v>
                </c:pt>
                <c:pt idx="25">
                  <c:v>Antipsychotics 7d</c:v>
                </c:pt>
                <c:pt idx="26">
                  <c:v>Weight loss</c:v>
                </c:pt>
                <c:pt idx="27">
                  <c:v>Opioid use disorder</c:v>
                </c:pt>
                <c:pt idx="28">
                  <c:v>Race</c:v>
                </c:pt>
                <c:pt idx="29">
                  <c:v>Medicaid</c:v>
                </c:pt>
                <c:pt idx="30">
                  <c:v>Prior high-dose long-term opioid</c:v>
                </c:pt>
                <c:pt idx="31">
                  <c:v>Prior hospitalizations</c:v>
                </c:pt>
                <c:pt idx="32">
                  <c:v>Neoplasms</c:v>
                </c:pt>
                <c:pt idx="33">
                  <c:v>Acute renal failure</c:v>
                </c:pt>
                <c:pt idx="34">
                  <c:v>Solid tumor without metastasis</c:v>
                </c:pt>
                <c:pt idx="35">
                  <c:v>Acid-suppressive medications 7d</c:v>
                </c:pt>
                <c:pt idx="36">
                  <c:v>Injury and poisoning</c:v>
                </c:pt>
                <c:pt idx="37">
                  <c:v>Mental illness</c:v>
                </c:pt>
                <c:pt idx="38">
                  <c:v>Metastatic cancer</c:v>
                </c:pt>
                <c:pt idx="39">
                  <c:v>Antidepressants 7d</c:v>
                </c:pt>
                <c:pt idx="40">
                  <c:v>ACE-I/ARBs 7d</c:v>
                </c:pt>
                <c:pt idx="41">
                  <c:v>Hypertension, complicated</c:v>
                </c:pt>
                <c:pt idx="42">
                  <c:v>7d medication claims</c:v>
                </c:pt>
                <c:pt idx="43">
                  <c:v>Renal failure</c:v>
                </c:pt>
              </c:strCache>
            </c:strRef>
          </c:cat>
          <c:val>
            <c:numRef>
              <c:f>Medicine!$D$2:$D$45</c:f>
            </c:numRef>
          </c:val>
          <c:extLst>
            <c:ext xmlns:c16="http://schemas.microsoft.com/office/drawing/2014/chart" uri="{C3380CC4-5D6E-409C-BE32-E72D297353CC}">
              <c16:uniqueId val="{00000002-9269-4866-B3C9-17E18C27C0B0}"/>
            </c:ext>
          </c:extLst>
        </c:ser>
        <c:ser>
          <c:idx val="3"/>
          <c:order val="3"/>
          <c:tx>
            <c:strRef>
              <c:f>Medicine!$E$1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Medicine!$A$2:$A$45</c:f>
              <c:strCache>
                <c:ptCount val="44"/>
                <c:pt idx="0">
                  <c:v>Frailty</c:v>
                </c:pt>
                <c:pt idx="1">
                  <c:v>Valvular disease</c:v>
                </c:pt>
                <c:pt idx="2">
                  <c:v>Skilled nursing facility claims </c:v>
                </c:pt>
                <c:pt idx="3">
                  <c:v>Blood loss anemia</c:v>
                </c:pt>
                <c:pt idx="4">
                  <c:v>Antipsychotics 90d</c:v>
                </c:pt>
                <c:pt idx="5">
                  <c:v>ACE-I/ARBs 90d</c:v>
                </c:pt>
                <c:pt idx="6">
                  <c:v>Peripheral vascular disorders</c:v>
                </c:pt>
                <c:pt idx="7">
                  <c:v>Length of stay</c:v>
                </c:pt>
                <c:pt idx="8">
                  <c:v>Diseases of the respiratory system</c:v>
                </c:pt>
                <c:pt idx="9">
                  <c:v>Operations on the urinary system</c:v>
                </c:pt>
                <c:pt idx="10">
                  <c:v>Liver disease</c:v>
                </c:pt>
                <c:pt idx="11">
                  <c:v>Diuretics 7d</c:v>
                </c:pt>
                <c:pt idx="12">
                  <c:v>Dementia</c:v>
                </c:pt>
                <c:pt idx="13">
                  <c:v>90d medication claims</c:v>
                </c:pt>
                <c:pt idx="14">
                  <c:v>Fluid and electrolyte disorders</c:v>
                </c:pt>
                <c:pt idx="15">
                  <c:v>Coagulopathy</c:v>
                </c:pt>
                <c:pt idx="16">
                  <c:v>Deficiency anemia</c:v>
                </c:pt>
                <c:pt idx="17">
                  <c:v>Constipation/ileus/impaction/obstruction</c:v>
                </c:pt>
                <c:pt idx="18">
                  <c:v>Operations on the digestive system</c:v>
                </c:pt>
                <c:pt idx="19">
                  <c:v>Cardiac arrhythmias</c:v>
                </c:pt>
                <c:pt idx="20">
                  <c:v>Nausea/vomiting</c:v>
                </c:pt>
                <c:pt idx="21">
                  <c:v>Congestive heart failure</c:v>
                </c:pt>
                <c:pt idx="22">
                  <c:v>Psychoses</c:v>
                </c:pt>
                <c:pt idx="23">
                  <c:v>Pulmonary circulation disorders</c:v>
                </c:pt>
                <c:pt idx="24">
                  <c:v>Upper gastrointestinal inflammation/ulcer/bleeding</c:v>
                </c:pt>
                <c:pt idx="25">
                  <c:v>Antipsychotics 7d</c:v>
                </c:pt>
                <c:pt idx="26">
                  <c:v>Weight loss</c:v>
                </c:pt>
                <c:pt idx="27">
                  <c:v>Opioid use disorder</c:v>
                </c:pt>
                <c:pt idx="28">
                  <c:v>Race</c:v>
                </c:pt>
                <c:pt idx="29">
                  <c:v>Medicaid</c:v>
                </c:pt>
                <c:pt idx="30">
                  <c:v>Prior high-dose long-term opioid</c:v>
                </c:pt>
                <c:pt idx="31">
                  <c:v>Prior hospitalizations</c:v>
                </c:pt>
                <c:pt idx="32">
                  <c:v>Neoplasms</c:v>
                </c:pt>
                <c:pt idx="33">
                  <c:v>Acute renal failure</c:v>
                </c:pt>
                <c:pt idx="34">
                  <c:v>Solid tumor without metastasis</c:v>
                </c:pt>
                <c:pt idx="35">
                  <c:v>Acid-suppressive medications 7d</c:v>
                </c:pt>
                <c:pt idx="36">
                  <c:v>Injury and poisoning</c:v>
                </c:pt>
                <c:pt idx="37">
                  <c:v>Mental illness</c:v>
                </c:pt>
                <c:pt idx="38">
                  <c:v>Metastatic cancer</c:v>
                </c:pt>
                <c:pt idx="39">
                  <c:v>Antidepressants 7d</c:v>
                </c:pt>
                <c:pt idx="40">
                  <c:v>ACE-I/ARBs 7d</c:v>
                </c:pt>
                <c:pt idx="41">
                  <c:v>Hypertension, complicated</c:v>
                </c:pt>
                <c:pt idx="42">
                  <c:v>7d medication claims</c:v>
                </c:pt>
                <c:pt idx="43">
                  <c:v>Renal failure</c:v>
                </c:pt>
              </c:strCache>
            </c:strRef>
          </c:cat>
          <c:val>
            <c:numRef>
              <c:f>Medicine!$E$2:$E$45</c:f>
              <c:numCache>
                <c:formatCode>0.00</c:formatCode>
                <c:ptCount val="44"/>
                <c:pt idx="0">
                  <c:v>6.3E-3</c:v>
                </c:pt>
                <c:pt idx="1">
                  <c:v>2.2450000000000001E-2</c:v>
                </c:pt>
                <c:pt idx="2">
                  <c:v>9.0399999999999994E-3</c:v>
                </c:pt>
                <c:pt idx="3">
                  <c:v>2.0410000000000001E-2</c:v>
                </c:pt>
                <c:pt idx="4">
                  <c:v>3.1379999999999998E-2</c:v>
                </c:pt>
                <c:pt idx="5">
                  <c:v>3.1550000000000002E-2</c:v>
                </c:pt>
                <c:pt idx="6">
                  <c:v>5.4000000000000003E-3</c:v>
                </c:pt>
                <c:pt idx="7">
                  <c:v>4.0200000000000001E-3</c:v>
                </c:pt>
                <c:pt idx="8">
                  <c:v>1.035E-2</c:v>
                </c:pt>
                <c:pt idx="9">
                  <c:v>6.0999999999999997E-4</c:v>
                </c:pt>
                <c:pt idx="10">
                  <c:v>4.47E-3</c:v>
                </c:pt>
                <c:pt idx="11">
                  <c:v>1.8159999999999999E-2</c:v>
                </c:pt>
                <c:pt idx="12">
                  <c:v>3.1879999999999999E-2</c:v>
                </c:pt>
                <c:pt idx="13">
                  <c:v>3.8269999999999998E-2</c:v>
                </c:pt>
                <c:pt idx="14">
                  <c:v>2.1309999999999999E-2</c:v>
                </c:pt>
                <c:pt idx="15">
                  <c:v>1.891E-2</c:v>
                </c:pt>
                <c:pt idx="16">
                  <c:v>2.325E-2</c:v>
                </c:pt>
                <c:pt idx="17">
                  <c:v>3.0500000000000002E-3</c:v>
                </c:pt>
                <c:pt idx="18">
                  <c:v>1.5640000000000001E-2</c:v>
                </c:pt>
                <c:pt idx="19">
                  <c:v>2.5250000000000002E-2</c:v>
                </c:pt>
                <c:pt idx="20">
                  <c:v>3.1690000000000003E-2</c:v>
                </c:pt>
                <c:pt idx="21">
                  <c:v>2.487E-2</c:v>
                </c:pt>
                <c:pt idx="22">
                  <c:v>4.5580000000000002E-2</c:v>
                </c:pt>
                <c:pt idx="23">
                  <c:v>2.1919999999999999E-2</c:v>
                </c:pt>
                <c:pt idx="24">
                  <c:v>1.3469999999999999E-2</c:v>
                </c:pt>
                <c:pt idx="25">
                  <c:v>4.7440000000000003E-2</c:v>
                </c:pt>
                <c:pt idx="26">
                  <c:v>1.5769999999999999E-2</c:v>
                </c:pt>
                <c:pt idx="27">
                  <c:v>1.7239999999999998E-2</c:v>
                </c:pt>
                <c:pt idx="28">
                  <c:v>4.1869999999999997E-2</c:v>
                </c:pt>
                <c:pt idx="29">
                  <c:v>2.954E-2</c:v>
                </c:pt>
                <c:pt idx="30">
                  <c:v>3.5589999999999997E-2</c:v>
                </c:pt>
                <c:pt idx="31">
                  <c:v>3.3750000000000002E-2</c:v>
                </c:pt>
                <c:pt idx="32">
                  <c:v>1.7389999999999999E-2</c:v>
                </c:pt>
                <c:pt idx="33">
                  <c:v>3.6569999999999998E-2</c:v>
                </c:pt>
                <c:pt idx="34">
                  <c:v>1.2659999999999999E-2</c:v>
                </c:pt>
                <c:pt idx="35">
                  <c:v>4.9889999999999997E-2</c:v>
                </c:pt>
                <c:pt idx="36">
                  <c:v>4.5199999999999997E-3</c:v>
                </c:pt>
                <c:pt idx="37">
                  <c:v>5.602E-2</c:v>
                </c:pt>
                <c:pt idx="38">
                  <c:v>1.8610000000000002E-2</c:v>
                </c:pt>
                <c:pt idx="39">
                  <c:v>4.3159999999999997E-2</c:v>
                </c:pt>
                <c:pt idx="40">
                  <c:v>3.4939999999999999E-2</c:v>
                </c:pt>
                <c:pt idx="41">
                  <c:v>1.201E-2</c:v>
                </c:pt>
                <c:pt idx="42">
                  <c:v>6.6449999999999995E-2</c:v>
                </c:pt>
                <c:pt idx="43">
                  <c:v>2.4629999999999999E-2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69-4866-B3C9-17E18C27C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704544"/>
        <c:axId val="546725760"/>
      </c:barChart>
      <c:catAx>
        <c:axId val="546704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25760"/>
        <c:crosses val="autoZero"/>
        <c:auto val="1"/>
        <c:lblAlgn val="ctr"/>
        <c:lblOffset val="100"/>
        <c:noMultiLvlLbl val="0"/>
      </c:catAx>
      <c:valAx>
        <c:axId val="54672576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0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Surgical Hospitalizations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Surgery!$B$1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Surgery!$A$2:$A$20</c:f>
              <c:strCache>
                <c:ptCount val="19"/>
                <c:pt idx="0">
                  <c:v>Operations on the nervous system</c:v>
                </c:pt>
                <c:pt idx="1">
                  <c:v>Renal failure</c:v>
                </c:pt>
                <c:pt idx="2">
                  <c:v>Dementia</c:v>
                </c:pt>
                <c:pt idx="3">
                  <c:v>Operations on the cardiovascular system</c:v>
                </c:pt>
                <c:pt idx="4">
                  <c:v>Alcohol abuse</c:v>
                </c:pt>
                <c:pt idx="5">
                  <c:v>Race</c:v>
                </c:pt>
                <c:pt idx="6">
                  <c:v>Male</c:v>
                </c:pt>
                <c:pt idx="7">
                  <c:v>Operations on the musculoskeletal system</c:v>
                </c:pt>
                <c:pt idx="8">
                  <c:v>Home healthcare claims </c:v>
                </c:pt>
                <c:pt idx="9">
                  <c:v>Antidepressants 7d</c:v>
                </c:pt>
                <c:pt idx="10">
                  <c:v>Age</c:v>
                </c:pt>
                <c:pt idx="11">
                  <c:v>Acid-suppressive medications 7d</c:v>
                </c:pt>
                <c:pt idx="12">
                  <c:v>7d medication claims</c:v>
                </c:pt>
                <c:pt idx="13">
                  <c:v>Diseases of the musculoskeletal system and connective tissue</c:v>
                </c:pt>
                <c:pt idx="14">
                  <c:v>Diseases of the genitourinary system</c:v>
                </c:pt>
                <c:pt idx="15">
                  <c:v>90d medication claims</c:v>
                </c:pt>
                <c:pt idx="16">
                  <c:v>Medicaid</c:v>
                </c:pt>
                <c:pt idx="17">
                  <c:v>ACE-I/ARBs 7d</c:v>
                </c:pt>
                <c:pt idx="18">
                  <c:v>Operations on the female genital organs</c:v>
                </c:pt>
              </c:strCache>
            </c:strRef>
          </c:cat>
          <c:val>
            <c:numRef>
              <c:f>Surgery!$B$2:$B$20</c:f>
            </c:numRef>
          </c:val>
          <c:extLst>
            <c:ext xmlns:c16="http://schemas.microsoft.com/office/drawing/2014/chart" uri="{C3380CC4-5D6E-409C-BE32-E72D297353CC}">
              <c16:uniqueId val="{00000000-7E8E-4C13-93C1-D16DE5B044BD}"/>
            </c:ext>
          </c:extLst>
        </c:ser>
        <c:ser>
          <c:idx val="1"/>
          <c:order val="1"/>
          <c:tx>
            <c:strRef>
              <c:f>Surgery!$C$1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strRef>
              <c:f>Surgery!$A$2:$A$20</c:f>
              <c:strCache>
                <c:ptCount val="19"/>
                <c:pt idx="0">
                  <c:v>Operations on the nervous system</c:v>
                </c:pt>
                <c:pt idx="1">
                  <c:v>Renal failure</c:v>
                </c:pt>
                <c:pt idx="2">
                  <c:v>Dementia</c:v>
                </c:pt>
                <c:pt idx="3">
                  <c:v>Operations on the cardiovascular system</c:v>
                </c:pt>
                <c:pt idx="4">
                  <c:v>Alcohol abuse</c:v>
                </c:pt>
                <c:pt idx="5">
                  <c:v>Race</c:v>
                </c:pt>
                <c:pt idx="6">
                  <c:v>Male</c:v>
                </c:pt>
                <c:pt idx="7">
                  <c:v>Operations on the musculoskeletal system</c:v>
                </c:pt>
                <c:pt idx="8">
                  <c:v>Home healthcare claims </c:v>
                </c:pt>
                <c:pt idx="9">
                  <c:v>Antidepressants 7d</c:v>
                </c:pt>
                <c:pt idx="10">
                  <c:v>Age</c:v>
                </c:pt>
                <c:pt idx="11">
                  <c:v>Acid-suppressive medications 7d</c:v>
                </c:pt>
                <c:pt idx="12">
                  <c:v>7d medication claims</c:v>
                </c:pt>
                <c:pt idx="13">
                  <c:v>Diseases of the musculoskeletal system and connective tissue</c:v>
                </c:pt>
                <c:pt idx="14">
                  <c:v>Diseases of the genitourinary system</c:v>
                </c:pt>
                <c:pt idx="15">
                  <c:v>90d medication claims</c:v>
                </c:pt>
                <c:pt idx="16">
                  <c:v>Medicaid</c:v>
                </c:pt>
                <c:pt idx="17">
                  <c:v>ACE-I/ARBs 7d</c:v>
                </c:pt>
                <c:pt idx="18">
                  <c:v>Operations on the female genital organs</c:v>
                </c:pt>
              </c:strCache>
            </c:strRef>
          </c:cat>
          <c:val>
            <c:numRef>
              <c:f>Surgery!$C$2:$C$20</c:f>
              <c:numCache>
                <c:formatCode>0.00</c:formatCode>
                <c:ptCount val="19"/>
                <c:pt idx="0">
                  <c:v>0.10137</c:v>
                </c:pt>
                <c:pt idx="1">
                  <c:v>0.10706</c:v>
                </c:pt>
                <c:pt idx="2">
                  <c:v>0.10722</c:v>
                </c:pt>
                <c:pt idx="3">
                  <c:v>0.10867</c:v>
                </c:pt>
                <c:pt idx="4">
                  <c:v>0.11545999999999999</c:v>
                </c:pt>
                <c:pt idx="5">
                  <c:v>0.12722</c:v>
                </c:pt>
                <c:pt idx="6">
                  <c:v>0.13697000000000001</c:v>
                </c:pt>
                <c:pt idx="7">
                  <c:v>0.14298</c:v>
                </c:pt>
                <c:pt idx="8">
                  <c:v>0.14457</c:v>
                </c:pt>
                <c:pt idx="9">
                  <c:v>0.15115000000000001</c:v>
                </c:pt>
                <c:pt idx="10">
                  <c:v>0.15694</c:v>
                </c:pt>
                <c:pt idx="11">
                  <c:v>0.17047000000000001</c:v>
                </c:pt>
                <c:pt idx="12">
                  <c:v>0.17061999999999999</c:v>
                </c:pt>
                <c:pt idx="13">
                  <c:v>0.17382</c:v>
                </c:pt>
                <c:pt idx="14">
                  <c:v>0.17660999999999999</c:v>
                </c:pt>
                <c:pt idx="15">
                  <c:v>0.17874000000000001</c:v>
                </c:pt>
                <c:pt idx="16">
                  <c:v>0.19197</c:v>
                </c:pt>
                <c:pt idx="17">
                  <c:v>0.21165999999999999</c:v>
                </c:pt>
                <c:pt idx="18">
                  <c:v>0.28924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8E-4C13-93C1-D16DE5B044BD}"/>
            </c:ext>
          </c:extLst>
        </c:ser>
        <c:ser>
          <c:idx val="2"/>
          <c:order val="2"/>
          <c:tx>
            <c:strRef>
              <c:f>Surgery!$D$1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Surgery!$A$2:$A$20</c:f>
              <c:strCache>
                <c:ptCount val="19"/>
                <c:pt idx="0">
                  <c:v>Operations on the nervous system</c:v>
                </c:pt>
                <c:pt idx="1">
                  <c:v>Renal failure</c:v>
                </c:pt>
                <c:pt idx="2">
                  <c:v>Dementia</c:v>
                </c:pt>
                <c:pt idx="3">
                  <c:v>Operations on the cardiovascular system</c:v>
                </c:pt>
                <c:pt idx="4">
                  <c:v>Alcohol abuse</c:v>
                </c:pt>
                <c:pt idx="5">
                  <c:v>Race</c:v>
                </c:pt>
                <c:pt idx="6">
                  <c:v>Male</c:v>
                </c:pt>
                <c:pt idx="7">
                  <c:v>Operations on the musculoskeletal system</c:v>
                </c:pt>
                <c:pt idx="8">
                  <c:v>Home healthcare claims </c:v>
                </c:pt>
                <c:pt idx="9">
                  <c:v>Antidepressants 7d</c:v>
                </c:pt>
                <c:pt idx="10">
                  <c:v>Age</c:v>
                </c:pt>
                <c:pt idx="11">
                  <c:v>Acid-suppressive medications 7d</c:v>
                </c:pt>
                <c:pt idx="12">
                  <c:v>7d medication claims</c:v>
                </c:pt>
                <c:pt idx="13">
                  <c:v>Diseases of the musculoskeletal system and connective tissue</c:v>
                </c:pt>
                <c:pt idx="14">
                  <c:v>Diseases of the genitourinary system</c:v>
                </c:pt>
                <c:pt idx="15">
                  <c:v>90d medication claims</c:v>
                </c:pt>
                <c:pt idx="16">
                  <c:v>Medicaid</c:v>
                </c:pt>
                <c:pt idx="17">
                  <c:v>ACE-I/ARBs 7d</c:v>
                </c:pt>
                <c:pt idx="18">
                  <c:v>Operations on the female genital organs</c:v>
                </c:pt>
              </c:strCache>
            </c:strRef>
          </c:cat>
          <c:val>
            <c:numRef>
              <c:f>Surgery!$D$2:$D$20</c:f>
            </c:numRef>
          </c:val>
          <c:extLst>
            <c:ext xmlns:c16="http://schemas.microsoft.com/office/drawing/2014/chart" uri="{C3380CC4-5D6E-409C-BE32-E72D297353CC}">
              <c16:uniqueId val="{00000002-7E8E-4C13-93C1-D16DE5B044BD}"/>
            </c:ext>
          </c:extLst>
        </c:ser>
        <c:ser>
          <c:idx val="3"/>
          <c:order val="3"/>
          <c:tx>
            <c:strRef>
              <c:f>Surgery!$E$1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Surgery!$A$2:$A$20</c:f>
              <c:strCache>
                <c:ptCount val="19"/>
                <c:pt idx="0">
                  <c:v>Operations on the nervous system</c:v>
                </c:pt>
                <c:pt idx="1">
                  <c:v>Renal failure</c:v>
                </c:pt>
                <c:pt idx="2">
                  <c:v>Dementia</c:v>
                </c:pt>
                <c:pt idx="3">
                  <c:v>Operations on the cardiovascular system</c:v>
                </c:pt>
                <c:pt idx="4">
                  <c:v>Alcohol abuse</c:v>
                </c:pt>
                <c:pt idx="5">
                  <c:v>Race</c:v>
                </c:pt>
                <c:pt idx="6">
                  <c:v>Male</c:v>
                </c:pt>
                <c:pt idx="7">
                  <c:v>Operations on the musculoskeletal system</c:v>
                </c:pt>
                <c:pt idx="8">
                  <c:v>Home healthcare claims </c:v>
                </c:pt>
                <c:pt idx="9">
                  <c:v>Antidepressants 7d</c:v>
                </c:pt>
                <c:pt idx="10">
                  <c:v>Age</c:v>
                </c:pt>
                <c:pt idx="11">
                  <c:v>Acid-suppressive medications 7d</c:v>
                </c:pt>
                <c:pt idx="12">
                  <c:v>7d medication claims</c:v>
                </c:pt>
                <c:pt idx="13">
                  <c:v>Diseases of the musculoskeletal system and connective tissue</c:v>
                </c:pt>
                <c:pt idx="14">
                  <c:v>Diseases of the genitourinary system</c:v>
                </c:pt>
                <c:pt idx="15">
                  <c:v>90d medication claims</c:v>
                </c:pt>
                <c:pt idx="16">
                  <c:v>Medicaid</c:v>
                </c:pt>
                <c:pt idx="17">
                  <c:v>ACE-I/ARBs 7d</c:v>
                </c:pt>
                <c:pt idx="18">
                  <c:v>Operations on the female genital organs</c:v>
                </c:pt>
              </c:strCache>
            </c:strRef>
          </c:cat>
          <c:val>
            <c:numRef>
              <c:f>Surgery!$E$2:$E$20</c:f>
              <c:numCache>
                <c:formatCode>0.00</c:formatCode>
                <c:ptCount val="19"/>
                <c:pt idx="0">
                  <c:v>2.5860000000000001E-2</c:v>
                </c:pt>
                <c:pt idx="1">
                  <c:v>4.6100000000000004E-3</c:v>
                </c:pt>
                <c:pt idx="2">
                  <c:v>2.102E-2</c:v>
                </c:pt>
                <c:pt idx="3">
                  <c:v>1.4400000000000001E-3</c:v>
                </c:pt>
                <c:pt idx="4">
                  <c:v>1.976E-2</c:v>
                </c:pt>
                <c:pt idx="5">
                  <c:v>3.805E-2</c:v>
                </c:pt>
                <c:pt idx="6">
                  <c:v>1.017E-2</c:v>
                </c:pt>
                <c:pt idx="7">
                  <c:v>2.3609999999999999E-2</c:v>
                </c:pt>
                <c:pt idx="8">
                  <c:v>4.5909999999999999E-2</c:v>
                </c:pt>
                <c:pt idx="9">
                  <c:v>9.5200000000000007E-3</c:v>
                </c:pt>
                <c:pt idx="10">
                  <c:v>5.3899999999999998E-3</c:v>
                </c:pt>
                <c:pt idx="11">
                  <c:v>2.8899999999999999E-2</c:v>
                </c:pt>
                <c:pt idx="12">
                  <c:v>1.805E-2</c:v>
                </c:pt>
                <c:pt idx="13">
                  <c:v>1.6049999999999998E-2</c:v>
                </c:pt>
                <c:pt idx="14">
                  <c:v>1.008E-2</c:v>
                </c:pt>
                <c:pt idx="15">
                  <c:v>7.3099999999999997E-3</c:v>
                </c:pt>
                <c:pt idx="16">
                  <c:v>1.125E-2</c:v>
                </c:pt>
                <c:pt idx="17">
                  <c:v>1.166E-2</c:v>
                </c:pt>
                <c:pt idx="18">
                  <c:v>9.4000000000000004E-3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8E-4C13-93C1-D16DE5B04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713248"/>
        <c:axId val="546706176"/>
      </c:barChart>
      <c:catAx>
        <c:axId val="546713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06176"/>
        <c:crosses val="autoZero"/>
        <c:auto val="1"/>
        <c:lblAlgn val="ctr"/>
        <c:lblOffset val="100"/>
        <c:noMultiLvlLbl val="0"/>
      </c:catAx>
      <c:valAx>
        <c:axId val="54670617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1324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 b="1"/>
              <a:t>Beneficiaries Without Cancer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'Non-Cancer'!$B$1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'Non-Cancer'!$A$2:$A$40</c:f>
              <c:strCache>
                <c:ptCount val="39"/>
                <c:pt idx="0">
                  <c:v>Depression</c:v>
                </c:pt>
                <c:pt idx="1">
                  <c:v>Original Reason for Entitlement</c:v>
                </c:pt>
                <c:pt idx="2">
                  <c:v>Endocrine; nutritional; and metabolic diseases and immunity disorders</c:v>
                </c:pt>
                <c:pt idx="3">
                  <c:v>Operations on the cardiovascular system</c:v>
                </c:pt>
                <c:pt idx="4">
                  <c:v>Operations on the nervous system</c:v>
                </c:pt>
                <c:pt idx="5">
                  <c:v>Diseases of the genitourinary system</c:v>
                </c:pt>
                <c:pt idx="6">
                  <c:v>Male</c:v>
                </c:pt>
                <c:pt idx="7">
                  <c:v>Diseases of the circulatory system</c:v>
                </c:pt>
                <c:pt idx="8">
                  <c:v>Infectious and parasitic diseases</c:v>
                </c:pt>
                <c:pt idx="9">
                  <c:v>Diseases of the nervous system and sense organs</c:v>
                </c:pt>
                <c:pt idx="10">
                  <c:v>Chronic pulmonary disease</c:v>
                </c:pt>
                <c:pt idx="11">
                  <c:v>Antidepressants 90d</c:v>
                </c:pt>
                <c:pt idx="12">
                  <c:v>Injury and poisoning</c:v>
                </c:pt>
                <c:pt idx="13">
                  <c:v>Delirium</c:v>
                </c:pt>
                <c:pt idx="14">
                  <c:v>Operations on the digestive system</c:v>
                </c:pt>
                <c:pt idx="15">
                  <c:v>Fluid and electrolyte disorders</c:v>
                </c:pt>
                <c:pt idx="16">
                  <c:v>Home healthcare claims </c:v>
                </c:pt>
                <c:pt idx="17">
                  <c:v>Acid-suppressive medications 90d</c:v>
                </c:pt>
                <c:pt idx="18">
                  <c:v>Diuretics 7d</c:v>
                </c:pt>
                <c:pt idx="19">
                  <c:v>Other neurological disorders</c:v>
                </c:pt>
                <c:pt idx="20">
                  <c:v>Antipsychotics 90d</c:v>
                </c:pt>
                <c:pt idx="21">
                  <c:v>Psychoses</c:v>
                </c:pt>
                <c:pt idx="22">
                  <c:v>Miscellaneous diagnostic and therapeutic procedures</c:v>
                </c:pt>
                <c:pt idx="23">
                  <c:v>Race</c:v>
                </c:pt>
                <c:pt idx="24">
                  <c:v>Antipsychotics 7d</c:v>
                </c:pt>
                <c:pt idx="25">
                  <c:v>Age</c:v>
                </c:pt>
                <c:pt idx="26">
                  <c:v>Mental illness</c:v>
                </c:pt>
                <c:pt idx="27">
                  <c:v>Dementia</c:v>
                </c:pt>
                <c:pt idx="28">
                  <c:v>Diseases of the respiratory system</c:v>
                </c:pt>
                <c:pt idx="29">
                  <c:v>ACE-I/ARBs 7d</c:v>
                </c:pt>
                <c:pt idx="30">
                  <c:v>Acid-suppressive medications 7d</c:v>
                </c:pt>
                <c:pt idx="31">
                  <c:v>Frailty</c:v>
                </c:pt>
                <c:pt idx="32">
                  <c:v>Antidepressants 7d</c:v>
                </c:pt>
                <c:pt idx="33">
                  <c:v>90d medication claims</c:v>
                </c:pt>
                <c:pt idx="34">
                  <c:v>Medicaid</c:v>
                </c:pt>
                <c:pt idx="35">
                  <c:v>7d medication claims</c:v>
                </c:pt>
                <c:pt idx="36">
                  <c:v>Diseases of the musculoskeletal system and connective tissue</c:v>
                </c:pt>
                <c:pt idx="37">
                  <c:v>Operations on the musculoskeletal system</c:v>
                </c:pt>
                <c:pt idx="38">
                  <c:v>Medical/Surgical DRG</c:v>
                </c:pt>
              </c:strCache>
            </c:strRef>
          </c:cat>
          <c:val>
            <c:numRef>
              <c:f>'Non-Cancer'!$B$2:$B$40</c:f>
            </c:numRef>
          </c:val>
          <c:extLst>
            <c:ext xmlns:c16="http://schemas.microsoft.com/office/drawing/2014/chart" uri="{C3380CC4-5D6E-409C-BE32-E72D297353CC}">
              <c16:uniqueId val="{00000000-2E32-40BB-90CC-8D53D5F98FD4}"/>
            </c:ext>
          </c:extLst>
        </c:ser>
        <c:ser>
          <c:idx val="1"/>
          <c:order val="1"/>
          <c:tx>
            <c:strRef>
              <c:f>'Non-Cancer'!$C$1</c:f>
              <c:strCache>
                <c:ptCount val="1"/>
                <c:pt idx="0">
                  <c:v>SMD before match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cat>
            <c:strRef>
              <c:f>'Non-Cancer'!$A$2:$A$40</c:f>
              <c:strCache>
                <c:ptCount val="39"/>
                <c:pt idx="0">
                  <c:v>Depression</c:v>
                </c:pt>
                <c:pt idx="1">
                  <c:v>Original Reason for Entitlement</c:v>
                </c:pt>
                <c:pt idx="2">
                  <c:v>Endocrine; nutritional; and metabolic diseases and immunity disorders</c:v>
                </c:pt>
                <c:pt idx="3">
                  <c:v>Operations on the cardiovascular system</c:v>
                </c:pt>
                <c:pt idx="4">
                  <c:v>Operations on the nervous system</c:v>
                </c:pt>
                <c:pt idx="5">
                  <c:v>Diseases of the genitourinary system</c:v>
                </c:pt>
                <c:pt idx="6">
                  <c:v>Male</c:v>
                </c:pt>
                <c:pt idx="7">
                  <c:v>Diseases of the circulatory system</c:v>
                </c:pt>
                <c:pt idx="8">
                  <c:v>Infectious and parasitic diseases</c:v>
                </c:pt>
                <c:pt idx="9">
                  <c:v>Diseases of the nervous system and sense organs</c:v>
                </c:pt>
                <c:pt idx="10">
                  <c:v>Chronic pulmonary disease</c:v>
                </c:pt>
                <c:pt idx="11">
                  <c:v>Antidepressants 90d</c:v>
                </c:pt>
                <c:pt idx="12">
                  <c:v>Injury and poisoning</c:v>
                </c:pt>
                <c:pt idx="13">
                  <c:v>Delirium</c:v>
                </c:pt>
                <c:pt idx="14">
                  <c:v>Operations on the digestive system</c:v>
                </c:pt>
                <c:pt idx="15">
                  <c:v>Fluid and electrolyte disorders</c:v>
                </c:pt>
                <c:pt idx="16">
                  <c:v>Home healthcare claims </c:v>
                </c:pt>
                <c:pt idx="17">
                  <c:v>Acid-suppressive medications 90d</c:v>
                </c:pt>
                <c:pt idx="18">
                  <c:v>Diuretics 7d</c:v>
                </c:pt>
                <c:pt idx="19">
                  <c:v>Other neurological disorders</c:v>
                </c:pt>
                <c:pt idx="20">
                  <c:v>Antipsychotics 90d</c:v>
                </c:pt>
                <c:pt idx="21">
                  <c:v>Psychoses</c:v>
                </c:pt>
                <c:pt idx="22">
                  <c:v>Miscellaneous diagnostic and therapeutic procedures</c:v>
                </c:pt>
                <c:pt idx="23">
                  <c:v>Race</c:v>
                </c:pt>
                <c:pt idx="24">
                  <c:v>Antipsychotics 7d</c:v>
                </c:pt>
                <c:pt idx="25">
                  <c:v>Age</c:v>
                </c:pt>
                <c:pt idx="26">
                  <c:v>Mental illness</c:v>
                </c:pt>
                <c:pt idx="27">
                  <c:v>Dementia</c:v>
                </c:pt>
                <c:pt idx="28">
                  <c:v>Diseases of the respiratory system</c:v>
                </c:pt>
                <c:pt idx="29">
                  <c:v>ACE-I/ARBs 7d</c:v>
                </c:pt>
                <c:pt idx="30">
                  <c:v>Acid-suppressive medications 7d</c:v>
                </c:pt>
                <c:pt idx="31">
                  <c:v>Frailty</c:v>
                </c:pt>
                <c:pt idx="32">
                  <c:v>Antidepressants 7d</c:v>
                </c:pt>
                <c:pt idx="33">
                  <c:v>90d medication claims</c:v>
                </c:pt>
                <c:pt idx="34">
                  <c:v>Medicaid</c:v>
                </c:pt>
                <c:pt idx="35">
                  <c:v>7d medication claims</c:v>
                </c:pt>
                <c:pt idx="36">
                  <c:v>Diseases of the musculoskeletal system and connective tissue</c:v>
                </c:pt>
                <c:pt idx="37">
                  <c:v>Operations on the musculoskeletal system</c:v>
                </c:pt>
                <c:pt idx="38">
                  <c:v>Medical/Surgical DRG</c:v>
                </c:pt>
              </c:strCache>
            </c:strRef>
          </c:cat>
          <c:val>
            <c:numRef>
              <c:f>'Non-Cancer'!$C$2:$C$40</c:f>
              <c:numCache>
                <c:formatCode>0.00</c:formatCode>
                <c:ptCount val="39"/>
                <c:pt idx="0">
                  <c:v>0.10552</c:v>
                </c:pt>
                <c:pt idx="1">
                  <c:v>0.10674</c:v>
                </c:pt>
                <c:pt idx="2">
                  <c:v>0.10775</c:v>
                </c:pt>
                <c:pt idx="3">
                  <c:v>0.10982</c:v>
                </c:pt>
                <c:pt idx="4">
                  <c:v>0.11347</c:v>
                </c:pt>
                <c:pt idx="5">
                  <c:v>0.12077</c:v>
                </c:pt>
                <c:pt idx="6">
                  <c:v>0.12488</c:v>
                </c:pt>
                <c:pt idx="7">
                  <c:v>0.12934999999999999</c:v>
                </c:pt>
                <c:pt idx="8">
                  <c:v>0.13092000000000001</c:v>
                </c:pt>
                <c:pt idx="9">
                  <c:v>0.13153000000000001</c:v>
                </c:pt>
                <c:pt idx="10">
                  <c:v>0.13524</c:v>
                </c:pt>
                <c:pt idx="11">
                  <c:v>0.13589999999999999</c:v>
                </c:pt>
                <c:pt idx="12">
                  <c:v>0.13624</c:v>
                </c:pt>
                <c:pt idx="13">
                  <c:v>0.14408000000000001</c:v>
                </c:pt>
                <c:pt idx="14">
                  <c:v>0.16167000000000001</c:v>
                </c:pt>
                <c:pt idx="15">
                  <c:v>0.1827</c:v>
                </c:pt>
                <c:pt idx="16">
                  <c:v>0.19397</c:v>
                </c:pt>
                <c:pt idx="17">
                  <c:v>0.19585</c:v>
                </c:pt>
                <c:pt idx="18">
                  <c:v>0.19950999999999999</c:v>
                </c:pt>
                <c:pt idx="19">
                  <c:v>0.20130000000000001</c:v>
                </c:pt>
                <c:pt idx="20">
                  <c:v>0.20971999999999999</c:v>
                </c:pt>
                <c:pt idx="21">
                  <c:v>0.21032000000000001</c:v>
                </c:pt>
                <c:pt idx="22">
                  <c:v>0.21042</c:v>
                </c:pt>
                <c:pt idx="23">
                  <c:v>0.22850000000000001</c:v>
                </c:pt>
                <c:pt idx="24">
                  <c:v>0.23255000000000001</c:v>
                </c:pt>
                <c:pt idx="25">
                  <c:v>0.23519999999999999</c:v>
                </c:pt>
                <c:pt idx="26">
                  <c:v>0.25445000000000001</c:v>
                </c:pt>
                <c:pt idx="27">
                  <c:v>0.26851999999999998</c:v>
                </c:pt>
                <c:pt idx="28">
                  <c:v>0.29780000000000001</c:v>
                </c:pt>
                <c:pt idx="29">
                  <c:v>0.30648999999999998</c:v>
                </c:pt>
                <c:pt idx="30">
                  <c:v>0.30757000000000001</c:v>
                </c:pt>
                <c:pt idx="31">
                  <c:v>0.31701000000000001</c:v>
                </c:pt>
                <c:pt idx="32">
                  <c:v>0.3211</c:v>
                </c:pt>
                <c:pt idx="33">
                  <c:v>0.38747999999999999</c:v>
                </c:pt>
                <c:pt idx="34">
                  <c:v>0.40859000000000001</c:v>
                </c:pt>
                <c:pt idx="35">
                  <c:v>0.46478999999999998</c:v>
                </c:pt>
                <c:pt idx="36">
                  <c:v>0.56647999999999998</c:v>
                </c:pt>
                <c:pt idx="37">
                  <c:v>0.63221000000000005</c:v>
                </c:pt>
                <c:pt idx="38">
                  <c:v>0.93661000000000005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2-40BB-90CC-8D53D5F98FD4}"/>
            </c:ext>
          </c:extLst>
        </c:ser>
        <c:ser>
          <c:idx val="2"/>
          <c:order val="2"/>
          <c:tx>
            <c:strRef>
              <c:f>'Non-Cancer'!$D$1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'Non-Cancer'!$A$2:$A$40</c:f>
              <c:strCache>
                <c:ptCount val="39"/>
                <c:pt idx="0">
                  <c:v>Depression</c:v>
                </c:pt>
                <c:pt idx="1">
                  <c:v>Original Reason for Entitlement</c:v>
                </c:pt>
                <c:pt idx="2">
                  <c:v>Endocrine; nutritional; and metabolic diseases and immunity disorders</c:v>
                </c:pt>
                <c:pt idx="3">
                  <c:v>Operations on the cardiovascular system</c:v>
                </c:pt>
                <c:pt idx="4">
                  <c:v>Operations on the nervous system</c:v>
                </c:pt>
                <c:pt idx="5">
                  <c:v>Diseases of the genitourinary system</c:v>
                </c:pt>
                <c:pt idx="6">
                  <c:v>Male</c:v>
                </c:pt>
                <c:pt idx="7">
                  <c:v>Diseases of the circulatory system</c:v>
                </c:pt>
                <c:pt idx="8">
                  <c:v>Infectious and parasitic diseases</c:v>
                </c:pt>
                <c:pt idx="9">
                  <c:v>Diseases of the nervous system and sense organs</c:v>
                </c:pt>
                <c:pt idx="10">
                  <c:v>Chronic pulmonary disease</c:v>
                </c:pt>
                <c:pt idx="11">
                  <c:v>Antidepressants 90d</c:v>
                </c:pt>
                <c:pt idx="12">
                  <c:v>Injury and poisoning</c:v>
                </c:pt>
                <c:pt idx="13">
                  <c:v>Delirium</c:v>
                </c:pt>
                <c:pt idx="14">
                  <c:v>Operations on the digestive system</c:v>
                </c:pt>
                <c:pt idx="15">
                  <c:v>Fluid and electrolyte disorders</c:v>
                </c:pt>
                <c:pt idx="16">
                  <c:v>Home healthcare claims </c:v>
                </c:pt>
                <c:pt idx="17">
                  <c:v>Acid-suppressive medications 90d</c:v>
                </c:pt>
                <c:pt idx="18">
                  <c:v>Diuretics 7d</c:v>
                </c:pt>
                <c:pt idx="19">
                  <c:v>Other neurological disorders</c:v>
                </c:pt>
                <c:pt idx="20">
                  <c:v>Antipsychotics 90d</c:v>
                </c:pt>
                <c:pt idx="21">
                  <c:v>Psychoses</c:v>
                </c:pt>
                <c:pt idx="22">
                  <c:v>Miscellaneous diagnostic and therapeutic procedures</c:v>
                </c:pt>
                <c:pt idx="23">
                  <c:v>Race</c:v>
                </c:pt>
                <c:pt idx="24">
                  <c:v>Antipsychotics 7d</c:v>
                </c:pt>
                <c:pt idx="25">
                  <c:v>Age</c:v>
                </c:pt>
                <c:pt idx="26">
                  <c:v>Mental illness</c:v>
                </c:pt>
                <c:pt idx="27">
                  <c:v>Dementia</c:v>
                </c:pt>
                <c:pt idx="28">
                  <c:v>Diseases of the respiratory system</c:v>
                </c:pt>
                <c:pt idx="29">
                  <c:v>ACE-I/ARBs 7d</c:v>
                </c:pt>
                <c:pt idx="30">
                  <c:v>Acid-suppressive medications 7d</c:v>
                </c:pt>
                <c:pt idx="31">
                  <c:v>Frailty</c:v>
                </c:pt>
                <c:pt idx="32">
                  <c:v>Antidepressants 7d</c:v>
                </c:pt>
                <c:pt idx="33">
                  <c:v>90d medication claims</c:v>
                </c:pt>
                <c:pt idx="34">
                  <c:v>Medicaid</c:v>
                </c:pt>
                <c:pt idx="35">
                  <c:v>7d medication claims</c:v>
                </c:pt>
                <c:pt idx="36">
                  <c:v>Diseases of the musculoskeletal system and connective tissue</c:v>
                </c:pt>
                <c:pt idx="37">
                  <c:v>Operations on the musculoskeletal system</c:v>
                </c:pt>
                <c:pt idx="38">
                  <c:v>Medical/Surgical DRG</c:v>
                </c:pt>
              </c:strCache>
            </c:strRef>
          </c:cat>
          <c:val>
            <c:numRef>
              <c:f>'Non-Cancer'!$D$2:$D$40</c:f>
            </c:numRef>
          </c:val>
          <c:extLst>
            <c:ext xmlns:c16="http://schemas.microsoft.com/office/drawing/2014/chart" uri="{C3380CC4-5D6E-409C-BE32-E72D297353CC}">
              <c16:uniqueId val="{00000002-2E32-40BB-90CC-8D53D5F98FD4}"/>
            </c:ext>
          </c:extLst>
        </c:ser>
        <c:ser>
          <c:idx val="3"/>
          <c:order val="3"/>
          <c:tx>
            <c:strRef>
              <c:f>'Non-Cancer'!$E$1</c:f>
              <c:strCache>
                <c:ptCount val="1"/>
                <c:pt idx="0">
                  <c:v>SMD after match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'Non-Cancer'!$A$2:$A$40</c:f>
              <c:strCache>
                <c:ptCount val="39"/>
                <c:pt idx="0">
                  <c:v>Depression</c:v>
                </c:pt>
                <c:pt idx="1">
                  <c:v>Original Reason for Entitlement</c:v>
                </c:pt>
                <c:pt idx="2">
                  <c:v>Endocrine; nutritional; and metabolic diseases and immunity disorders</c:v>
                </c:pt>
                <c:pt idx="3">
                  <c:v>Operations on the cardiovascular system</c:v>
                </c:pt>
                <c:pt idx="4">
                  <c:v>Operations on the nervous system</c:v>
                </c:pt>
                <c:pt idx="5">
                  <c:v>Diseases of the genitourinary system</c:v>
                </c:pt>
                <c:pt idx="6">
                  <c:v>Male</c:v>
                </c:pt>
                <c:pt idx="7">
                  <c:v>Diseases of the circulatory system</c:v>
                </c:pt>
                <c:pt idx="8">
                  <c:v>Infectious and parasitic diseases</c:v>
                </c:pt>
                <c:pt idx="9">
                  <c:v>Diseases of the nervous system and sense organs</c:v>
                </c:pt>
                <c:pt idx="10">
                  <c:v>Chronic pulmonary disease</c:v>
                </c:pt>
                <c:pt idx="11">
                  <c:v>Antidepressants 90d</c:v>
                </c:pt>
                <c:pt idx="12">
                  <c:v>Injury and poisoning</c:v>
                </c:pt>
                <c:pt idx="13">
                  <c:v>Delirium</c:v>
                </c:pt>
                <c:pt idx="14">
                  <c:v>Operations on the digestive system</c:v>
                </c:pt>
                <c:pt idx="15">
                  <c:v>Fluid and electrolyte disorders</c:v>
                </c:pt>
                <c:pt idx="16">
                  <c:v>Home healthcare claims </c:v>
                </c:pt>
                <c:pt idx="17">
                  <c:v>Acid-suppressive medications 90d</c:v>
                </c:pt>
                <c:pt idx="18">
                  <c:v>Diuretics 7d</c:v>
                </c:pt>
                <c:pt idx="19">
                  <c:v>Other neurological disorders</c:v>
                </c:pt>
                <c:pt idx="20">
                  <c:v>Antipsychotics 90d</c:v>
                </c:pt>
                <c:pt idx="21">
                  <c:v>Psychoses</c:v>
                </c:pt>
                <c:pt idx="22">
                  <c:v>Miscellaneous diagnostic and therapeutic procedures</c:v>
                </c:pt>
                <c:pt idx="23">
                  <c:v>Race</c:v>
                </c:pt>
                <c:pt idx="24">
                  <c:v>Antipsychotics 7d</c:v>
                </c:pt>
                <c:pt idx="25">
                  <c:v>Age</c:v>
                </c:pt>
                <c:pt idx="26">
                  <c:v>Mental illness</c:v>
                </c:pt>
                <c:pt idx="27">
                  <c:v>Dementia</c:v>
                </c:pt>
                <c:pt idx="28">
                  <c:v>Diseases of the respiratory system</c:v>
                </c:pt>
                <c:pt idx="29">
                  <c:v>ACE-I/ARBs 7d</c:v>
                </c:pt>
                <c:pt idx="30">
                  <c:v>Acid-suppressive medications 7d</c:v>
                </c:pt>
                <c:pt idx="31">
                  <c:v>Frailty</c:v>
                </c:pt>
                <c:pt idx="32">
                  <c:v>Antidepressants 7d</c:v>
                </c:pt>
                <c:pt idx="33">
                  <c:v>90d medication claims</c:v>
                </c:pt>
                <c:pt idx="34">
                  <c:v>Medicaid</c:v>
                </c:pt>
                <c:pt idx="35">
                  <c:v>7d medication claims</c:v>
                </c:pt>
                <c:pt idx="36">
                  <c:v>Diseases of the musculoskeletal system and connective tissue</c:v>
                </c:pt>
                <c:pt idx="37">
                  <c:v>Operations on the musculoskeletal system</c:v>
                </c:pt>
                <c:pt idx="38">
                  <c:v>Medical/Surgical DRG</c:v>
                </c:pt>
              </c:strCache>
            </c:strRef>
          </c:cat>
          <c:val>
            <c:numRef>
              <c:f>'Non-Cancer'!$E$2:$E$40</c:f>
              <c:numCache>
                <c:formatCode>0.00</c:formatCode>
                <c:ptCount val="39"/>
                <c:pt idx="0">
                  <c:v>2.49E-3</c:v>
                </c:pt>
                <c:pt idx="1">
                  <c:v>5.0299999999999997E-3</c:v>
                </c:pt>
                <c:pt idx="2">
                  <c:v>7.3400000000000002E-3</c:v>
                </c:pt>
                <c:pt idx="3">
                  <c:v>7.6000000000000004E-4</c:v>
                </c:pt>
                <c:pt idx="4">
                  <c:v>6.8199999999999997E-3</c:v>
                </c:pt>
                <c:pt idx="5">
                  <c:v>2.4049999999999998E-2</c:v>
                </c:pt>
                <c:pt idx="6">
                  <c:v>2.4199999999999998E-3</c:v>
                </c:pt>
                <c:pt idx="7">
                  <c:v>4.62E-3</c:v>
                </c:pt>
                <c:pt idx="8">
                  <c:v>7.5500000000000003E-3</c:v>
                </c:pt>
                <c:pt idx="9">
                  <c:v>7.5500000000000003E-3</c:v>
                </c:pt>
                <c:pt idx="10">
                  <c:v>1.796E-2</c:v>
                </c:pt>
                <c:pt idx="11">
                  <c:v>1.174E-2</c:v>
                </c:pt>
                <c:pt idx="12">
                  <c:v>2.6610000000000002E-2</c:v>
                </c:pt>
                <c:pt idx="13">
                  <c:v>5.1999999999999998E-3</c:v>
                </c:pt>
                <c:pt idx="14">
                  <c:v>1.5939999999999999E-2</c:v>
                </c:pt>
                <c:pt idx="15">
                  <c:v>1.9689999999999999E-2</c:v>
                </c:pt>
                <c:pt idx="16">
                  <c:v>6.9800000000000001E-3</c:v>
                </c:pt>
                <c:pt idx="17">
                  <c:v>1.7330000000000002E-2</c:v>
                </c:pt>
                <c:pt idx="18">
                  <c:v>3.5779999999999999E-2</c:v>
                </c:pt>
                <c:pt idx="19">
                  <c:v>8.94E-3</c:v>
                </c:pt>
                <c:pt idx="20">
                  <c:v>4.129E-2</c:v>
                </c:pt>
                <c:pt idx="21">
                  <c:v>3.5950000000000003E-2</c:v>
                </c:pt>
                <c:pt idx="22">
                  <c:v>1.0070000000000001E-2</c:v>
                </c:pt>
                <c:pt idx="23">
                  <c:v>4.4790000000000003E-2</c:v>
                </c:pt>
                <c:pt idx="24">
                  <c:v>5.3440000000000001E-2</c:v>
                </c:pt>
                <c:pt idx="25">
                  <c:v>5.5999999999999995E-4</c:v>
                </c:pt>
                <c:pt idx="26">
                  <c:v>4.8599999999999997E-2</c:v>
                </c:pt>
                <c:pt idx="27">
                  <c:v>1.9939999999999999E-2</c:v>
                </c:pt>
                <c:pt idx="28">
                  <c:v>9.9100000000000004E-3</c:v>
                </c:pt>
                <c:pt idx="29">
                  <c:v>3.2919999999999998E-2</c:v>
                </c:pt>
                <c:pt idx="30">
                  <c:v>3.3579999999999999E-2</c:v>
                </c:pt>
                <c:pt idx="31">
                  <c:v>1.6449999999999999E-2</c:v>
                </c:pt>
                <c:pt idx="32">
                  <c:v>3.4410000000000003E-2</c:v>
                </c:pt>
                <c:pt idx="33">
                  <c:v>2.64E-2</c:v>
                </c:pt>
                <c:pt idx="34">
                  <c:v>2.8400000000000002E-2</c:v>
                </c:pt>
                <c:pt idx="35">
                  <c:v>4.7460000000000002E-2</c:v>
                </c:pt>
                <c:pt idx="36">
                  <c:v>3.3800000000000002E-3</c:v>
                </c:pt>
                <c:pt idx="37">
                  <c:v>2.1000000000000001E-4</c:v>
                </c:pt>
                <c:pt idx="38">
                  <c:v>7.7999999999999996E-3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32-40BB-90CC-8D53D5F98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6707808"/>
        <c:axId val="546708352"/>
      </c:barChart>
      <c:catAx>
        <c:axId val="546707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08352"/>
        <c:crosses val="autoZero"/>
        <c:auto val="1"/>
        <c:lblAlgn val="ctr"/>
        <c:lblOffset val="100"/>
        <c:noMultiLvlLbl val="0"/>
      </c:catAx>
      <c:valAx>
        <c:axId val="546708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670780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Herzig,Shoshana  (HMFP - Medicine)</dc:creator>
  <cp:keywords/>
  <dc:description/>
  <cp:lastModifiedBy>Herzig,Shoshana  (HMFP - Medicine)</cp:lastModifiedBy>
  <cp:revision>1</cp:revision>
  <dcterms:created xsi:type="dcterms:W3CDTF">2021-09-14T18:54:00Z</dcterms:created>
  <dcterms:modified xsi:type="dcterms:W3CDTF">2021-09-14T18:55:00Z</dcterms:modified>
</cp:coreProperties>
</file>