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8B" w:rsidRDefault="001413B1" w:rsidP="00B83B8B">
      <w:pPr>
        <w:spacing w:line="240" w:lineRule="auto"/>
        <w:rPr>
          <w:rFonts w:ascii="Arial" w:eastAsia="Times New Roman" w:hAnsi="Arial" w:cs="Arial"/>
          <w:color w:val="000000"/>
          <w:lang w:val="en-US" w:eastAsia="fr-FR"/>
        </w:rPr>
      </w:pPr>
      <w:r>
        <w:rPr>
          <w:rFonts w:ascii="Arial" w:hAnsi="Arial" w:cs="Arial"/>
          <w:lang w:val="en-US"/>
        </w:rPr>
        <w:t>S3</w:t>
      </w:r>
      <w:r w:rsidR="00B83B8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Table</w:t>
      </w:r>
      <w:bookmarkStart w:id="0" w:name="_GoBack"/>
      <w:bookmarkEnd w:id="0"/>
      <w:r w:rsidR="00B83B8B" w:rsidRPr="00DF5F58">
        <w:rPr>
          <w:rFonts w:ascii="Arial" w:hAnsi="Arial" w:cs="Arial"/>
          <w:lang w:val="en-US"/>
        </w:rPr>
        <w:t>.</w:t>
      </w:r>
      <w:r w:rsidR="00B83B8B" w:rsidRPr="006601C0">
        <w:rPr>
          <w:rFonts w:ascii="Arial" w:hAnsi="Arial" w:cs="Arial"/>
          <w:lang w:val="en-US"/>
        </w:rPr>
        <w:t xml:space="preserve"> </w:t>
      </w:r>
      <w:r w:rsidR="00B83B8B" w:rsidRPr="00D22D42">
        <w:rPr>
          <w:rFonts w:ascii="Arial" w:eastAsia="Times New Roman" w:hAnsi="Arial" w:cs="Arial"/>
          <w:color w:val="000000"/>
          <w:lang w:val="en-US" w:eastAsia="fr-FR"/>
        </w:rPr>
        <w:t xml:space="preserve">Incidence rates (per 100,000 person-years) of </w:t>
      </w:r>
      <w:r w:rsidR="00B83B8B">
        <w:rPr>
          <w:rFonts w:ascii="Arial" w:eastAsia="Times New Roman" w:hAnsi="Arial" w:cs="Arial"/>
          <w:color w:val="000000"/>
          <w:lang w:val="en-US" w:eastAsia="fr-FR"/>
        </w:rPr>
        <w:t>YOD</w:t>
      </w:r>
      <w:r w:rsidR="00B83B8B" w:rsidRPr="00D22D42">
        <w:rPr>
          <w:rFonts w:ascii="Arial" w:eastAsia="Times New Roman" w:hAnsi="Arial" w:cs="Arial"/>
          <w:color w:val="000000"/>
          <w:lang w:val="en-US" w:eastAsia="fr-FR"/>
        </w:rPr>
        <w:t xml:space="preserve"> in France in 2016.</w:t>
      </w:r>
    </w:p>
    <w:p w:rsidR="00B83B8B" w:rsidRPr="00D22D42" w:rsidRDefault="00B83B8B" w:rsidP="00B83B8B">
      <w:pPr>
        <w:spacing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tbl>
      <w:tblPr>
        <w:tblW w:w="9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15"/>
        <w:gridCol w:w="1596"/>
        <w:gridCol w:w="1363"/>
        <w:gridCol w:w="1719"/>
        <w:gridCol w:w="1520"/>
      </w:tblGrid>
      <w:tr w:rsidR="00B83B8B" w:rsidRPr="00C72BA9" w:rsidTr="0078217D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Population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Age (years)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2C41C4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</w:pPr>
            <w:r w:rsidRPr="002C41C4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 xml:space="preserve">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YOD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C72BA9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</w:pPr>
            <w:proofErr w:type="spellStart"/>
            <w:r w:rsidRPr="00A71C0E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P</w:t>
            </w:r>
            <w:r w:rsidRPr="00C72BA9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opulation</w:t>
            </w:r>
            <w:r w:rsidRPr="00C72BA9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val="en-US" w:eastAsia="fr-FR"/>
              </w:rPr>
              <w:t>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C72BA9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</w:pPr>
            <w:r w:rsidRPr="00C72BA9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Incidence rate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C72BA9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</w:pPr>
            <w:r w:rsidRPr="00C72BA9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95% CI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fr-FR"/>
              </w:rPr>
              <w:t>Overall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906643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906643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40-</w:t>
            </w:r>
            <w:r w:rsidRPr="00906643">
              <w:rPr>
                <w:rFonts w:ascii="Arial" w:eastAsia="Times New Roman" w:hAnsi="Arial" w:cs="Arial"/>
                <w:color w:val="000000"/>
                <w:lang w:val="en-US" w:eastAsia="fr-FR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DF5F58">
              <w:rPr>
                <w:rFonts w:ascii="Arial" w:hAnsi="Arial" w:cs="Arial"/>
                <w:color w:val="000000"/>
                <w:lang w:val="en-US"/>
              </w:rPr>
              <w:t>225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753B1E">
              <w:rPr>
                <w:rFonts w:ascii="Arial" w:hAnsi="Arial" w:cs="Arial"/>
                <w:lang w:val="en-US"/>
              </w:rPr>
              <w:t>3,776,930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6.0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C72BA9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A71C0E">
              <w:rPr>
                <w:rFonts w:ascii="Arial" w:hAnsi="Arial" w:cs="Arial"/>
                <w:color w:val="000000"/>
                <w:lang w:val="en-US"/>
              </w:rPr>
              <w:t>(5.2; 6.8)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45-49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332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DF5F58">
              <w:rPr>
                <w:rFonts w:ascii="Arial" w:hAnsi="Arial" w:cs="Arial"/>
                <w:lang w:val="en-US"/>
              </w:rPr>
              <w:t>3,753,743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8.8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(7.9; 9.8)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50-54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616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DF5F58">
              <w:rPr>
                <w:rFonts w:ascii="Arial" w:hAnsi="Arial" w:cs="Arial"/>
                <w:lang w:val="en-US"/>
              </w:rPr>
              <w:t>3,622,905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17.0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(15.7; 18.4)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55-59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1,016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DF5F58">
              <w:rPr>
                <w:rFonts w:ascii="Arial" w:hAnsi="Arial" w:cs="Arial"/>
                <w:lang w:val="en-US"/>
              </w:rPr>
              <w:t>3,251,985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31.2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(29.4; 33.2)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60-64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1,886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DF5F58">
              <w:rPr>
                <w:rFonts w:ascii="Arial" w:hAnsi="Arial" w:cs="Arial"/>
                <w:lang w:val="en-US"/>
              </w:rPr>
              <w:t>3,023,837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62.3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(59.6; 65.3)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4,074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DF5F58">
              <w:rPr>
                <w:rFonts w:ascii="Arial" w:hAnsi="Arial" w:cs="Arial"/>
                <w:lang w:val="en-US"/>
              </w:rPr>
              <w:t>17,429,399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23.4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(22.7; 24.1)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fr-FR"/>
              </w:rPr>
              <w:t>Men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8B" w:rsidRPr="00906643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40-44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138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DF5F58">
              <w:rPr>
                <w:rFonts w:ascii="Arial" w:hAnsi="Arial" w:cs="Arial"/>
                <w:color w:val="000000"/>
                <w:lang w:val="en-US"/>
              </w:rPr>
              <w:t>1,874,622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7.4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(6.2; 8.7)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45-49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196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DF5F58">
              <w:rPr>
                <w:rFonts w:ascii="Arial" w:hAnsi="Arial" w:cs="Arial"/>
                <w:color w:val="000000"/>
                <w:lang w:val="en-US"/>
              </w:rPr>
              <w:t>1,845,638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10.6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(9.2; 12.2)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50-54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343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DF5F58">
              <w:rPr>
                <w:rFonts w:ascii="Arial" w:hAnsi="Arial" w:cs="Arial"/>
                <w:color w:val="000000"/>
                <w:lang w:val="en-US"/>
              </w:rPr>
              <w:t>1,753,558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19.6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(17.6; 21.7)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55-59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548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DF5F58">
              <w:rPr>
                <w:rFonts w:ascii="Arial" w:hAnsi="Arial" w:cs="Arial"/>
                <w:color w:val="000000"/>
                <w:lang w:val="en-US"/>
              </w:rPr>
              <w:t>1,530,136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35.8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(32.9; 38.9)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60-64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1,031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DF5F58">
              <w:rPr>
                <w:rFonts w:ascii="Arial" w:hAnsi="Arial" w:cs="Arial"/>
                <w:color w:val="000000"/>
                <w:lang w:val="en-US"/>
              </w:rPr>
              <w:t>1,394,833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73.8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(69.5; 78.6)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2,256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DF5F58">
              <w:rPr>
                <w:rFonts w:ascii="Arial" w:hAnsi="Arial" w:cs="Arial"/>
                <w:lang w:val="en-US"/>
              </w:rPr>
              <w:t>8,398,786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26.9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(25.8; 28.0)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fr-FR"/>
              </w:rPr>
              <w:t>Women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906643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40-44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87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DF5F58">
              <w:rPr>
                <w:rFonts w:ascii="Arial" w:hAnsi="Arial" w:cs="Arial"/>
                <w:color w:val="000000"/>
                <w:lang w:val="en-US"/>
              </w:rPr>
              <w:t>1,902,308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4.6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(3.7; 5.6)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45-49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136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DF5F58">
              <w:rPr>
                <w:rFonts w:ascii="Arial" w:hAnsi="Arial" w:cs="Arial"/>
                <w:color w:val="000000"/>
                <w:lang w:val="en-US"/>
              </w:rPr>
              <w:t>1,908,105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7.1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(6.0; 8.4)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50-54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273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DF5F58">
              <w:rPr>
                <w:rFonts w:ascii="Arial" w:hAnsi="Arial" w:cs="Arial"/>
                <w:color w:val="000000"/>
                <w:lang w:val="en-US"/>
              </w:rPr>
              <w:t>1,869,347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14.6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(13.0; 16.4)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55-59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468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DF5F58">
              <w:rPr>
                <w:rFonts w:ascii="Arial" w:hAnsi="Arial" w:cs="Arial"/>
                <w:color w:val="000000"/>
                <w:lang w:val="en-US"/>
              </w:rPr>
              <w:t>1,721,849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27.2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(24.8; 29.8)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60-64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854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DF5F58">
              <w:rPr>
                <w:rFonts w:ascii="Arial" w:hAnsi="Arial" w:cs="Arial"/>
                <w:color w:val="000000"/>
                <w:lang w:val="en-US"/>
              </w:rPr>
              <w:t>1,629,004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52.5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0742F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0742F">
              <w:rPr>
                <w:rFonts w:ascii="Arial" w:hAnsi="Arial" w:cs="Arial"/>
                <w:color w:val="000000"/>
                <w:lang w:val="en-US"/>
              </w:rPr>
              <w:t>(49.0; 56.1)</w:t>
            </w:r>
          </w:p>
        </w:tc>
      </w:tr>
      <w:tr w:rsidR="00B83B8B" w:rsidRPr="00C72BA9" w:rsidTr="0078217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360F81" w:rsidRDefault="00B83B8B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0F81">
              <w:rPr>
                <w:rFonts w:ascii="Arial" w:eastAsia="Times New Roman" w:hAnsi="Arial" w:cs="Arial"/>
                <w:color w:val="000000"/>
                <w:lang w:val="en-US" w:eastAsia="fr-FR"/>
              </w:rP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DF5F5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06643">
              <w:rPr>
                <w:rFonts w:ascii="Arial" w:hAnsi="Arial" w:cs="Arial"/>
                <w:color w:val="000000"/>
                <w:lang w:val="en-US"/>
              </w:rPr>
              <w:t>1,818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6601C0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DF5F58">
              <w:rPr>
                <w:rFonts w:ascii="Arial" w:hAnsi="Arial" w:cs="Arial"/>
                <w:lang w:val="en-US"/>
              </w:rPr>
              <w:t>9,030,613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B8B" w:rsidRPr="005E0DE8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5E0DE8">
              <w:rPr>
                <w:rFonts w:ascii="Arial" w:hAnsi="Arial" w:cs="Arial"/>
                <w:color w:val="000000"/>
                <w:lang w:val="en-US"/>
              </w:rPr>
              <w:t>20.1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B8B" w:rsidRPr="00753B1E" w:rsidRDefault="00B83B8B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53B1E">
              <w:rPr>
                <w:rFonts w:ascii="Arial" w:hAnsi="Arial" w:cs="Arial"/>
                <w:color w:val="000000"/>
                <w:lang w:val="en-US"/>
              </w:rPr>
              <w:t>(19.2; 21.1)</w:t>
            </w:r>
          </w:p>
        </w:tc>
      </w:tr>
    </w:tbl>
    <w:p w:rsidR="00B83B8B" w:rsidRPr="00DF5F58" w:rsidRDefault="00B83B8B" w:rsidP="00B83B8B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360F81">
        <w:rPr>
          <w:rFonts w:ascii="Arial" w:eastAsia="Times New Roman" w:hAnsi="Arial" w:cs="Arial"/>
          <w:b/>
          <w:bCs/>
          <w:color w:val="000000"/>
          <w:vertAlign w:val="superscript"/>
          <w:lang w:val="en-US" w:eastAsia="fr-FR"/>
        </w:rPr>
        <w:t>a</w:t>
      </w:r>
      <w:proofErr w:type="gramEnd"/>
      <w:r w:rsidRPr="00360F81">
        <w:rPr>
          <w:rFonts w:ascii="Arial" w:eastAsia="Times New Roman" w:hAnsi="Arial" w:cs="Arial"/>
          <w:b/>
          <w:bCs/>
          <w:color w:val="000000"/>
          <w:vertAlign w:val="superscript"/>
          <w:lang w:val="en-US" w:eastAsia="fr-FR"/>
        </w:rPr>
        <w:t xml:space="preserve"> </w:t>
      </w:r>
      <w:r w:rsidRPr="00360F81">
        <w:rPr>
          <w:rFonts w:ascii="Arial" w:hAnsi="Arial" w:cs="Arial"/>
          <w:lang w:val="en-US"/>
        </w:rPr>
        <w:t>Number of person-years affi</w:t>
      </w:r>
      <w:r w:rsidRPr="00906643">
        <w:rPr>
          <w:rFonts w:ascii="Arial" w:hAnsi="Arial" w:cs="Arial"/>
          <w:lang w:val="en-US"/>
        </w:rPr>
        <w:t>liated to the general scheme of the social security in 2016</w:t>
      </w:r>
      <w:r>
        <w:rPr>
          <w:rFonts w:ascii="Arial" w:hAnsi="Arial" w:cs="Arial"/>
          <w:lang w:val="en-US"/>
        </w:rPr>
        <w:t xml:space="preserve"> </w:t>
      </w:r>
      <w:r w:rsidRPr="00906643">
        <w:rPr>
          <w:rFonts w:ascii="Arial" w:hAnsi="Arial" w:cs="Arial"/>
          <w:lang w:val="en-US"/>
        </w:rPr>
        <w:t>(</w:t>
      </w:r>
      <w:r w:rsidRPr="00C72BA9">
        <w:rPr>
          <w:rFonts w:ascii="Arial" w:hAnsi="Arial" w:cs="Arial"/>
          <w:lang w:val="en-US"/>
        </w:rPr>
        <w:t>dat</w:t>
      </w:r>
      <w:r>
        <w:rPr>
          <w:rFonts w:ascii="Arial" w:hAnsi="Arial" w:cs="Arial"/>
          <w:lang w:val="en-US"/>
        </w:rPr>
        <w:t>a are</w:t>
      </w:r>
      <w:r w:rsidRPr="00C72BA9">
        <w:rPr>
          <w:rFonts w:ascii="Arial" w:hAnsi="Arial" w:cs="Arial"/>
          <w:lang w:val="en-US"/>
        </w:rPr>
        <w:t xml:space="preserve"> provided by the French national health insurance register (RNIAM)</w:t>
      </w:r>
      <w:r w:rsidRPr="00906643">
        <w:rPr>
          <w:rFonts w:ascii="Arial" w:hAnsi="Arial" w:cs="Arial"/>
          <w:lang w:val="en-US"/>
        </w:rPr>
        <w:t xml:space="preserve">), corrected by the estimated number of </w:t>
      </w:r>
      <w:r>
        <w:rPr>
          <w:rFonts w:ascii="Arial" w:hAnsi="Arial" w:cs="Arial"/>
          <w:lang w:val="en-US"/>
        </w:rPr>
        <w:t>YOD</w:t>
      </w:r>
      <w:r w:rsidRPr="00906643">
        <w:rPr>
          <w:rFonts w:ascii="Arial" w:hAnsi="Arial" w:cs="Arial"/>
          <w:lang w:val="en-US"/>
        </w:rPr>
        <w:t xml:space="preserve"> cases in 2016.</w:t>
      </w:r>
    </w:p>
    <w:p w:rsidR="0062234A" w:rsidRDefault="0062234A"/>
    <w:sectPr w:rsidR="0062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8B"/>
    <w:rsid w:val="001413B1"/>
    <w:rsid w:val="0062234A"/>
    <w:rsid w:val="00B8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C4A1"/>
  <w15:chartTrackingRefBased/>
  <w15:docId w15:val="{9DC5A031-B4D7-441D-878F-A847AFB9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Company>ANSP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CARCAILLON-BENTATA Laure</dc:creator>
  <cp:keywords/>
  <dc:description/>
  <cp:lastModifiedBy>CARCAILLON-BENTATA Laure</cp:lastModifiedBy>
  <cp:revision>2</cp:revision>
  <dcterms:created xsi:type="dcterms:W3CDTF">2021-09-02T09:42:00Z</dcterms:created>
  <dcterms:modified xsi:type="dcterms:W3CDTF">2021-09-13T10:10:00Z</dcterms:modified>
</cp:coreProperties>
</file>