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0FF0" w14:textId="47FF46EC" w:rsidR="006618E7" w:rsidRPr="007B1523" w:rsidRDefault="006618E7" w:rsidP="006618E7">
      <w:pPr>
        <w:pStyle w:val="Heading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bookmarkStart w:id="0" w:name="_Toc68094254"/>
      <w:r w:rsidRPr="007B1523">
        <w:rPr>
          <w:rFonts w:asciiTheme="minorHAnsi" w:hAnsiTheme="minorHAnsi" w:cstheme="minorHAnsi"/>
          <w:color w:val="auto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10</w:t>
      </w:r>
      <w:r w:rsidRPr="007B152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Table-Summary results of the report U.S. President’s Emergency Plan for AIDS Relief, 2017–2019 (PEPFAR) Tuberculosis Preventive Treatment Scale-Up Among Antiretroviral Therapy Patients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fldChar w:fldCharType="begin">
          <w:fldData xml:space="preserve">PEVuZE5vdGU+PENpdGU+PEF1dGhvcj5NZWxnYXI8L0F1dGhvcj48WWVhcj4yMDIwPC9ZZWFyPjxS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</w:fldData>
        </w:fldChar>
      </w:r>
      <w:r w:rsidR="00AD0AA9">
        <w:rPr>
          <w:rFonts w:asciiTheme="minorHAnsi" w:hAnsiTheme="minorHAnsi" w:cstheme="minorHAnsi"/>
          <w:color w:val="auto"/>
          <w:sz w:val="22"/>
          <w:szCs w:val="22"/>
          <w:lang w:val="en-US"/>
        </w:rPr>
        <w:instrText xml:space="preserve"> ADDIN EN.CITE </w:instrText>
      </w:r>
      <w:r w:rsidR="00AD0AA9">
        <w:rPr>
          <w:rFonts w:asciiTheme="minorHAnsi" w:hAnsiTheme="minorHAnsi" w:cstheme="minorHAnsi"/>
          <w:color w:val="auto"/>
          <w:sz w:val="22"/>
          <w:szCs w:val="22"/>
          <w:lang w:val="en-US"/>
        </w:rPr>
        <w:fldChar w:fldCharType="begin">
          <w:fldData xml:space="preserve">PEVuZE5vdGU+PENpdGU+PEF1dGhvcj5NZWxnYXI8L0F1dGhvcj48WWVhcj4yMDIwPC9ZZWFyPjxS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</w:fldData>
        </w:fldChar>
      </w:r>
      <w:r w:rsidR="00AD0AA9">
        <w:rPr>
          <w:rFonts w:asciiTheme="minorHAnsi" w:hAnsiTheme="minorHAnsi" w:cstheme="minorHAnsi"/>
          <w:color w:val="auto"/>
          <w:sz w:val="22"/>
          <w:szCs w:val="22"/>
          <w:lang w:val="en-US"/>
        </w:rPr>
        <w:instrText xml:space="preserve"> ADDIN EN.CITE.DATA </w:instrText>
      </w:r>
      <w:r w:rsidR="00AD0AA9">
        <w:rPr>
          <w:rFonts w:asciiTheme="minorHAnsi" w:hAnsiTheme="minorHAnsi" w:cstheme="minorHAnsi"/>
          <w:color w:val="auto"/>
          <w:sz w:val="22"/>
          <w:szCs w:val="22"/>
          <w:lang w:val="en-US"/>
        </w:rPr>
      </w:r>
      <w:r w:rsidR="00AD0AA9">
        <w:rPr>
          <w:rFonts w:asciiTheme="minorHAnsi" w:hAnsiTheme="minorHAnsi" w:cstheme="minorHAnsi"/>
          <w:color w:val="auto"/>
          <w:sz w:val="22"/>
          <w:szCs w:val="22"/>
          <w:lang w:val="en-US"/>
        </w:rPr>
        <w:fldChar w:fldCharType="end"/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fldChar w:fldCharType="separate"/>
      </w:r>
      <w:bookmarkEnd w:id="0"/>
      <w:r w:rsidR="00AD0AA9">
        <w:rPr>
          <w:rFonts w:asciiTheme="minorHAnsi" w:hAnsiTheme="minorHAnsi" w:cstheme="minorHAnsi"/>
          <w:noProof/>
          <w:color w:val="auto"/>
          <w:sz w:val="22"/>
          <w:szCs w:val="22"/>
          <w:lang w:val="en-US"/>
        </w:rPr>
        <w:t>[1]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fldChar w:fldCharType="end"/>
      </w:r>
    </w:p>
    <w:tbl>
      <w:tblPr>
        <w:tblStyle w:val="TabeladeGrade4-nfase31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016"/>
        <w:gridCol w:w="2926"/>
        <w:gridCol w:w="3408"/>
      </w:tblGrid>
      <w:tr w:rsidR="006618E7" w:rsidRPr="006618E7" w14:paraId="0ECCD32D" w14:textId="77777777" w:rsidTr="00661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29E105BB" w14:textId="77777777" w:rsidR="006618E7" w:rsidRPr="005712AD" w:rsidRDefault="006618E7" w:rsidP="006618E7">
            <w:pPr>
              <w:rPr>
                <w:rFonts w:cstheme="minorHAnsi"/>
                <w:lang w:val="en-CA"/>
              </w:rPr>
            </w:pPr>
            <w:r w:rsidRPr="005712AD">
              <w:rPr>
                <w:rFonts w:cstheme="minorHAnsi"/>
                <w:lang w:val="en-CA"/>
              </w:rPr>
              <w:t>Country</w:t>
            </w:r>
          </w:p>
        </w:tc>
        <w:tc>
          <w:tcPr>
            <w:tcW w:w="2926" w:type="dxa"/>
          </w:tcPr>
          <w:p w14:paraId="38A5A53C" w14:textId="77777777" w:rsidR="006618E7" w:rsidRPr="005712AD" w:rsidRDefault="006618E7" w:rsidP="00661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712AD">
              <w:rPr>
                <w:rFonts w:cstheme="minorHAnsi"/>
                <w:lang w:val="en-CA"/>
              </w:rPr>
              <w:t>N of PLHIV started TPT</w:t>
            </w:r>
          </w:p>
        </w:tc>
        <w:tc>
          <w:tcPr>
            <w:tcW w:w="3408" w:type="dxa"/>
          </w:tcPr>
          <w:p w14:paraId="45C0C185" w14:textId="77777777" w:rsidR="006618E7" w:rsidRPr="005712AD" w:rsidRDefault="006618E7" w:rsidP="00661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712AD">
              <w:rPr>
                <w:rFonts w:cstheme="minorHAnsi"/>
                <w:lang w:val="en-CA"/>
              </w:rPr>
              <w:t>N of PLHIV completed TPT</w:t>
            </w:r>
            <w:r>
              <w:rPr>
                <w:rFonts w:cstheme="minorHAnsi"/>
                <w:lang w:val="en-CA"/>
              </w:rPr>
              <w:t xml:space="preserve"> (% started TPT)</w:t>
            </w:r>
          </w:p>
        </w:tc>
      </w:tr>
      <w:tr w:rsidR="006618E7" w:rsidRPr="005712AD" w14:paraId="680493CB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62CE203D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Cameroon </w:t>
            </w:r>
          </w:p>
        </w:tc>
        <w:tc>
          <w:tcPr>
            <w:tcW w:w="2926" w:type="dxa"/>
          </w:tcPr>
          <w:p w14:paraId="18B7BB86" w14:textId="77777777" w:rsidR="006618E7" w:rsidRPr="005712AD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2E2A09">
              <w:t>10,187</w:t>
            </w:r>
          </w:p>
        </w:tc>
        <w:tc>
          <w:tcPr>
            <w:tcW w:w="3408" w:type="dxa"/>
          </w:tcPr>
          <w:p w14:paraId="5BA1C4B7" w14:textId="77777777" w:rsidR="006618E7" w:rsidRPr="005712AD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3C0347">
              <w:t>4</w:t>
            </w:r>
            <w:r>
              <w:t>,</w:t>
            </w:r>
            <w:r w:rsidRPr="003C0347">
              <w:t>253 (41.7%)</w:t>
            </w:r>
          </w:p>
        </w:tc>
      </w:tr>
      <w:tr w:rsidR="006618E7" w:rsidRPr="005712AD" w14:paraId="4A11331A" w14:textId="77777777" w:rsidTr="006618E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12A6C17E" w14:textId="77777777" w:rsidR="006618E7" w:rsidRPr="005712AD" w:rsidRDefault="006618E7" w:rsidP="006618E7">
            <w:pPr>
              <w:ind w:left="113"/>
              <w:rPr>
                <w:rFonts w:cstheme="minorHAnsi"/>
                <w:b w:val="0"/>
                <w:bCs w:val="0"/>
                <w:lang w:val="en-CA"/>
              </w:rPr>
            </w:pPr>
            <w:r w:rsidRPr="0004197C">
              <w:rPr>
                <w:rFonts w:cstheme="minorHAnsi"/>
                <w:b w:val="0"/>
                <w:bCs w:val="0"/>
                <w:lang w:val="en-CA"/>
              </w:rPr>
              <w:t>Democratic Republic of the Congo</w:t>
            </w:r>
          </w:p>
        </w:tc>
        <w:tc>
          <w:tcPr>
            <w:tcW w:w="2926" w:type="dxa"/>
          </w:tcPr>
          <w:p w14:paraId="2259C416" w14:textId="77777777" w:rsidR="006618E7" w:rsidRPr="005712AD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2E2A09">
              <w:t>53,859</w:t>
            </w:r>
          </w:p>
        </w:tc>
        <w:tc>
          <w:tcPr>
            <w:tcW w:w="3408" w:type="dxa"/>
          </w:tcPr>
          <w:p w14:paraId="68C43424" w14:textId="77777777" w:rsidR="006618E7" w:rsidRPr="005712AD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3C0347">
              <w:t>34</w:t>
            </w:r>
            <w:r>
              <w:t>,</w:t>
            </w:r>
            <w:r w:rsidRPr="003C0347">
              <w:t>752 (64.5%)</w:t>
            </w:r>
          </w:p>
        </w:tc>
      </w:tr>
      <w:tr w:rsidR="006618E7" w:rsidRPr="005712AD" w14:paraId="6FF41541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10E2471D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Eswatini </w:t>
            </w:r>
          </w:p>
        </w:tc>
        <w:tc>
          <w:tcPr>
            <w:tcW w:w="2926" w:type="dxa"/>
          </w:tcPr>
          <w:p w14:paraId="53CECEC5" w14:textId="77777777" w:rsidR="006618E7" w:rsidRPr="005712AD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2E2A09">
              <w:t>32,001</w:t>
            </w:r>
          </w:p>
        </w:tc>
        <w:tc>
          <w:tcPr>
            <w:tcW w:w="3408" w:type="dxa"/>
          </w:tcPr>
          <w:p w14:paraId="3FDF2DFD" w14:textId="77777777" w:rsidR="006618E7" w:rsidRPr="005712AD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3C0347">
              <w:t>24</w:t>
            </w:r>
            <w:r>
              <w:t>,</w:t>
            </w:r>
            <w:r w:rsidRPr="003C0347">
              <w:t>954 (78.0%)</w:t>
            </w:r>
          </w:p>
        </w:tc>
      </w:tr>
      <w:tr w:rsidR="006618E7" w:rsidRPr="005712AD" w14:paraId="7BE9D154" w14:textId="77777777" w:rsidTr="006618E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01E0505C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Ethiopia </w:t>
            </w:r>
          </w:p>
        </w:tc>
        <w:tc>
          <w:tcPr>
            <w:tcW w:w="2926" w:type="dxa"/>
          </w:tcPr>
          <w:p w14:paraId="157782B6" w14:textId="77777777" w:rsidR="006618E7" w:rsidRPr="005712AD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2E2A09">
              <w:t>44,988</w:t>
            </w:r>
          </w:p>
        </w:tc>
        <w:tc>
          <w:tcPr>
            <w:tcW w:w="3408" w:type="dxa"/>
          </w:tcPr>
          <w:p w14:paraId="24DE36D2" w14:textId="77777777" w:rsidR="006618E7" w:rsidRPr="005712AD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3C0347">
              <w:t>36</w:t>
            </w:r>
            <w:r>
              <w:t>,</w:t>
            </w:r>
            <w:r w:rsidRPr="003C0347">
              <w:t>177 (80.4%)</w:t>
            </w:r>
          </w:p>
        </w:tc>
      </w:tr>
      <w:tr w:rsidR="006618E7" w:rsidRPr="005712AD" w14:paraId="609B45DF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541088D0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  <w:t>Haiti</w:t>
            </w:r>
          </w:p>
        </w:tc>
        <w:tc>
          <w:tcPr>
            <w:tcW w:w="2926" w:type="dxa"/>
          </w:tcPr>
          <w:p w14:paraId="195D72CD" w14:textId="77777777" w:rsidR="006618E7" w:rsidRPr="005712AD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2E2A09">
              <w:t>26,510</w:t>
            </w:r>
          </w:p>
        </w:tc>
        <w:tc>
          <w:tcPr>
            <w:tcW w:w="3408" w:type="dxa"/>
          </w:tcPr>
          <w:p w14:paraId="3109D0C8" w14:textId="77777777" w:rsidR="006618E7" w:rsidRPr="005712AD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3C0347">
              <w:t>14</w:t>
            </w:r>
            <w:r>
              <w:t>,</w:t>
            </w:r>
            <w:r w:rsidRPr="003C0347">
              <w:t>798 (55.8%)</w:t>
            </w:r>
          </w:p>
        </w:tc>
      </w:tr>
      <w:tr w:rsidR="006618E7" w:rsidRPr="005712AD" w14:paraId="172F726E" w14:textId="77777777" w:rsidTr="006618E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3FD46536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Kenya </w:t>
            </w:r>
          </w:p>
        </w:tc>
        <w:tc>
          <w:tcPr>
            <w:tcW w:w="2926" w:type="dxa"/>
          </w:tcPr>
          <w:p w14:paraId="523BA35B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287,258</w:t>
            </w:r>
          </w:p>
        </w:tc>
        <w:tc>
          <w:tcPr>
            <w:tcW w:w="3408" w:type="dxa"/>
          </w:tcPr>
          <w:p w14:paraId="54F6B29F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231,804 (80.7%)</w:t>
            </w:r>
          </w:p>
        </w:tc>
      </w:tr>
      <w:tr w:rsidR="006618E7" w:rsidRPr="005712AD" w14:paraId="0F66F787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12459252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Lesotho </w:t>
            </w:r>
          </w:p>
        </w:tc>
        <w:tc>
          <w:tcPr>
            <w:tcW w:w="2926" w:type="dxa"/>
          </w:tcPr>
          <w:p w14:paraId="120B1BA6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13,686</w:t>
            </w:r>
          </w:p>
        </w:tc>
        <w:tc>
          <w:tcPr>
            <w:tcW w:w="3408" w:type="dxa"/>
          </w:tcPr>
          <w:p w14:paraId="4F306A33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2,984 (21.8%)</w:t>
            </w:r>
          </w:p>
        </w:tc>
      </w:tr>
      <w:tr w:rsidR="006618E7" w:rsidRPr="005712AD" w14:paraId="213107C5" w14:textId="77777777" w:rsidTr="006618E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7C32B714" w14:textId="77777777" w:rsidR="006618E7" w:rsidRPr="005712AD" w:rsidRDefault="006618E7" w:rsidP="006618E7">
            <w:pPr>
              <w:ind w:left="113"/>
              <w:rPr>
                <w:rFonts w:cstheme="minorHAnsi"/>
                <w:b w:val="0"/>
                <w:bCs w:val="0"/>
                <w:lang w:val="en-CA"/>
              </w:rPr>
            </w:pPr>
            <w:r w:rsidRPr="005712AD">
              <w:rPr>
                <w:rFonts w:cstheme="minorHAnsi"/>
                <w:b w:val="0"/>
                <w:bCs w:val="0"/>
                <w:lang w:val="en-CA"/>
              </w:rPr>
              <w:t>Mozambique</w:t>
            </w:r>
          </w:p>
        </w:tc>
        <w:tc>
          <w:tcPr>
            <w:tcW w:w="2926" w:type="dxa"/>
          </w:tcPr>
          <w:p w14:paraId="40A66D95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266,482</w:t>
            </w:r>
          </w:p>
        </w:tc>
        <w:tc>
          <w:tcPr>
            <w:tcW w:w="3408" w:type="dxa"/>
          </w:tcPr>
          <w:p w14:paraId="4BC6B596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56,306 (21.1%)</w:t>
            </w:r>
          </w:p>
        </w:tc>
      </w:tr>
      <w:tr w:rsidR="006618E7" w:rsidRPr="005712AD" w14:paraId="1663A64F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7103E6F5" w14:textId="77777777" w:rsidR="006618E7" w:rsidRPr="005712AD" w:rsidRDefault="006618E7" w:rsidP="006618E7">
            <w:pPr>
              <w:ind w:left="113"/>
              <w:rPr>
                <w:rFonts w:cstheme="minorHAnsi"/>
                <w:b w:val="0"/>
                <w:bCs w:val="0"/>
                <w:lang w:val="en-CA"/>
              </w:rPr>
            </w:pPr>
            <w:r w:rsidRPr="005712AD">
              <w:rPr>
                <w:rFonts w:cstheme="minorHAnsi"/>
                <w:b w:val="0"/>
                <w:bCs w:val="0"/>
                <w:lang w:val="en-CA"/>
              </w:rPr>
              <w:t>Namibia</w:t>
            </w:r>
          </w:p>
        </w:tc>
        <w:tc>
          <w:tcPr>
            <w:tcW w:w="2926" w:type="dxa"/>
          </w:tcPr>
          <w:p w14:paraId="3DC02F67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22,029</w:t>
            </w:r>
          </w:p>
        </w:tc>
        <w:tc>
          <w:tcPr>
            <w:tcW w:w="3408" w:type="dxa"/>
          </w:tcPr>
          <w:p w14:paraId="10E75990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19,681 (89.3%)</w:t>
            </w:r>
          </w:p>
        </w:tc>
      </w:tr>
      <w:tr w:rsidR="006618E7" w:rsidRPr="005712AD" w14:paraId="33C76D7A" w14:textId="77777777" w:rsidTr="006618E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07EFD2A2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Nigeria </w:t>
            </w:r>
          </w:p>
        </w:tc>
        <w:tc>
          <w:tcPr>
            <w:tcW w:w="2926" w:type="dxa"/>
          </w:tcPr>
          <w:p w14:paraId="16705198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259,438</w:t>
            </w:r>
          </w:p>
        </w:tc>
        <w:tc>
          <w:tcPr>
            <w:tcW w:w="3408" w:type="dxa"/>
          </w:tcPr>
          <w:p w14:paraId="6DF6E54B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202,174 (77.9%)</w:t>
            </w:r>
          </w:p>
        </w:tc>
      </w:tr>
      <w:tr w:rsidR="006618E7" w:rsidRPr="005712AD" w14:paraId="23E37032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04BFA549" w14:textId="77777777" w:rsidR="006618E7" w:rsidRPr="005712AD" w:rsidRDefault="006618E7" w:rsidP="006618E7">
            <w:pPr>
              <w:ind w:left="113"/>
              <w:rPr>
                <w:rFonts w:cstheme="minorHAnsi"/>
                <w:b w:val="0"/>
                <w:bCs w:val="0"/>
                <w:lang w:val="en-CA"/>
              </w:rPr>
            </w:pPr>
            <w:r w:rsidRPr="005712AD">
              <w:rPr>
                <w:rFonts w:cstheme="minorHAnsi"/>
                <w:b w:val="0"/>
                <w:bCs w:val="0"/>
                <w:lang w:val="en-CA"/>
              </w:rPr>
              <w:t>South Africa</w:t>
            </w:r>
          </w:p>
        </w:tc>
        <w:tc>
          <w:tcPr>
            <w:tcW w:w="2926" w:type="dxa"/>
          </w:tcPr>
          <w:p w14:paraId="47348B54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385,725</w:t>
            </w:r>
          </w:p>
        </w:tc>
        <w:tc>
          <w:tcPr>
            <w:tcW w:w="3408" w:type="dxa"/>
          </w:tcPr>
          <w:p w14:paraId="45D1FCFE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184,529 (47.8%)</w:t>
            </w:r>
          </w:p>
        </w:tc>
      </w:tr>
      <w:tr w:rsidR="006618E7" w:rsidRPr="005712AD" w14:paraId="700AF138" w14:textId="77777777" w:rsidTr="006618E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6753F26C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Tanzania </w:t>
            </w:r>
          </w:p>
        </w:tc>
        <w:tc>
          <w:tcPr>
            <w:tcW w:w="2926" w:type="dxa"/>
          </w:tcPr>
          <w:p w14:paraId="1A880549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250,291</w:t>
            </w:r>
          </w:p>
        </w:tc>
        <w:tc>
          <w:tcPr>
            <w:tcW w:w="3408" w:type="dxa"/>
          </w:tcPr>
          <w:p w14:paraId="6F3F7225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155,535 (62.1%)</w:t>
            </w:r>
          </w:p>
        </w:tc>
      </w:tr>
      <w:tr w:rsidR="006618E7" w:rsidRPr="005712AD" w14:paraId="6873E478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6ED4F43E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Uganda </w:t>
            </w:r>
          </w:p>
        </w:tc>
        <w:tc>
          <w:tcPr>
            <w:tcW w:w="2926" w:type="dxa"/>
          </w:tcPr>
          <w:p w14:paraId="7AAAD4F2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44,958</w:t>
            </w:r>
          </w:p>
        </w:tc>
        <w:tc>
          <w:tcPr>
            <w:tcW w:w="3408" w:type="dxa"/>
          </w:tcPr>
          <w:p w14:paraId="06B853CF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31,121 (69.2%)</w:t>
            </w:r>
          </w:p>
        </w:tc>
      </w:tr>
      <w:tr w:rsidR="006618E7" w:rsidRPr="005712AD" w14:paraId="32425D8E" w14:textId="77777777" w:rsidTr="006618E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4110B93E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Vietnam </w:t>
            </w:r>
          </w:p>
        </w:tc>
        <w:tc>
          <w:tcPr>
            <w:tcW w:w="2926" w:type="dxa"/>
          </w:tcPr>
          <w:p w14:paraId="399F5DB6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18,126</w:t>
            </w:r>
          </w:p>
        </w:tc>
        <w:tc>
          <w:tcPr>
            <w:tcW w:w="3408" w:type="dxa"/>
          </w:tcPr>
          <w:p w14:paraId="31DACEF5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14,015 (77.3%)</w:t>
            </w:r>
          </w:p>
        </w:tc>
      </w:tr>
      <w:tr w:rsidR="006618E7" w:rsidRPr="005712AD" w14:paraId="3102DB4A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370BCE2E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Zambia </w:t>
            </w:r>
          </w:p>
        </w:tc>
        <w:tc>
          <w:tcPr>
            <w:tcW w:w="2926" w:type="dxa"/>
          </w:tcPr>
          <w:p w14:paraId="5AF17A06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65,852</w:t>
            </w:r>
          </w:p>
        </w:tc>
        <w:tc>
          <w:tcPr>
            <w:tcW w:w="3408" w:type="dxa"/>
          </w:tcPr>
          <w:p w14:paraId="7CE324AC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47,674 (72.4%)</w:t>
            </w:r>
          </w:p>
        </w:tc>
      </w:tr>
      <w:tr w:rsidR="006618E7" w:rsidRPr="005712AD" w14:paraId="2FF8B39E" w14:textId="77777777" w:rsidTr="006618E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55A362A6" w14:textId="77777777" w:rsidR="006618E7" w:rsidRPr="005712AD" w:rsidRDefault="006618E7" w:rsidP="006618E7">
            <w:pPr>
              <w:pStyle w:val="Pa12"/>
              <w:ind w:left="113"/>
              <w:rPr>
                <w:rFonts w:asciiTheme="minorHAnsi" w:hAnsiTheme="minorHAnsi" w:cstheme="minorHAnsi"/>
                <w:b w:val="0"/>
                <w:bCs w:val="0"/>
                <w:color w:val="211D1E"/>
                <w:sz w:val="22"/>
                <w:szCs w:val="22"/>
              </w:rPr>
            </w:pPr>
            <w:r w:rsidRPr="005712AD">
              <w:rPr>
                <w:rStyle w:val="A10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Zimbabwe </w:t>
            </w:r>
          </w:p>
        </w:tc>
        <w:tc>
          <w:tcPr>
            <w:tcW w:w="2926" w:type="dxa"/>
          </w:tcPr>
          <w:p w14:paraId="780C600E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23,758</w:t>
            </w:r>
          </w:p>
        </w:tc>
        <w:tc>
          <w:tcPr>
            <w:tcW w:w="3408" w:type="dxa"/>
          </w:tcPr>
          <w:p w14:paraId="0DCDEC8E" w14:textId="77777777" w:rsidR="006618E7" w:rsidRPr="00F878D0" w:rsidRDefault="006618E7" w:rsidP="006618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F878D0">
              <w:t>18,114 (76.2%)</w:t>
            </w:r>
          </w:p>
        </w:tc>
      </w:tr>
      <w:tr w:rsidR="006618E7" w:rsidRPr="005712AD" w14:paraId="15255FA9" w14:textId="77777777" w:rsidTr="00661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14:paraId="730F786E" w14:textId="77777777" w:rsidR="006618E7" w:rsidRPr="00CA530A" w:rsidRDefault="006618E7" w:rsidP="006618E7">
            <w:pPr>
              <w:pStyle w:val="Pa12"/>
              <w:ind w:left="113"/>
              <w:rPr>
                <w:rStyle w:val="A10"/>
                <w:rFonts w:asciiTheme="minorHAnsi" w:hAnsiTheme="minorHAnsi" w:cstheme="minorHAnsi"/>
                <w:sz w:val="22"/>
                <w:szCs w:val="22"/>
              </w:rPr>
            </w:pPr>
            <w:r w:rsidRPr="00CA530A">
              <w:rPr>
                <w:rStyle w:val="A10"/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926" w:type="dxa"/>
          </w:tcPr>
          <w:p w14:paraId="338C1178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CA"/>
              </w:rPr>
            </w:pPr>
            <w:r w:rsidRPr="00F878D0">
              <w:rPr>
                <w:b/>
                <w:bCs/>
              </w:rPr>
              <w:t>1,805,148</w:t>
            </w:r>
          </w:p>
        </w:tc>
        <w:tc>
          <w:tcPr>
            <w:tcW w:w="3408" w:type="dxa"/>
          </w:tcPr>
          <w:p w14:paraId="1F86E5AA" w14:textId="77777777" w:rsidR="006618E7" w:rsidRPr="00F878D0" w:rsidRDefault="006618E7" w:rsidP="006618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CA"/>
              </w:rPr>
            </w:pPr>
            <w:r w:rsidRPr="00F878D0">
              <w:rPr>
                <w:b/>
                <w:bCs/>
              </w:rPr>
              <w:t>1,078,871 (59.8%)</w:t>
            </w:r>
          </w:p>
        </w:tc>
      </w:tr>
      <w:tr w:rsidR="006618E7" w:rsidRPr="006618E7" w14:paraId="30BBB1E8" w14:textId="77777777" w:rsidTr="006618E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5D39303" w14:textId="77777777" w:rsidR="006618E7" w:rsidRPr="00CA530A" w:rsidRDefault="006618E7" w:rsidP="006618E7">
            <w:pPr>
              <w:rPr>
                <w:b w:val="0"/>
                <w:bCs w:val="0"/>
                <w:lang w:val="en-CA"/>
              </w:rPr>
            </w:pPr>
            <w:r w:rsidRPr="00BE3321">
              <w:rPr>
                <w:lang w:val="en-CA"/>
              </w:rPr>
              <w:t>Abbreviation</w:t>
            </w:r>
            <w:r w:rsidRPr="00CA530A">
              <w:rPr>
                <w:b w:val="0"/>
                <w:bCs w:val="0"/>
                <w:lang w:val="en-CA"/>
              </w:rPr>
              <w:t>: PLHIV: patient living with HIV, TPT</w:t>
            </w:r>
            <w:r>
              <w:rPr>
                <w:b w:val="0"/>
                <w:bCs w:val="0"/>
                <w:lang w:val="en-CA"/>
              </w:rPr>
              <w:t>: tuberculosis preventive therapy</w:t>
            </w:r>
          </w:p>
        </w:tc>
      </w:tr>
    </w:tbl>
    <w:p w14:paraId="2DCD4CCB" w14:textId="70305DB1" w:rsidR="00FF6BC2" w:rsidRDefault="00AD0AA9">
      <w:pPr>
        <w:rPr>
          <w:lang w:val="en-CA"/>
        </w:rPr>
      </w:pPr>
    </w:p>
    <w:p w14:paraId="0A8739C7" w14:textId="00C03F1E" w:rsidR="006618E7" w:rsidRDefault="006618E7">
      <w:pPr>
        <w:rPr>
          <w:lang w:val="en-CA"/>
        </w:rPr>
      </w:pPr>
    </w:p>
    <w:p w14:paraId="5985A5C0" w14:textId="367EF36D" w:rsidR="00AD0AA9" w:rsidRDefault="006618E7" w:rsidP="00AD0AA9">
      <w:r>
        <w:rPr>
          <w:lang w:val="en-CA"/>
        </w:rPr>
        <w:t>Reference</w:t>
      </w:r>
    </w:p>
    <w:p w14:paraId="36794415" w14:textId="77777777" w:rsidR="00AD0AA9" w:rsidRDefault="00AD0AA9"/>
    <w:p w14:paraId="10D7BFD8" w14:textId="77777777" w:rsidR="00AD0AA9" w:rsidRPr="00AD0AA9" w:rsidRDefault="00AD0AA9" w:rsidP="00AD0AA9">
      <w:pPr>
        <w:pStyle w:val="EndNoteBibliography"/>
      </w:pPr>
      <w:r>
        <w:rPr>
          <w:lang w:val="en-CA"/>
        </w:rPr>
        <w:fldChar w:fldCharType="begin"/>
      </w:r>
      <w:r>
        <w:rPr>
          <w:lang w:val="en-CA"/>
        </w:rPr>
        <w:instrText xml:space="preserve"> ADDIN EN.REFLIST </w:instrText>
      </w:r>
      <w:r>
        <w:rPr>
          <w:lang w:val="en-CA"/>
        </w:rPr>
        <w:fldChar w:fldCharType="separate"/>
      </w:r>
      <w:r w:rsidRPr="00AD0AA9">
        <w:t>1.</w:t>
      </w:r>
      <w:r w:rsidRPr="00AD0AA9">
        <w:tab/>
        <w:t>Melgar M, Nichols C, Cavanaugh JS, Kirking HL, Surie D, Date A, et al. Tuberculosis Preventive Treatment Scale-Up Among Antiretroviral Therapy Patients - 16 Countries Supported by the U.S. President's Emergency Plan for AIDS Relief, 2017-2019. MMWR Morb Mortal Wkly Rep. 2020;69(12):329-34.</w:t>
      </w:r>
    </w:p>
    <w:p w14:paraId="54E8C4AE" w14:textId="5831FD85" w:rsidR="006618E7" w:rsidRPr="006618E7" w:rsidRDefault="00AD0AA9">
      <w:pPr>
        <w:rPr>
          <w:lang w:val="en-CA"/>
        </w:rPr>
      </w:pPr>
      <w:r>
        <w:rPr>
          <w:lang w:val="en-CA"/>
        </w:rPr>
        <w:fldChar w:fldCharType="end"/>
      </w:r>
    </w:p>
    <w:sectPr w:rsidR="006618E7" w:rsidRPr="00661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618E7"/>
    <w:rsid w:val="00325292"/>
    <w:rsid w:val="003D6C14"/>
    <w:rsid w:val="006618E7"/>
    <w:rsid w:val="00A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B776"/>
  <w15:chartTrackingRefBased/>
  <w15:docId w15:val="{BEBA23BC-8407-4931-9E1A-CC3B91D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E7"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8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table" w:customStyle="1" w:styleId="TabeladeGrade4-nfase31">
    <w:name w:val="Tabela de Grade 4 - Ênfase 31"/>
    <w:basedOn w:val="TableNormal"/>
    <w:uiPriority w:val="49"/>
    <w:rsid w:val="006618E7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12">
    <w:name w:val="Pa12"/>
    <w:basedOn w:val="Normal"/>
    <w:next w:val="Normal"/>
    <w:uiPriority w:val="99"/>
    <w:rsid w:val="006618E7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  <w:lang w:val="en-CA"/>
    </w:rPr>
  </w:style>
  <w:style w:type="character" w:customStyle="1" w:styleId="A10">
    <w:name w:val="A10"/>
    <w:uiPriority w:val="99"/>
    <w:rsid w:val="006618E7"/>
    <w:rPr>
      <w:rFonts w:cs="Myriad Pro"/>
      <w:color w:val="211D1E"/>
      <w:sz w:val="14"/>
      <w:szCs w:val="14"/>
    </w:rPr>
  </w:style>
  <w:style w:type="paragraph" w:customStyle="1" w:styleId="EndNoteBibliographyTitle">
    <w:name w:val="EndNote Bibliography Title"/>
    <w:basedOn w:val="Normal"/>
    <w:link w:val="EndNoteBibliographyTitleChar"/>
    <w:rsid w:val="00AD0AA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AD0AA9"/>
    <w:rPr>
      <w:rFonts w:ascii="Calibri" w:eastAsiaTheme="majorEastAsia" w:hAnsi="Calibri" w:cs="Calibri"/>
      <w:noProof/>
      <w:color w:val="2F5496" w:themeColor="accent1" w:themeShade="BF"/>
      <w:sz w:val="32"/>
      <w:szCs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D0AA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Heading1Char"/>
    <w:link w:val="EndNoteBibliography"/>
    <w:rsid w:val="00AD0AA9"/>
    <w:rPr>
      <w:rFonts w:ascii="Calibri" w:eastAsiaTheme="majorEastAsia" w:hAnsi="Calibri" w:cs="Calibri"/>
      <w:noProof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Bastos</dc:creator>
  <cp:keywords/>
  <dc:description/>
  <cp:lastModifiedBy>Mayara Bastos</cp:lastModifiedBy>
  <cp:revision>3</cp:revision>
  <dcterms:created xsi:type="dcterms:W3CDTF">2021-06-25T21:22:00Z</dcterms:created>
  <dcterms:modified xsi:type="dcterms:W3CDTF">2021-06-25T21:24:00Z</dcterms:modified>
</cp:coreProperties>
</file>