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C0B2" w14:textId="77777777" w:rsidR="00ED28C8" w:rsidRPr="00135200" w:rsidRDefault="00ED28C8" w:rsidP="00ED28C8">
      <w:pPr>
        <w:spacing w:line="480" w:lineRule="auto"/>
        <w:rPr>
          <w:rFonts w:ascii="Times New Roman" w:eastAsia="等线" w:hAnsi="Times New Roman" w:cs="Times New Roman"/>
          <w:b/>
          <w:sz w:val="20"/>
          <w:szCs w:val="20"/>
        </w:rPr>
      </w:pPr>
      <w:bookmarkStart w:id="0" w:name="_Hlk33797943"/>
      <w:r w:rsidRPr="00135200">
        <w:rPr>
          <w:rFonts w:ascii="Times New Roman" w:eastAsia="等线" w:hAnsi="Times New Roman" w:cs="Times New Roman"/>
          <w:b/>
          <w:sz w:val="20"/>
          <w:szCs w:val="20"/>
        </w:rPr>
        <w:t xml:space="preserve">S2 Table. </w:t>
      </w:r>
      <w:bookmarkStart w:id="1" w:name="_Hlk32931163"/>
      <w:r w:rsidRPr="00135200">
        <w:rPr>
          <w:rFonts w:ascii="Times New Roman" w:eastAsia="等线" w:hAnsi="Times New Roman" w:cs="Times New Roman"/>
          <w:b/>
          <w:sz w:val="20"/>
          <w:szCs w:val="20"/>
        </w:rPr>
        <w:t>Baseline sphingolipids between incident T2D cases and non-cases</w:t>
      </w:r>
      <w:bookmarkEnd w:id="1"/>
      <w:r w:rsidRPr="00135200">
        <w:rPr>
          <w:rFonts w:ascii="Times New Roman" w:eastAsia="等线" w:hAnsi="Times New Roman" w:cs="Times New Roman"/>
          <w:b/>
          <w:bCs/>
          <w:sz w:val="20"/>
          <w:szCs w:val="20"/>
          <w:vertAlign w:val="superscript"/>
        </w:rPr>
        <w:t>a</w:t>
      </w:r>
      <w:r w:rsidRPr="00135200">
        <w:rPr>
          <w:rFonts w:ascii="Times New Roman" w:eastAsia="等线" w:hAnsi="Times New Roman" w:cs="Times New Roman"/>
          <w:sz w:val="20"/>
          <w:szCs w:val="20"/>
        </w:rPr>
        <w:t>.</w:t>
      </w:r>
    </w:p>
    <w:tbl>
      <w:tblPr>
        <w:tblW w:w="9781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2552"/>
        <w:gridCol w:w="1983"/>
      </w:tblGrid>
      <w:tr w:rsidR="00ED28C8" w:rsidRPr="00135200" w14:paraId="2081AF59" w14:textId="77777777" w:rsidTr="00552E18">
        <w:trPr>
          <w:trHeight w:val="280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  <w:hideMark/>
          </w:tcPr>
          <w:bookmarkEnd w:id="0"/>
          <w:p w14:paraId="45372144" w14:textId="77777777" w:rsidR="00ED28C8" w:rsidRPr="00135200" w:rsidRDefault="00ED28C8" w:rsidP="00552E18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Sphingolipids (mg/L)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03F4CF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Incident T2D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  <w:hideMark/>
          </w:tcPr>
          <w:p w14:paraId="05D39181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value</w:t>
            </w:r>
          </w:p>
        </w:tc>
      </w:tr>
      <w:tr w:rsidR="00ED28C8" w:rsidRPr="00135200" w14:paraId="6EC9D208" w14:textId="77777777" w:rsidTr="00552E18">
        <w:trPr>
          <w:trHeight w:val="280"/>
        </w:trPr>
        <w:tc>
          <w:tcPr>
            <w:tcW w:w="269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30A6A0" w14:textId="77777777" w:rsidR="00ED28C8" w:rsidRPr="00135200" w:rsidRDefault="00ED28C8" w:rsidP="00552E18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7511EE" w14:textId="77777777" w:rsidR="00ED28C8" w:rsidRPr="00135200" w:rsidRDefault="00ED28C8" w:rsidP="00552E18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Non-cases (</w:t>
            </w:r>
            <w:r w:rsidRPr="0013520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n </w:t>
            </w:r>
            <w:r w:rsidRPr="001352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= 1,445)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3DAE14" w14:textId="77777777" w:rsidR="00ED28C8" w:rsidRPr="00135200" w:rsidRDefault="00ED28C8" w:rsidP="00552E18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Cases (</w:t>
            </w:r>
            <w:r w:rsidRPr="0013520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n </w:t>
            </w:r>
            <w:r w:rsidRPr="001352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= 529)</w:t>
            </w: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4C0E35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D28C8" w:rsidRPr="00135200" w14:paraId="3123DCC5" w14:textId="77777777" w:rsidTr="00552E18">
        <w:trPr>
          <w:trHeight w:val="280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8B6162" w14:textId="77777777" w:rsidR="00ED28C8" w:rsidRPr="00135200" w:rsidRDefault="00ED28C8" w:rsidP="00552E18">
            <w:pPr>
              <w:jc w:val="left"/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Cers</w:t>
            </w:r>
          </w:p>
        </w:tc>
      </w:tr>
      <w:tr w:rsidR="00316AE8" w:rsidRPr="00135200" w14:paraId="7A13498D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9482F" w14:textId="01A68BF1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Cer(d18:1/14:0) (10</w:t>
            </w:r>
            <w:r w:rsidR="00135200"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0C03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13.97 (12.52, 15.59)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C03B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14.22 (11.89, 17.00)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B7C0F" w14:textId="5D83844A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1.85</w:t>
            </w:r>
            <w:r w:rsid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316AE8" w:rsidRPr="00135200" w14:paraId="7E0778CC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99B09" w14:textId="322057F9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Cer(d18:1/16:0) (10</w:t>
            </w:r>
            <w:r w:rsidR="00135200"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8901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47.67 (26.42, 86.02)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DB1F3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49.57 (18.21, 134.91)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06ECD" w14:textId="1218D2B3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1.67</w:t>
            </w:r>
            <w:r w:rsid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316AE8" w:rsidRPr="00135200" w14:paraId="6FB56765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23180" w14:textId="0EA1629F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Cer(d18:1/18:0) (10</w:t>
            </w:r>
            <w:r w:rsidR="00135200"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0464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 (17.27, 57.07)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6B23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33.42 (11.22, 99.60)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DEC77" w14:textId="26045559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2.38</w:t>
            </w:r>
            <w:r w:rsid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316AE8" w:rsidRPr="00135200" w14:paraId="02E6CE76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C898D" w14:textId="4AF8F806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Cer(d18:1/18:1) (10</w:t>
            </w:r>
            <w:r w:rsidR="00135200"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A371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 (4.39, 5.51)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E8E3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 (4.34, 6.68)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22735" w14:textId="08C5352C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3.18</w:t>
            </w:r>
            <w:r w:rsid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316AE8" w:rsidRPr="00135200" w14:paraId="179E8E31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B2CCD" w14:textId="2C6A1D26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Cer(d18:1/20:0) (10</w:t>
            </w:r>
            <w:r w:rsidR="00135200"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AD8F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11.76 (9.52, 14.51)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25E1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12.52 (8.13, 19.27)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F2E43" w14:textId="5556EFBC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7.38</w:t>
            </w:r>
            <w:r w:rsid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316AE8" w:rsidRPr="00135200" w14:paraId="6DC4A88F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1BD13" w14:textId="074FBCE2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Cer(d18:1/20:1) (10</w:t>
            </w:r>
            <w:r w:rsidR="00135200"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627B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6.85 (6.01, 7.8)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0E0E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7.51 (5.85, 9.66)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1537" w14:textId="5DFBFB9A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1.07</w:t>
            </w:r>
            <w:r w:rsid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316AE8" w:rsidRPr="00135200" w14:paraId="098EE0ED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35E07" w14:textId="77777777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Cer(d18:1/22:0)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F18F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(0.90, 0.94)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CB93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(0.99, 1.06)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8AF6" w14:textId="19596C4C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5.83</w:t>
            </w:r>
            <w:r w:rsid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316AE8" w:rsidRPr="00135200" w14:paraId="5648E295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7AA9B" w14:textId="77777777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Cer(d18:1/22:1)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D33A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(0.52, 0.53)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2684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(0.59, 0.62)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E9CF9" w14:textId="6592B0EC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3.99</w:t>
            </w:r>
            <w:r w:rsid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316AE8" w:rsidRPr="00135200" w14:paraId="11550606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95E12" w14:textId="77777777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Cer(d18:1/24:0)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C09D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 (2.57, 2.9)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2C57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 (2.80, 3.42)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DCF43" w14:textId="5B23D001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8.24</w:t>
            </w:r>
            <w:r w:rsid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316AE8" w:rsidRPr="00135200" w14:paraId="11F2592B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4CF01" w14:textId="77777777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Cer(d18:1/24:1)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FD07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 (2.85, 3.11)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E110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 (2.90, 3.44)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F15C0" w14:textId="09E0D9FD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1.77</w:t>
            </w:r>
            <w:r w:rsid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316AE8" w:rsidRPr="00135200" w14:paraId="62B85E2F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3881C" w14:textId="77777777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Cer(d18:1/26:0)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6A92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(0.57, 0.58)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390E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(0.57, 0.59)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BBC01" w14:textId="0D8D0048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3.84</w:t>
            </w:r>
            <w:r w:rsid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316AE8" w:rsidRPr="00135200" w14:paraId="79276AB0" w14:textId="77777777" w:rsidTr="004F3FF5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21986" w14:textId="4198E3DB" w:rsidR="00316AE8" w:rsidRPr="00135200" w:rsidRDefault="00316AE8" w:rsidP="00316AE8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Cer(d18:1/26:1) (10</w:t>
            </w:r>
            <w:r w:rsidR="00135200"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0B76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 (3.68, 4.60)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8948" w14:textId="77777777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 (3.65, 4.85)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D59B6" w14:textId="05532F4A" w:rsidR="00316AE8" w:rsidRPr="00135200" w:rsidRDefault="00316AE8" w:rsidP="00316AE8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9.97</w:t>
            </w:r>
            <w:r w:rsid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="00135200"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D28C8" w:rsidRPr="00135200" w14:paraId="1F44974B" w14:textId="77777777" w:rsidTr="00552E18">
        <w:trPr>
          <w:trHeight w:val="28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4DE64" w14:textId="77777777" w:rsidR="00ED28C8" w:rsidRPr="00135200" w:rsidRDefault="00ED28C8" w:rsidP="00552E18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dhCers</w:t>
            </w:r>
          </w:p>
        </w:tc>
      </w:tr>
      <w:tr w:rsidR="00135200" w:rsidRPr="00135200" w14:paraId="5267F050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CE08E" w14:textId="7E57C480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Cer(d18:0/16:0)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65ED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(2.12, 2.28)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13BB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 (2.19, 2.49)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FD695" w14:textId="77D35EED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1.61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135200" w:rsidRPr="00135200" w14:paraId="28DD1C37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B1343" w14:textId="72BF3CE3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Cer(d18:0/18:0)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EE84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(1.49, 1.6)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C347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(1.61, 1.84)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06770" w14:textId="43C33571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3.28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135200" w:rsidRPr="00135200" w14:paraId="759EB003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02C71" w14:textId="7EF7D361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Cer(d18:0/18:1)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C94F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(1.02, 1.09)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C8DF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(1.07, 1.20)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EDF71" w14:textId="2AB16FE1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5.26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135200" w:rsidRPr="00135200" w14:paraId="2A118E4B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36B9B" w14:textId="1E8E13B3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Cer(d18:0/20:0)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17B7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(0.84, 0.88)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8B5E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(0.93, 1.02)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55E5B" w14:textId="40BCA2FB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1.40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135200" w:rsidRPr="00135200" w14:paraId="785A8063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CA6CA" w14:textId="67974124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Cer(d18:0/20:1)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818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(0.71, 0.73)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F27B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(0.76, 0.80)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33BD0" w14:textId="2BA56DF2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8.88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4219CDCC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C5066" w14:textId="2A0AC6C5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Cer(d18:0/22:0)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2B6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 (4.17, 5.30)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D9CC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 (4.33, 6.74)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6369C" w14:textId="6DAB7CE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3.40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135200" w:rsidRPr="00135200" w14:paraId="61C10E71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8DDC1" w14:textId="74977C71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Cer(d18:0/22:1)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1C5D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 (8.25, 14.94)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015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12.52 (7.84, 19.99)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389F" w14:textId="39585921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4.69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135200" w:rsidRPr="00135200" w14:paraId="64FA1388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3E75B" w14:textId="49F894DD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Cer(d18:0/24:0)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73E4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11.67 (8.78, 15.51)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9F88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13.57 (8.31, 22.17)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E1CF8" w14:textId="7BDF477E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2.00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283DAB99" w14:textId="77777777" w:rsidTr="00A90806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C4682" w14:textId="523BB259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Cer(d18:0/24:1)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DDF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9.67 (8.07, 11.59)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266C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10.42 (7.43, 14.63)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FC10B" w14:textId="46D43B14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3.07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ED28C8" w:rsidRPr="00135200" w14:paraId="78D82B5B" w14:textId="77777777" w:rsidTr="00552E18">
        <w:trPr>
          <w:trHeight w:val="28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CD5EF" w14:textId="77777777" w:rsidR="00ED28C8" w:rsidRPr="00135200" w:rsidRDefault="00ED28C8" w:rsidP="00552E18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Saturated SMs</w:t>
            </w:r>
          </w:p>
        </w:tc>
      </w:tr>
      <w:tr w:rsidR="00135200" w:rsidRPr="00135200" w14:paraId="21C07704" w14:textId="77777777" w:rsidTr="00CA030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33BA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C34:0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2F2C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15.98 (13.15, 19.41)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AB9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17.29 (12.31, 24.28)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18176" w14:textId="459BB0E9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1.44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517768F5" w14:textId="77777777" w:rsidTr="00CA030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A48D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C36:0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95BB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9.60 (7.80, 11.81)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FEFA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10.65 (7.50, 15.10)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580B5" w14:textId="012655FB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1.63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135200" w:rsidRPr="00135200" w14:paraId="692B8B62" w14:textId="77777777" w:rsidTr="00CA030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6A99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C38:0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697E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54.57 (32.22, 92.42)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CEA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58.31 (23.37, 145.50)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2D7BF" w14:textId="6370831A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7.03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-9</w:t>
            </w:r>
          </w:p>
        </w:tc>
      </w:tr>
      <w:tr w:rsidR="00135200" w:rsidRPr="00135200" w14:paraId="55DDAF7B" w14:textId="77777777" w:rsidTr="00CA030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1601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C40:0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F15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50.41 (37.85, 67.12)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78CE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52.24 (32.66, 83.56)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862A9" w14:textId="14C1FF94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7.72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135200" w:rsidRPr="00135200" w14:paraId="3A249E36" w14:textId="77777777" w:rsidTr="00CA030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377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C42:0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27A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49.80 (40.56, 61.15)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AF7F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51.00 (36.13, 71.99)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26AB5" w14:textId="3A3A4950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ED28C8" w:rsidRPr="00135200" w14:paraId="1D33E8B5" w14:textId="77777777" w:rsidTr="00552E18">
        <w:trPr>
          <w:trHeight w:val="28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64C25" w14:textId="77777777" w:rsidR="00ED28C8" w:rsidRPr="00135200" w:rsidRDefault="00ED28C8" w:rsidP="00552E18">
            <w:pPr>
              <w:jc w:val="left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Unsaturated SMs</w:t>
            </w:r>
          </w:p>
        </w:tc>
      </w:tr>
      <w:tr w:rsidR="00135200" w:rsidRPr="00135200" w14:paraId="69A2B53D" w14:textId="77777777" w:rsidTr="0013128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233F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C32:1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0A4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 (4.60, 5.52)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BF93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 (4.78, 6.58)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C4151" w14:textId="1A962CDB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2.60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135200" w:rsidRPr="00135200" w14:paraId="06D5A3A6" w14:textId="77777777" w:rsidTr="0013128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C5E5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C34:1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A8C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40.52 (27.84, 58.97)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291D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43.43 (22.06, 85.47)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0C941" w14:textId="6A4ED51B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3.25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135200" w:rsidRPr="00135200" w14:paraId="0134137E" w14:textId="77777777" w:rsidTr="0013128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D366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C36:1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BD7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14.63 (12.45, 17.20)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FD54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15.73 (11.55, 21.42)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C78D3" w14:textId="522DBBB3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3.59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-8</w:t>
            </w:r>
          </w:p>
        </w:tc>
      </w:tr>
      <w:tr w:rsidR="00135200" w:rsidRPr="00135200" w14:paraId="225F7F2F" w14:textId="77777777" w:rsidTr="0013128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7E46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C38:1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116F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46.06 (28.30, 74.97)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91A4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48.38 (22.04, 106.18)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1EA8A" w14:textId="4F5DE092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4.04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135200" w:rsidRPr="00135200" w14:paraId="1FD9EA00" w14:textId="77777777" w:rsidTr="0013128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F9C0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C40:1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262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45.29 (28.08, 73.04)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5844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 (20.89, 110.78)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DFCD8" w14:textId="129A2DFB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5.88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135200" w:rsidRPr="00135200" w14:paraId="1101DAD2" w14:textId="77777777" w:rsidTr="0013128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BB79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C42:1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D0A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46.42 (35.99, 59.86)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32EA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47.36 (32.44, 69.14)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92734" w14:textId="79D5F531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3.08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77CF475A" w14:textId="77777777" w:rsidTr="00135200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7778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C44:1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ED84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 (3.13, 3.51)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C042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 (3.26, 3.82)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FA5F9" w14:textId="265E85D5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1.05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0EA09EAB" w14:textId="77777777" w:rsidTr="00135200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5F13850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C34:2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0A2F33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 (11.20, 15.15)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C1A513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14.18 (11.01, 18.28)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E692F6" w14:textId="78B59CFC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1.92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</w:tbl>
    <w:p w14:paraId="2EABFAB8" w14:textId="77777777" w:rsidR="00ED28C8" w:rsidRPr="00135200" w:rsidRDefault="00ED28C8" w:rsidP="00ED28C8">
      <w:pPr>
        <w:spacing w:line="480" w:lineRule="auto"/>
        <w:rPr>
          <w:rFonts w:ascii="Times New Roman" w:eastAsia="等线" w:hAnsi="Times New Roman" w:cs="Times New Roman"/>
          <w:b/>
          <w:color w:val="000000" w:themeColor="text1"/>
          <w:sz w:val="20"/>
          <w:szCs w:val="20"/>
        </w:rPr>
      </w:pPr>
      <w:r w:rsidRPr="00135200">
        <w:rPr>
          <w:rFonts w:ascii="Times New Roman" w:eastAsia="等线" w:hAnsi="Times New Roman" w:cs="Times New Roman"/>
          <w:b/>
          <w:color w:val="000000" w:themeColor="text1"/>
          <w:sz w:val="20"/>
          <w:szCs w:val="20"/>
        </w:rPr>
        <w:lastRenderedPageBreak/>
        <w:t>S2 Table. Continued.</w:t>
      </w:r>
    </w:p>
    <w:tbl>
      <w:tblPr>
        <w:tblW w:w="9781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2552"/>
        <w:gridCol w:w="1983"/>
      </w:tblGrid>
      <w:tr w:rsidR="00ED28C8" w:rsidRPr="00135200" w14:paraId="2EC38BC9" w14:textId="77777777" w:rsidTr="00552E18">
        <w:trPr>
          <w:trHeight w:val="280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  <w:hideMark/>
          </w:tcPr>
          <w:p w14:paraId="16BE3851" w14:textId="77777777" w:rsidR="00ED28C8" w:rsidRPr="00135200" w:rsidRDefault="00ED28C8" w:rsidP="00552E18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Sphingolipids (mg/L)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833C3E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Incident T2D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  <w:hideMark/>
          </w:tcPr>
          <w:p w14:paraId="37AACE92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value</w:t>
            </w:r>
          </w:p>
        </w:tc>
      </w:tr>
      <w:tr w:rsidR="00ED28C8" w:rsidRPr="00135200" w14:paraId="25928BAB" w14:textId="77777777" w:rsidTr="00552E18">
        <w:trPr>
          <w:trHeight w:val="280"/>
        </w:trPr>
        <w:tc>
          <w:tcPr>
            <w:tcW w:w="269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66235" w14:textId="77777777" w:rsidR="00ED28C8" w:rsidRPr="00135200" w:rsidRDefault="00ED28C8" w:rsidP="00552E18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8249F9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Non-cases (</w:t>
            </w:r>
            <w:r w:rsidRPr="0013520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</w:rPr>
              <w:t>n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= 1,445)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E5C8A35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Cases (</w:t>
            </w:r>
            <w:r w:rsidRPr="0013520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</w:rPr>
              <w:t>n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= 529)</w:t>
            </w: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2EE84C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200" w:rsidRPr="00135200" w14:paraId="23C61E14" w14:textId="77777777" w:rsidTr="00C310B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F3B8" w14:textId="331F1F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C36:2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9018" w14:textId="4C06DE4A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8.01 (7.17, 8.95)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AFAD" w14:textId="3E8A905A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8.66 (7.06, 10.62)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A7138" w14:textId="430DF8FB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1.20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135200" w:rsidRPr="00135200" w14:paraId="4FC38808" w14:textId="77777777" w:rsidTr="00C310B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9DCB" w14:textId="1382339C" w:rsidR="00135200" w:rsidRPr="00135200" w:rsidRDefault="00135200" w:rsidP="00135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C42:2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619F" w14:textId="05029BD3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37.78 (27.04, 52.78)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C151" w14:textId="5020B150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39.05 (21.78, 70.00)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C0EE0" w14:textId="5E964D23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6.50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6710DA1F" w14:textId="77777777" w:rsidTr="00C310B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A99B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C42:3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459A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42.93 (33.91, 54.34)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D174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44.53 (29.24, 67.80)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D3BED" w14:textId="7944BD8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1.27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135200" w:rsidRPr="00135200" w14:paraId="2678C619" w14:textId="77777777" w:rsidTr="00C310B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CE2D" w14:textId="77777777" w:rsidR="00135200" w:rsidRPr="00135200" w:rsidRDefault="00135200" w:rsidP="00135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C44:3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51F1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6.65 (6.00, 7.37)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49DD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 (6.05, 8.48)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08FC8" w14:textId="5682628B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3.42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ED28C8" w:rsidRPr="00135200" w14:paraId="7B6AAFB6" w14:textId="77777777" w:rsidTr="00552E18">
        <w:trPr>
          <w:trHeight w:val="28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469C7" w14:textId="77777777" w:rsidR="00ED28C8" w:rsidRPr="00135200" w:rsidRDefault="00ED28C8" w:rsidP="00ED28C8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Hydroxyl-SM with one additional hydroxyl</w:t>
            </w:r>
          </w:p>
        </w:tc>
      </w:tr>
      <w:tr w:rsidR="00135200" w:rsidRPr="00135200" w14:paraId="2D9877BD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D0B4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C32:2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766A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 (3.26, 3.69)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D7EFF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 (3.38, 4.18)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DE935" w14:textId="4AEAFA08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4.66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135200" w:rsidRPr="00135200" w14:paraId="26DC03AF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4D33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C34:0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C789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 (2.74, 2.98)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20C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 (2.84, 3.27)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749EE" w14:textId="5872532D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1.46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135200" w:rsidRPr="00135200" w14:paraId="1748632E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0A58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C34:1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AD87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(1.35, 1.42)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12E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(1.44, 1.55)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6C8F5" w14:textId="2433336A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135200" w:rsidRPr="00135200" w14:paraId="397BBF0F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9F12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C34:2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5AB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(1.81, 1.92)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1A6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(1.84, 2.04)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4F29A" w14:textId="4223BDD8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6.39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674616F6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765E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C36:1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DEC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 (6.66, 7.55)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179D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 (6.38, 7.84)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BB908" w14:textId="054E9B4A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3.02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4469DB40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B7E8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C36:2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FF4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8.82 (8.06, 9.66)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D88E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8.94 (7.86, 10.17)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74EF" w14:textId="50A2C9F5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6.84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125DE00B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0BC8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C36:3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AFDB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9.38 (8.85, 9.94)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20E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9.76 (8.92, 10.68)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13AF" w14:textId="4E5CA38B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8.36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73B2A224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B3B4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C38:1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D29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 (4.14, 4.62)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A84B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 (3.87, 4.70)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6435A" w14:textId="7D9A4705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1.65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135200" w:rsidRPr="00135200" w14:paraId="77361F76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461A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C38:2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133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11.68 (10.77, 12.67)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C833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11.70 (10.33, 13.25)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30E3E" w14:textId="420866BE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6.42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135200" w:rsidRPr="00135200" w14:paraId="3FCD2FC9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E1E2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C38:3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8A39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24.34 (21.19, 27.95)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6E9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25.44 (20.23, 32.01)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0A3EB" w14:textId="0E94591C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2.14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135200" w:rsidRPr="00135200" w14:paraId="47F0033D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FB73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C40:1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44EA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 (3.22, 3.71)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B28D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 (3.49, 4.46)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7BAA5" w14:textId="5CB6A455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3.22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135200" w:rsidRPr="00135200" w14:paraId="68375370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16F2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C40:2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2F5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 (10.07, 15.03)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CB07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13.52 (9.70, 18.85)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2C9DF" w14:textId="422305DF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1.32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135200" w:rsidRPr="00135200" w14:paraId="3214DFDA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F151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C40:3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6D0A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 (7.69, 9.18)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16D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8.84 (7.57, 10.33)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9FEE8" w14:textId="4F7AF1D8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5F870409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724E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C40:4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F872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16.50 (14.75, 18.45)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0CA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 (14.33, 20.49)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B10F9" w14:textId="7513A7D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9.01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135200" w:rsidRPr="00135200" w14:paraId="23584E93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B68B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C42:2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D434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 (2.35, 2.47)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A35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 (2.38, 2.58)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4E8EA" w14:textId="2B3EB9E4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8.08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27A51749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10A8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C42:3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B9CC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 (5.73, 6.58)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ACDD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 (5.75, 7.12)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26763" w14:textId="3C4E8D55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3.49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0C22C51E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0897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C42:4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3DC2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(0.56, 0.57)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F818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(0.60, 0.62)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8889" w14:textId="4A7D9784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1.55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51AF7C1D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BF1B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C44:0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32EC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(1.05, 1.12)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3F7A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(1.00, 1.08)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630EC" w14:textId="2BF10A32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4.68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2D44765C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4F15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C44:1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BDB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(1.19, 1.23)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A3DE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(1.19, 1.26)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050B0" w14:textId="5F076259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9.97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6AF3964E" w14:textId="77777777" w:rsidTr="0070421E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7C2B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(OH) C44:3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41CF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 (1.81, 1.88)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60EA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 (1.79, 1.90)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0CC1F" w14:textId="05EAFF81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3.95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D28C8" w:rsidRPr="00135200" w14:paraId="51670D6F" w14:textId="77777777" w:rsidTr="00552E1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9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E65" w14:textId="77777777" w:rsidR="00ED28C8" w:rsidRPr="00135200" w:rsidRDefault="00ED28C8" w:rsidP="00ED28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Hydroxyl-SM with two additional hydroxyls</w:t>
            </w:r>
          </w:p>
        </w:tc>
      </w:tr>
      <w:tr w:rsidR="00135200" w:rsidRPr="00135200" w14:paraId="3EF0A12A" w14:textId="77777777" w:rsidTr="00AE601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45DE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(2OH) C30:2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6118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(1.26, 1.33)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8A8B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 (1.40, 1.55)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8D283" w14:textId="407FEC01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1.23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135200" w:rsidRPr="00135200" w14:paraId="30AD0520" w14:textId="77777777" w:rsidTr="00AE6012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39D3A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(2OH) C32:1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9328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(2.17, 2.33)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649C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 (2.33, 2.64)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D90E9" w14:textId="7CB317A1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6.20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770767FA" w14:textId="77777777" w:rsidTr="00AE601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A653A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(2OH) C34:1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62A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14.35 (12.67, 16.25)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487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15.22 (12.21, 18.97)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3754A" w14:textId="2AC2DD90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1.84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-8</w:t>
            </w:r>
          </w:p>
        </w:tc>
      </w:tr>
      <w:tr w:rsidR="00135200" w:rsidRPr="00135200" w14:paraId="75DA8953" w14:textId="77777777" w:rsidTr="00AE601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E8B0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(2OH) C40:0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7A658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20.75 (19.77, 21.78)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541EE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20.89 (19.31, 22.60)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17A2" w14:textId="1B110186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2.17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677804EA" w14:textId="77777777" w:rsidTr="00AE601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2F6F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(2OH) C40:1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9FF2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45.36 (38.38, 53.60)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F2F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46.32 (35.00, 61.32)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09E5C" w14:textId="4249FA80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1.04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391DEBA0" w14:textId="77777777" w:rsidTr="00AE6012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6884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(2OH) C42:4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34BD1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 (4.63, 5.35)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9627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 (4.71, 5.72)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D1F12" w14:textId="60C800F1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D28C8" w:rsidRPr="00135200" w14:paraId="3467EDD1" w14:textId="77777777" w:rsidTr="00552E18">
        <w:trPr>
          <w:trHeight w:val="28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53D27" w14:textId="77777777" w:rsidR="00ED28C8" w:rsidRPr="00135200" w:rsidRDefault="00ED28C8" w:rsidP="00ED28C8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GSLs</w:t>
            </w:r>
          </w:p>
        </w:tc>
      </w:tr>
      <w:tr w:rsidR="00135200" w:rsidRPr="00135200" w14:paraId="7FF6C75F" w14:textId="77777777" w:rsidTr="00204D79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B2CF1" w14:textId="35B7E03E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HexCer(d18:1/12:0)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CE0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 (3.29, 3.92)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B588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 (3.33, 4.46)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F12F3" w14:textId="67CA7F4F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3.32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56A74933" w14:textId="77777777" w:rsidTr="00204D79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B7236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HexCer(d18:1/16:0)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4E4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(1.07, 1.12)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7FF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(1.15, 1.25)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EFFB" w14:textId="5A0537BB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7.12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135200" w:rsidRPr="00135200" w14:paraId="2A49E476" w14:textId="77777777" w:rsidTr="00204D79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FFB46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HexCer(d18:1/18:0)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8CC9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(0.59, 0.61)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0EB7C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(0.65, 0.69)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6E69D" w14:textId="5E334D32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4.41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135200" w:rsidRPr="00135200" w14:paraId="18811A2B" w14:textId="77777777" w:rsidTr="00135200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E4B05" w14:textId="4687F4A0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HexCer(d18:1/20:0)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FBF2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(0.15, 0.15)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59F2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(0.15, 0.15)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D4307" w14:textId="6A09D5C9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7.83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24F2EAB5" w14:textId="77777777" w:rsidTr="00135200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BD5A70F" w14:textId="3A11F88D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HexCer(d18:1/20:1)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E76B035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(0.10, 0.10)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52BF36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(0.11, 0.11)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7E7248" w14:textId="06490AC4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1.32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</w:tbl>
    <w:p w14:paraId="296D79ED" w14:textId="77777777" w:rsidR="00ED28C8" w:rsidRPr="00135200" w:rsidRDefault="00ED28C8" w:rsidP="00ED28C8">
      <w:pPr>
        <w:spacing w:line="480" w:lineRule="auto"/>
        <w:rPr>
          <w:rFonts w:ascii="Times New Roman" w:eastAsia="等线" w:hAnsi="Times New Roman" w:cs="Times New Roman"/>
          <w:b/>
          <w:color w:val="000000" w:themeColor="text1"/>
          <w:sz w:val="20"/>
          <w:szCs w:val="20"/>
        </w:rPr>
      </w:pPr>
      <w:r w:rsidRPr="00135200">
        <w:rPr>
          <w:rFonts w:ascii="Times New Roman" w:eastAsia="等线" w:hAnsi="Times New Roman" w:cs="Times New Roman"/>
          <w:b/>
          <w:color w:val="000000" w:themeColor="text1"/>
          <w:sz w:val="20"/>
          <w:szCs w:val="20"/>
        </w:rPr>
        <w:lastRenderedPageBreak/>
        <w:t>S2 Table. Continued.</w:t>
      </w:r>
    </w:p>
    <w:tbl>
      <w:tblPr>
        <w:tblW w:w="9781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2552"/>
        <w:gridCol w:w="1983"/>
      </w:tblGrid>
      <w:tr w:rsidR="00ED28C8" w:rsidRPr="00135200" w14:paraId="7312B5BB" w14:textId="77777777" w:rsidTr="00552E18">
        <w:trPr>
          <w:trHeight w:val="280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  <w:hideMark/>
          </w:tcPr>
          <w:p w14:paraId="67EB33B1" w14:textId="77777777" w:rsidR="00ED28C8" w:rsidRPr="00135200" w:rsidRDefault="00ED28C8" w:rsidP="00552E18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Sphingolipids (mg/L)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2AE8CA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Incident T2D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  <w:hideMark/>
          </w:tcPr>
          <w:p w14:paraId="1A315EE8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value</w:t>
            </w:r>
          </w:p>
        </w:tc>
      </w:tr>
      <w:tr w:rsidR="00ED28C8" w:rsidRPr="00135200" w14:paraId="13BABC13" w14:textId="77777777" w:rsidTr="00552E18">
        <w:trPr>
          <w:trHeight w:val="280"/>
        </w:trPr>
        <w:tc>
          <w:tcPr>
            <w:tcW w:w="269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D2C3C4" w14:textId="77777777" w:rsidR="00ED28C8" w:rsidRPr="00135200" w:rsidRDefault="00ED28C8" w:rsidP="00552E18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3AD015B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Non-cases (</w:t>
            </w:r>
            <w:r w:rsidRPr="0013520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</w:rPr>
              <w:t>n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= 1,445)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19E104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Cases (</w:t>
            </w:r>
            <w:r w:rsidRPr="0013520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n </w:t>
            </w:r>
            <w:r w:rsidRPr="0013520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= 529)</w:t>
            </w: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DA31F0" w14:textId="77777777" w:rsidR="00ED28C8" w:rsidRPr="00135200" w:rsidRDefault="00ED28C8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200" w:rsidRPr="00135200" w14:paraId="21AB06C0" w14:textId="77777777" w:rsidTr="00A84211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F05A" w14:textId="140FBE71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HexCer(d18:1/22:0)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A986" w14:textId="3B09A54E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(1.16, 1.22)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66B32" w14:textId="7C177A46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(1.27, 1.38)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B3E20" w14:textId="6475CEA6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5.01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135200" w:rsidRPr="00135200" w14:paraId="22053109" w14:textId="77777777" w:rsidTr="00A84211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BE1E" w14:textId="367A85AB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HexCer(d18:1/22:1)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3CA5" w14:textId="1566C8CA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(0.65, 0.67)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652C" w14:textId="2331B4CB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(0.70, 0.73)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4405" w14:textId="1F5BF192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2.34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135200" w:rsidRPr="00135200" w14:paraId="6B0DE21A" w14:textId="77777777" w:rsidTr="00A84211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6347" w14:textId="33DBF601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HexCer(d18:1/24:0)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62A6" w14:textId="18795776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(1.52, 1.63)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5B91" w14:textId="021D0E35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(1.68, 1.88)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F744F" w14:textId="1D88504F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7.30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135200" w:rsidRPr="00135200" w14:paraId="6AE48604" w14:textId="77777777" w:rsidTr="00A84211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C546" w14:textId="77777777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HexCer(d18:1/24:1)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2D9E2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 (2.05, 2.24)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D8991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 (2.11, 2.47)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3710B" w14:textId="1A85028A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9.93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135200" w:rsidRPr="00135200" w14:paraId="00C606EB" w14:textId="77777777" w:rsidTr="00A84211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2B2E" w14:textId="6863AF83" w:rsidR="00135200" w:rsidRPr="00135200" w:rsidRDefault="00135200" w:rsidP="00135200">
            <w:pP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GlcCer(d18:0/24:0)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7AED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 (5.35, 7.14)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8932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7.01 (5.43, 9.05)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F3EBA" w14:textId="6FFA25AA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2.59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135200" w:rsidRPr="00135200" w14:paraId="402FA1DE" w14:textId="77777777" w:rsidTr="00135200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1255" w14:textId="68193E54" w:rsidR="00135200" w:rsidRPr="00135200" w:rsidRDefault="00135200" w:rsidP="00135200">
            <w:pPr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GlcCer(d18:0/24:1)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C0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 (3.81, 4.63)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8698" w14:textId="7777777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 (3.64, 5.07)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B3DD3" w14:textId="4C2E0097" w:rsidR="00135200" w:rsidRPr="00135200" w:rsidRDefault="00135200" w:rsidP="0013520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1.53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135200" w:rsidRPr="00135200" w14:paraId="4C4000D6" w14:textId="77777777" w:rsidTr="00135200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618FCC" w14:textId="5DEB4C0F" w:rsidR="00135200" w:rsidRPr="00135200" w:rsidRDefault="00135200" w:rsidP="00135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LacCer(d18:1/20:1) (10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35200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D67041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 (2.62, 2.91)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9D6439" w14:textId="77777777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 (2.79, 3.30)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1ACD3B" w14:textId="61D9B11D" w:rsidR="00135200" w:rsidRPr="00135200" w:rsidRDefault="00135200" w:rsidP="00135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3.87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×10</w:t>
            </w:r>
            <w:r w:rsidRPr="00135200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</w:tbl>
    <w:p w14:paraId="4E6CF89E" w14:textId="24DF096D" w:rsidR="00ED28C8" w:rsidRPr="00135200" w:rsidRDefault="00ED28C8" w:rsidP="00ED28C8">
      <w:pPr>
        <w:rPr>
          <w:rFonts w:ascii="Times New Roman" w:eastAsia="等线" w:hAnsi="Times New Roman" w:cs="Times New Roman"/>
          <w:color w:val="000000" w:themeColor="text1"/>
          <w:sz w:val="20"/>
          <w:szCs w:val="20"/>
        </w:rPr>
      </w:pPr>
      <w:r w:rsidRPr="00135200">
        <w:rPr>
          <w:rFonts w:ascii="Times New Roman" w:eastAsia="等线" w:hAnsi="Times New Roman" w:cs="Times New Roman"/>
          <w:sz w:val="20"/>
          <w:szCs w:val="20"/>
          <w:vertAlign w:val="superscript"/>
        </w:rPr>
        <w:t>a</w:t>
      </w:r>
      <w:r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>Values are geometric mean</w:t>
      </w:r>
      <w:r w:rsidR="0007315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>s</w:t>
      </w:r>
      <w:r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 xml:space="preserve"> (95%</w:t>
      </w:r>
      <w:bookmarkStart w:id="2" w:name="_Hlk53746729"/>
      <w:r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 xml:space="preserve"> confidential intervals</w:t>
      </w:r>
      <w:bookmarkEnd w:id="2"/>
      <w:r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 xml:space="preserve">). </w:t>
      </w:r>
      <w:r w:rsidRPr="00135200">
        <w:rPr>
          <w:rFonts w:ascii="Times New Roman" w:eastAsia="等线" w:hAnsi="Times New Roman" w:cs="Times New Roman"/>
          <w:i/>
          <w:color w:val="000000" w:themeColor="text1"/>
          <w:sz w:val="20"/>
          <w:szCs w:val="20"/>
        </w:rPr>
        <w:t>P</w:t>
      </w:r>
      <w:r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 xml:space="preserve"> were calculated after adjustment for sex, age, region (Beijing or Shanghai), and residence (urban or rural). </w:t>
      </w:r>
      <w:r w:rsidR="00E40782"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 xml:space="preserve">Only sphingolipids with Bonferroni-corrected </w:t>
      </w:r>
      <w:r w:rsidR="00E40782" w:rsidRPr="00135200">
        <w:rPr>
          <w:rFonts w:ascii="Times New Roman" w:eastAsia="等线" w:hAnsi="Times New Roman" w:cs="Times New Roman"/>
          <w:i/>
          <w:iCs/>
          <w:color w:val="000000" w:themeColor="text1"/>
          <w:sz w:val="20"/>
          <w:szCs w:val="20"/>
        </w:rPr>
        <w:t>P</w:t>
      </w:r>
      <w:r w:rsidR="00E40782"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 xml:space="preserve"> value &lt; 0.05</w:t>
      </w:r>
      <w:r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 xml:space="preserve"> are labelled bold.</w:t>
      </w:r>
    </w:p>
    <w:p w14:paraId="2F8DDD8C" w14:textId="78EF8873" w:rsidR="00316287" w:rsidRPr="00135200" w:rsidRDefault="00ED28C8">
      <w:pPr>
        <w:rPr>
          <w:rFonts w:ascii="Times New Roman" w:hAnsi="Times New Roman" w:cs="Times New Roman"/>
        </w:rPr>
      </w:pPr>
      <w:r w:rsidRPr="00135200">
        <w:rPr>
          <w:rFonts w:ascii="Times New Roman" w:eastAsia="等线" w:hAnsi="Times New Roman" w:cs="Times New Roman"/>
          <w:color w:val="000000" w:themeColor="text1"/>
          <w:sz w:val="20"/>
          <w:szCs w:val="20"/>
        </w:rPr>
        <w:t>Abbreviations: Cer, ceramide; dhCer, dihydroceramide; SM, sphingomyelin; SM (OH), hydroxyl-sphingomyelin (with one additional hydroxyl); SM (2OH), hydroxyl-sphingomyelin (with two additional hydroxyls); GSL, glycosphingolipid; HexCer, hexosylceramide; GlcCer, glucosylceramide; LacCer, lactosylceramide.</w:t>
      </w:r>
    </w:p>
    <w:sectPr w:rsidR="00316287" w:rsidRPr="00135200" w:rsidSect="00ED28C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B270" w14:textId="77777777" w:rsidR="00D02370" w:rsidRDefault="00D02370" w:rsidP="00ED28C8">
      <w:r>
        <w:separator/>
      </w:r>
    </w:p>
  </w:endnote>
  <w:endnote w:type="continuationSeparator" w:id="0">
    <w:p w14:paraId="1AF2BC60" w14:textId="77777777" w:rsidR="00D02370" w:rsidRDefault="00D02370" w:rsidP="00ED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3f16987d+20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075861"/>
      <w:docPartObj>
        <w:docPartGallery w:val="Page Numbers (Bottom of Page)"/>
        <w:docPartUnique/>
      </w:docPartObj>
    </w:sdtPr>
    <w:sdtEndPr/>
    <w:sdtContent>
      <w:p w14:paraId="51132F24" w14:textId="0B56D88F" w:rsidR="00ED28C8" w:rsidRDefault="00ED28C8">
        <w:pPr>
          <w:pStyle w:val="ae"/>
          <w:jc w:val="right"/>
        </w:pPr>
        <w:r w:rsidRPr="00ED28C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D28C8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D28C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ED28C8"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 w:rsidRPr="00ED28C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4D8408A" w14:textId="77777777" w:rsidR="00ED28C8" w:rsidRDefault="00ED28C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E9AE9" w14:textId="77777777" w:rsidR="00D02370" w:rsidRDefault="00D02370" w:rsidP="00ED28C8">
      <w:r>
        <w:separator/>
      </w:r>
    </w:p>
  </w:footnote>
  <w:footnote w:type="continuationSeparator" w:id="0">
    <w:p w14:paraId="203A2973" w14:textId="77777777" w:rsidR="00D02370" w:rsidRDefault="00D02370" w:rsidP="00ED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B6"/>
    <w:rsid w:val="00073150"/>
    <w:rsid w:val="00135200"/>
    <w:rsid w:val="00222405"/>
    <w:rsid w:val="00316287"/>
    <w:rsid w:val="00316AE8"/>
    <w:rsid w:val="0078300F"/>
    <w:rsid w:val="007870B6"/>
    <w:rsid w:val="00B61490"/>
    <w:rsid w:val="00C51EEB"/>
    <w:rsid w:val="00D02370"/>
    <w:rsid w:val="00E40782"/>
    <w:rsid w:val="00ED28C8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8CF9"/>
  <w15:chartTrackingRefBased/>
  <w15:docId w15:val="{9E218EDD-7A1D-41F3-A41B-2C4DB40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8C8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D28C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ED28C8"/>
    <w:pPr>
      <w:jc w:val="center"/>
    </w:pPr>
    <w:rPr>
      <w:rFonts w:ascii="等线" w:eastAsia="等线" w:hAnsi="等线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D28C8"/>
    <w:rPr>
      <w:rFonts w:ascii="等线" w:eastAsia="等线" w:hAnsi="等线" w:cs="Times New Roman"/>
      <w:noProof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ED28C8"/>
    <w:rPr>
      <w:rFonts w:ascii="等线" w:eastAsia="等线" w:hAnsi="等线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D28C8"/>
    <w:rPr>
      <w:rFonts w:ascii="等线" w:eastAsia="等线" w:hAnsi="等线" w:cs="Times New Roman"/>
      <w:noProof/>
      <w:sz w:val="20"/>
      <w:szCs w:val="21"/>
    </w:rPr>
  </w:style>
  <w:style w:type="character" w:styleId="a5">
    <w:name w:val="annotation reference"/>
    <w:basedOn w:val="a0"/>
    <w:uiPriority w:val="99"/>
    <w:semiHidden/>
    <w:unhideWhenUsed/>
    <w:rsid w:val="00ED28C8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ED28C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批注文字 字符"/>
    <w:basedOn w:val="a0"/>
    <w:link w:val="a6"/>
    <w:uiPriority w:val="99"/>
    <w:rsid w:val="00ED28C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28C8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ED28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a0"/>
    <w:rsid w:val="00ED28C8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39"/>
    <w:rsid w:val="00ED28C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D28C8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ED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D28C8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D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D28C8"/>
    <w:rPr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ED28C8"/>
  </w:style>
  <w:style w:type="character" w:styleId="af1">
    <w:name w:val="Hyperlink"/>
    <w:basedOn w:val="a0"/>
    <w:uiPriority w:val="99"/>
    <w:unhideWhenUsed/>
    <w:rsid w:val="00ED28C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D28C8"/>
    <w:rPr>
      <w:color w:val="605E5C"/>
      <w:shd w:val="clear" w:color="auto" w:fill="E1DFDD"/>
    </w:rPr>
  </w:style>
  <w:style w:type="character" w:styleId="af2">
    <w:name w:val="Strong"/>
    <w:qFormat/>
    <w:rsid w:val="00ED28C8"/>
    <w:rPr>
      <w:b/>
      <w:bCs/>
    </w:rPr>
  </w:style>
  <w:style w:type="character" w:customStyle="1" w:styleId="2">
    <w:name w:val="未处理的提及2"/>
    <w:basedOn w:val="a0"/>
    <w:uiPriority w:val="99"/>
    <w:semiHidden/>
    <w:unhideWhenUsed/>
    <w:rsid w:val="00ED28C8"/>
    <w:rPr>
      <w:color w:val="605E5C"/>
      <w:shd w:val="clear" w:color="auto" w:fill="E1DFDD"/>
    </w:rPr>
  </w:style>
  <w:style w:type="numbering" w:customStyle="1" w:styleId="10">
    <w:name w:val="无列表1"/>
    <w:next w:val="a2"/>
    <w:uiPriority w:val="99"/>
    <w:semiHidden/>
    <w:unhideWhenUsed/>
    <w:rsid w:val="00ED28C8"/>
  </w:style>
  <w:style w:type="paragraph" w:customStyle="1" w:styleId="msonormal0">
    <w:name w:val="msonormal"/>
    <w:basedOn w:val="a"/>
    <w:rsid w:val="00ED28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11">
    <w:name w:val="fontstyle11"/>
    <w:basedOn w:val="a0"/>
    <w:rsid w:val="00ED28C8"/>
    <w:rPr>
      <w:rFonts w:ascii="AdvOT3f16987d+20" w:hAnsi="AdvOT3f16987d+20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11">
    <w:name w:val="网格型1"/>
    <w:basedOn w:val="a1"/>
    <w:next w:val="aa"/>
    <w:uiPriority w:val="39"/>
    <w:rsid w:val="00ED28C8"/>
    <w:rPr>
      <w:rFonts w:ascii="等线" w:eastAsia="等线" w:hAnsi="等线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处理的提及3"/>
    <w:basedOn w:val="a0"/>
    <w:uiPriority w:val="99"/>
    <w:semiHidden/>
    <w:unhideWhenUsed/>
    <w:rsid w:val="00ED28C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D28C8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ED28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ED28C8"/>
    <w:pPr>
      <w:ind w:leftChars="2500" w:left="100"/>
    </w:pPr>
    <w:rPr>
      <w:szCs w:val="22"/>
    </w:rPr>
  </w:style>
  <w:style w:type="character" w:customStyle="1" w:styleId="af6">
    <w:name w:val="日期 字符"/>
    <w:basedOn w:val="a0"/>
    <w:link w:val="af5"/>
    <w:uiPriority w:val="99"/>
    <w:semiHidden/>
    <w:rsid w:val="00ED28C8"/>
  </w:style>
  <w:style w:type="character" w:styleId="af7">
    <w:name w:val="Unresolved Mention"/>
    <w:basedOn w:val="a0"/>
    <w:uiPriority w:val="99"/>
    <w:semiHidden/>
    <w:unhideWhenUsed/>
    <w:rsid w:val="00ED28C8"/>
    <w:rPr>
      <w:color w:val="605E5C"/>
      <w:shd w:val="clear" w:color="auto" w:fill="E1DFDD"/>
    </w:rPr>
  </w:style>
  <w:style w:type="paragraph" w:customStyle="1" w:styleId="font5">
    <w:name w:val="font5"/>
    <w:basedOn w:val="a"/>
    <w:rsid w:val="00ED28C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ED28C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ED28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D28C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ED28C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ED28C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8">
    <w:name w:val="xl68"/>
    <w:basedOn w:val="a"/>
    <w:rsid w:val="00ED28C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f8">
    <w:name w:val="Revision"/>
    <w:hidden/>
    <w:uiPriority w:val="99"/>
    <w:semiHidden/>
    <w:rsid w:val="00ED28C8"/>
  </w:style>
  <w:style w:type="character" w:customStyle="1" w:styleId="EndNoteBibliographyChar">
    <w:name w:val="EndNote Bibliography Char"/>
    <w:basedOn w:val="a0"/>
    <w:rsid w:val="00ED28C8"/>
    <w:rPr>
      <w:rFonts w:ascii="Calibri" w:hAnsi="Calibri"/>
      <w:noProof/>
      <w:kern w:val="0"/>
      <w:sz w:val="24"/>
      <w:szCs w:val="24"/>
    </w:rPr>
  </w:style>
  <w:style w:type="paragraph" w:customStyle="1" w:styleId="TableNote">
    <w:name w:val="TableNote"/>
    <w:basedOn w:val="a"/>
    <w:rsid w:val="00ED28C8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ED28C8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URL">
    <w:name w:val="URL"/>
    <w:rsid w:val="00ED28C8"/>
    <w:rPr>
      <w:color w:val="666699"/>
    </w:rPr>
  </w:style>
  <w:style w:type="paragraph" w:customStyle="1" w:styleId="TableHeader">
    <w:name w:val="TableHeader"/>
    <w:basedOn w:val="a"/>
    <w:rsid w:val="00ED28C8"/>
    <w:pPr>
      <w:widowControl/>
      <w:spacing w:before="120"/>
      <w:jc w:val="left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ED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Yun</dc:creator>
  <cp:keywords/>
  <dc:description/>
  <cp:lastModifiedBy>Huan Yun</cp:lastModifiedBy>
  <cp:revision>5</cp:revision>
  <dcterms:created xsi:type="dcterms:W3CDTF">2020-09-21T06:59:00Z</dcterms:created>
  <dcterms:modified xsi:type="dcterms:W3CDTF">2020-10-16T05:21:00Z</dcterms:modified>
</cp:coreProperties>
</file>