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00EFB" w14:textId="77777777" w:rsidR="006D6584" w:rsidRPr="00624CC3" w:rsidRDefault="006D6584" w:rsidP="006D658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24CC3">
        <w:rPr>
          <w:rFonts w:ascii="Arial" w:hAnsi="Arial" w:cs="Arial"/>
          <w:b/>
          <w:sz w:val="24"/>
          <w:szCs w:val="24"/>
        </w:rPr>
        <w:t>ONLINE SUPPLEMENT</w:t>
      </w:r>
    </w:p>
    <w:p w14:paraId="35E150A1" w14:textId="77777777" w:rsidR="00F40340" w:rsidRDefault="00F40340" w:rsidP="00F40340">
      <w:pPr>
        <w:rPr>
          <w:color w:val="0000FF"/>
        </w:rPr>
      </w:pPr>
      <w:r>
        <w:rPr>
          <w:b/>
          <w:bCs/>
          <w:sz w:val="24"/>
          <w:szCs w:val="24"/>
        </w:rPr>
        <w:t>Differential association of air pollution exposure on neonatal and post-neonatal mortality in England and Wales: a cohort study</w:t>
      </w:r>
      <w:r>
        <w:rPr>
          <w:b/>
          <w:bCs/>
          <w:sz w:val="24"/>
          <w:szCs w:val="24"/>
        </w:rPr>
        <w:br/>
      </w:r>
    </w:p>
    <w:p w14:paraId="1FDEEE4E" w14:textId="77777777" w:rsidR="00F40340" w:rsidRDefault="00F40340" w:rsidP="00F40340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Sarah J </w:t>
      </w:r>
      <w:proofErr w:type="gramStart"/>
      <w:r>
        <w:rPr>
          <w:rFonts w:cstheme="minorHAnsi"/>
          <w:sz w:val="24"/>
          <w:szCs w:val="24"/>
        </w:rPr>
        <w:t>Kotecha ,</w:t>
      </w:r>
      <w:proofErr w:type="gramEnd"/>
      <w:r>
        <w:rPr>
          <w:rFonts w:cstheme="minorHAnsi"/>
          <w:sz w:val="24"/>
          <w:szCs w:val="24"/>
          <w:vertAlign w:val="superscript"/>
        </w:rPr>
        <w:t>+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>W John Watkins ,</w:t>
      </w:r>
      <w:r>
        <w:rPr>
          <w:rFonts w:cstheme="minorHAnsi"/>
          <w:sz w:val="24"/>
          <w:szCs w:val="24"/>
          <w:vertAlign w:val="superscript"/>
        </w:rPr>
        <w:t xml:space="preserve"> +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John Lowe , 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Jonathan Grigg , 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Sailesh Kotecha * </w:t>
      </w:r>
    </w:p>
    <w:p w14:paraId="4668FA8E" w14:textId="77777777" w:rsidR="00F40340" w:rsidRDefault="00F40340" w:rsidP="00F40340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*Corresponding author</w:t>
      </w:r>
    </w:p>
    <w:p w14:paraId="4460F9B8" w14:textId="77777777" w:rsidR="00F40340" w:rsidRDefault="00F40340" w:rsidP="00F40340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+</w:t>
      </w:r>
      <w:r>
        <w:rPr>
          <w:rFonts w:cstheme="minorHAnsi"/>
          <w:sz w:val="24"/>
          <w:szCs w:val="24"/>
        </w:rPr>
        <w:t>Joint first authors</w:t>
      </w:r>
    </w:p>
    <w:p w14:paraId="4F2E9BAA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4A16B973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64D551CF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66B054A7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15AC7E6F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157B3428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328C8F1D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555B284C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2525C081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3456E6FC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04E82E63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5A484176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2104403C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3B20F4A5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7A563647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586D47EA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736CBB3D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2D580E32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26255188" w14:textId="77777777" w:rsidR="006D6584" w:rsidRDefault="006D6584" w:rsidP="006D6584">
      <w:pPr>
        <w:spacing w:after="0" w:line="480" w:lineRule="auto"/>
        <w:rPr>
          <w:rFonts w:cstheme="minorHAnsi"/>
        </w:rPr>
      </w:pPr>
    </w:p>
    <w:p w14:paraId="00B59F2F" w14:textId="77777777" w:rsidR="00281577" w:rsidRDefault="00281577" w:rsidP="006D6584">
      <w:pPr>
        <w:spacing w:after="0" w:line="480" w:lineRule="auto"/>
        <w:rPr>
          <w:rFonts w:cstheme="minorHAnsi"/>
        </w:rPr>
      </w:pPr>
    </w:p>
    <w:p w14:paraId="50096271" w14:textId="77777777" w:rsidR="008D27CA" w:rsidRPr="00E65478" w:rsidRDefault="008D27CA">
      <w:pPr>
        <w:rPr>
          <w:rFonts w:ascii="Times New Roman" w:hAnsi="Times New Roman" w:cs="Times New Roman"/>
          <w:sz w:val="20"/>
          <w:szCs w:val="20"/>
        </w:rPr>
        <w:sectPr w:rsidR="008D27CA" w:rsidRPr="00E65478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74D189" w14:textId="77777777" w:rsidR="00E65478" w:rsidRDefault="00E65478" w:rsidP="008D27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973C2D" w14:textId="77777777" w:rsidR="00E65478" w:rsidRPr="00624CC3" w:rsidRDefault="00E65478" w:rsidP="008D27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EC6829" w14:textId="42EF3D1F" w:rsidR="008D27CA" w:rsidRPr="00624CC3" w:rsidRDefault="001E7736" w:rsidP="008D27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49958332"/>
      <w:r>
        <w:rPr>
          <w:rFonts w:ascii="Arial" w:hAnsi="Arial" w:cs="Arial"/>
          <w:b/>
          <w:sz w:val="24"/>
          <w:szCs w:val="24"/>
        </w:rPr>
        <w:t xml:space="preserve">S3 </w:t>
      </w:r>
      <w:r w:rsidR="008D27CA" w:rsidRPr="00624CC3">
        <w:rPr>
          <w:rFonts w:ascii="Arial" w:hAnsi="Arial" w:cs="Arial"/>
          <w:b/>
          <w:sz w:val="24"/>
          <w:szCs w:val="24"/>
        </w:rPr>
        <w:t>Table: Absolute numbers for causes of infant deaths in each pollutant quintile.</w:t>
      </w:r>
      <w:r w:rsidR="008D27CA" w:rsidRPr="00624CC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bookmarkEnd w:id="0"/>
    <w:p w14:paraId="1C64B042" w14:textId="77777777" w:rsidR="008D27CA" w:rsidRPr="00E65478" w:rsidRDefault="008D27CA" w:rsidP="008D27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CA92C4" w14:textId="77777777" w:rsidR="008D27CA" w:rsidRPr="00E65478" w:rsidRDefault="008D27CA" w:rsidP="008D27C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5230" w:type="pct"/>
        <w:tblLayout w:type="fixed"/>
        <w:tblLook w:val="04A0" w:firstRow="1" w:lastRow="0" w:firstColumn="1" w:lastColumn="0" w:noHBand="0" w:noVBand="1"/>
      </w:tblPr>
      <w:tblGrid>
        <w:gridCol w:w="1418"/>
        <w:gridCol w:w="710"/>
        <w:gridCol w:w="1133"/>
        <w:gridCol w:w="1419"/>
        <w:gridCol w:w="1986"/>
        <w:gridCol w:w="1843"/>
        <w:gridCol w:w="1419"/>
        <w:gridCol w:w="1559"/>
        <w:gridCol w:w="1308"/>
        <w:gridCol w:w="1805"/>
      </w:tblGrid>
      <w:tr w:rsidR="00E65478" w:rsidRPr="00E65478" w14:paraId="0A8EB151" w14:textId="77777777" w:rsidTr="00624CC3">
        <w:trPr>
          <w:trHeight w:val="288"/>
        </w:trPr>
        <w:tc>
          <w:tcPr>
            <w:tcW w:w="48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F6D4B49" w14:textId="77777777" w:rsidR="008D27CA" w:rsidRPr="00E65478" w:rsidRDefault="008D27CA" w:rsidP="003B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EEE0071" w14:textId="77777777" w:rsidR="008D27CA" w:rsidRPr="00E65478" w:rsidRDefault="008D27CA" w:rsidP="003B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B93CF7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Infant births</w:t>
            </w:r>
          </w:p>
        </w:tc>
        <w:tc>
          <w:tcPr>
            <w:tcW w:w="48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08B991F" w14:textId="77777777" w:rsidR="008D27CA" w:rsidRPr="00624CC3" w:rsidRDefault="008D27CA" w:rsidP="003B705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4C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Perinatal N (%)</w:t>
            </w:r>
          </w:p>
          <w:p w14:paraId="267E026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B2F99A3" w14:textId="77777777" w:rsidR="008D27CA" w:rsidRPr="00624CC3" w:rsidRDefault="008D27CA" w:rsidP="003B705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624CC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  <w:t>Congénital malformations N (%)</w:t>
            </w:r>
          </w:p>
          <w:p w14:paraId="7C25E917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56C0041" w14:textId="77777777" w:rsidR="008D27CA" w:rsidRPr="00624CC3" w:rsidRDefault="008D27CA" w:rsidP="003B705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4C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Respiratory N (%)</w:t>
            </w:r>
          </w:p>
          <w:p w14:paraId="2B52A2D8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1C3DFB28" w14:textId="77777777" w:rsidR="008D27CA" w:rsidRPr="00624CC3" w:rsidRDefault="008D27CA" w:rsidP="003B705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4C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Neoplasm N (%)</w:t>
            </w:r>
          </w:p>
          <w:p w14:paraId="10D8FA56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F086FAF" w14:textId="77777777" w:rsidR="008D27CA" w:rsidRPr="00624CC3" w:rsidRDefault="008D27CA" w:rsidP="003B705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4C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Endocrine N (%)</w:t>
            </w:r>
          </w:p>
          <w:p w14:paraId="31B1807D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019B1541" w14:textId="77777777" w:rsidR="008D27CA" w:rsidRPr="00624CC3" w:rsidRDefault="008D27CA" w:rsidP="003B705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4C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Blood N (%)</w:t>
            </w:r>
          </w:p>
          <w:p w14:paraId="358B09E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32087C20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N (%)</w:t>
            </w:r>
          </w:p>
        </w:tc>
      </w:tr>
      <w:tr w:rsidR="00E65478" w:rsidRPr="00E65478" w14:paraId="357825CF" w14:textId="77777777" w:rsidTr="00624CC3">
        <w:trPr>
          <w:trHeight w:val="288"/>
        </w:trPr>
        <w:tc>
          <w:tcPr>
            <w:tcW w:w="486" w:type="pct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14:paraId="1F35342A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NO2_Band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71EEA86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80A85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1,277,198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8631D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2,915 (0.228)</w:t>
            </w:r>
          </w:p>
        </w:tc>
        <w:tc>
          <w:tcPr>
            <w:tcW w:w="680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F1E5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804 (0.063)</w:t>
            </w:r>
          </w:p>
        </w:tc>
        <w:tc>
          <w:tcPr>
            <w:tcW w:w="631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C8C8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95 (0.007)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1B5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35 (0.003)</w:t>
            </w:r>
          </w:p>
        </w:tc>
        <w:tc>
          <w:tcPr>
            <w:tcW w:w="534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FCA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43 (0.003)</w:t>
            </w:r>
          </w:p>
        </w:tc>
        <w:tc>
          <w:tcPr>
            <w:tcW w:w="448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F0AE7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8 (0.001)</w:t>
            </w:r>
          </w:p>
        </w:tc>
        <w:tc>
          <w:tcPr>
            <w:tcW w:w="619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23781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955 (0.075)</w:t>
            </w:r>
          </w:p>
        </w:tc>
      </w:tr>
      <w:tr w:rsidR="00E65478" w:rsidRPr="00E65478" w14:paraId="031D4964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5D4F36C9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42F5ACE3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65F6619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1,462,930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80A0777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3,563 (0.244)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73CD298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967 (0.066)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0BE52C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122 (0.008)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07B053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40 (0.003)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4A851103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66 (0.005)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DEA72B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14 (0.001)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56407D8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1,177 (0.08)</w:t>
            </w:r>
          </w:p>
        </w:tc>
      </w:tr>
      <w:tr w:rsidR="00E65478" w:rsidRPr="00E65478" w14:paraId="54BB27B2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15953987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18CCAC5E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7EFD3EBA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1,567,525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45C68B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3,938 (0.251)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782949B4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1,118 (0.071)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2FD84C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158 (0.01)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2DCF44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41 (0.003)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61953EE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101 (0.006)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59A492E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15 (0.001)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AF644D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1,323 (0.084)</w:t>
            </w:r>
          </w:p>
        </w:tc>
      </w:tr>
      <w:tr w:rsidR="00E65478" w:rsidRPr="00E65478" w14:paraId="10BA6F01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2AEEB7CC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230DE8AD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67A3E6F9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1,723,594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5E0CC28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4,852 (0.282)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6C04CB0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1,503 (0.087)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EECF993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200 (0.012)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42F3AF8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45 (0.003)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2F60946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144 (0.008)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3CE795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29 (0.002)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2312510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1,614 (0.094)</w:t>
            </w:r>
          </w:p>
        </w:tc>
      </w:tr>
      <w:tr w:rsidR="00E65478" w:rsidRPr="00E65478" w14:paraId="7E8EFF0D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5B413275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6F399C13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1025827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1,953,119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A0B9303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6,228 (0.319)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791383E6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1,933 (0.099)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CB7F607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217 (0.011)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86664E7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51 (0.003)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4B39BD38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193 (0.01)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11CFC3E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45 (0.002)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50058368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1,933 (0.099)</w:t>
            </w:r>
          </w:p>
        </w:tc>
      </w:tr>
      <w:tr w:rsidR="00E65478" w:rsidRPr="00E65478" w14:paraId="7DC61B2D" w14:textId="77777777" w:rsidTr="00624CC3">
        <w:trPr>
          <w:trHeight w:val="288"/>
        </w:trPr>
        <w:tc>
          <w:tcPr>
            <w:tcW w:w="486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4EDB8BF5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795281E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F93E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7,984,366</w:t>
            </w:r>
          </w:p>
        </w:tc>
        <w:tc>
          <w:tcPr>
            <w:tcW w:w="486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67A0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21,496</w:t>
            </w:r>
          </w:p>
        </w:tc>
        <w:tc>
          <w:tcPr>
            <w:tcW w:w="680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4CC84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6,325</w:t>
            </w:r>
          </w:p>
        </w:tc>
        <w:tc>
          <w:tcPr>
            <w:tcW w:w="631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6B999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486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AEDA9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534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C4661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4FD37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1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2D1C4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7002</w:t>
            </w:r>
          </w:p>
        </w:tc>
      </w:tr>
      <w:tr w:rsidR="00E65478" w:rsidRPr="00E65478" w14:paraId="6636A8A6" w14:textId="77777777" w:rsidTr="00624CC3">
        <w:trPr>
          <w:trHeight w:val="288"/>
        </w:trPr>
        <w:tc>
          <w:tcPr>
            <w:tcW w:w="486" w:type="pct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14:paraId="340D786C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PM10_Band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3D19071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F044A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1,335,841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4381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3,158 (0.236)</w:t>
            </w:r>
          </w:p>
        </w:tc>
        <w:tc>
          <w:tcPr>
            <w:tcW w:w="680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7ABF4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903 (0.068)</w:t>
            </w:r>
          </w:p>
        </w:tc>
        <w:tc>
          <w:tcPr>
            <w:tcW w:w="631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B04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91 (0.007)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40270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31 (0.002)</w:t>
            </w:r>
          </w:p>
        </w:tc>
        <w:tc>
          <w:tcPr>
            <w:tcW w:w="534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70AE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63 (0.005)</w:t>
            </w:r>
          </w:p>
        </w:tc>
        <w:tc>
          <w:tcPr>
            <w:tcW w:w="448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B5ED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12 (0.001)</w:t>
            </w:r>
          </w:p>
        </w:tc>
        <w:tc>
          <w:tcPr>
            <w:tcW w:w="619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12288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1,075 (0.08)</w:t>
            </w:r>
          </w:p>
        </w:tc>
      </w:tr>
      <w:tr w:rsidR="00E65478" w:rsidRPr="00E65478" w14:paraId="057C6A8A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59F0E210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091D6006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46F98259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1,479,377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D0A64B3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3,738 (0.253)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42C61519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1,147 (0.078)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424337A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157 (0.011)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BD7AF87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44 (0.003)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5C75B09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108 (0.007)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A03CBC6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14 (0.001)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EAD32A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1,264 (0.085)</w:t>
            </w:r>
          </w:p>
        </w:tc>
      </w:tr>
      <w:tr w:rsidR="00E65478" w:rsidRPr="00E65478" w14:paraId="6039F1C5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110FE303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2984AA61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61891F3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1,553,164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4800C06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4,089 (0.263)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1F5A2A1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1,211 (0.078)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10E252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154 (0.01)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76B5013E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38 (0.002)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8FD95D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95 (0.006)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53695B26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17 (0.001)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BDAB40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1,408 (0.091)</w:t>
            </w:r>
          </w:p>
        </w:tc>
      </w:tr>
      <w:tr w:rsidR="00E65478" w:rsidRPr="00E65478" w14:paraId="43E478B3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29FD025C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6A505D8F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2822247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1,690,359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0DEE50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4,869 (0.288)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4205A6B8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1,330 (0.079)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DD9C4D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187 (0.011)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6628BA8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46 (0.003)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D94948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127 (0.008)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813F455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31 (0.002)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60915E88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1,551 (0.092)</w:t>
            </w:r>
          </w:p>
        </w:tc>
      </w:tr>
      <w:tr w:rsidR="00E65478" w:rsidRPr="00E65478" w14:paraId="3F554AC3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2EF73715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5D08E21D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38D7694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1,925,625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AEF5EA1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5,642 (0.293)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0C0E0E0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1,734 (0.09)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23DA7B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203 (0.011)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2590581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53 (0.003)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0C350BC5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154 (0.008)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A11393D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37 (0.002)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31CDCD9A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1,704 (0.088)</w:t>
            </w:r>
          </w:p>
        </w:tc>
      </w:tr>
      <w:tr w:rsidR="00E65478" w:rsidRPr="00E65478" w14:paraId="712C0603" w14:textId="77777777" w:rsidTr="00624CC3">
        <w:trPr>
          <w:trHeight w:val="288"/>
        </w:trPr>
        <w:tc>
          <w:tcPr>
            <w:tcW w:w="486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4621EF0F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EDCF296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319B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7,984,366</w:t>
            </w:r>
          </w:p>
        </w:tc>
        <w:tc>
          <w:tcPr>
            <w:tcW w:w="486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D73C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21,496</w:t>
            </w:r>
          </w:p>
        </w:tc>
        <w:tc>
          <w:tcPr>
            <w:tcW w:w="680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FFA14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6,325</w:t>
            </w:r>
          </w:p>
        </w:tc>
        <w:tc>
          <w:tcPr>
            <w:tcW w:w="631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9A81D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486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301A7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534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3487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F2E7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1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70231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7,002</w:t>
            </w:r>
          </w:p>
        </w:tc>
      </w:tr>
      <w:tr w:rsidR="00E65478" w:rsidRPr="00E65478" w14:paraId="06FE36B0" w14:textId="77777777" w:rsidTr="00624CC3">
        <w:trPr>
          <w:trHeight w:val="288"/>
        </w:trPr>
        <w:tc>
          <w:tcPr>
            <w:tcW w:w="486" w:type="pct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14:paraId="40EF96BA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SO2_Band</w:t>
            </w:r>
          </w:p>
        </w:tc>
        <w:tc>
          <w:tcPr>
            <w:tcW w:w="243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2763E4E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0FCE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1,418,838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A141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3,183 (0.224)</w:t>
            </w:r>
          </w:p>
        </w:tc>
        <w:tc>
          <w:tcPr>
            <w:tcW w:w="680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2B4E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948 (0.067)</w:t>
            </w:r>
          </w:p>
        </w:tc>
        <w:tc>
          <w:tcPr>
            <w:tcW w:w="631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305E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109 (0.008)</w:t>
            </w:r>
          </w:p>
        </w:tc>
        <w:tc>
          <w:tcPr>
            <w:tcW w:w="48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C689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41 (0.003)</w:t>
            </w:r>
          </w:p>
        </w:tc>
        <w:tc>
          <w:tcPr>
            <w:tcW w:w="534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CFB5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63 (0.004)</w:t>
            </w:r>
          </w:p>
        </w:tc>
        <w:tc>
          <w:tcPr>
            <w:tcW w:w="448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E44F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23 (0.002)</w:t>
            </w:r>
          </w:p>
        </w:tc>
        <w:tc>
          <w:tcPr>
            <w:tcW w:w="619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7CAD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976 (0.069)</w:t>
            </w:r>
          </w:p>
        </w:tc>
      </w:tr>
      <w:tr w:rsidR="00E65478" w:rsidRPr="00E65478" w14:paraId="55770B2F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6184AC77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39D949B7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5FEDCE51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1,457,535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110D54A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3,534 (0.242)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3DD345E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974 (0.067)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D2CCC4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114 (0.008)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AA6F167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43 (0.003)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2187DC41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75 (0.005)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419694D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11 (0.001)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DE997F3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1,108 (0.076)</w:t>
            </w:r>
          </w:p>
        </w:tc>
      </w:tr>
      <w:tr w:rsidR="00E65478" w:rsidRPr="00E65478" w14:paraId="41E15769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52F4F5F8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1A8D1A84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323EF140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1,507,333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3BA000A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4,023 (0.267)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01A046A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1,193 (0.079)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CC3C916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142 (0.009)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7E064F5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41 (0.003)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531DEB9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109 (0.007)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DE48C06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17 (0.001)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03DC9F8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1,312 (0.087)</w:t>
            </w:r>
          </w:p>
        </w:tc>
      </w:tr>
      <w:tr w:rsidR="00E65478" w:rsidRPr="00E65478" w14:paraId="5016B4CD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7CE32EA8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3281E93B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3CDD3C33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1,523,899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E5B3A1C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4,381 (0.287)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5CD105E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1,409 (0.092)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59DB9467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180 (0.012)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7D9236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37 (0.002)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4031485E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128 (0.008)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DB21F55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30 (0.002)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568C9E8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1,395 (0.092)</w:t>
            </w:r>
          </w:p>
        </w:tc>
      </w:tr>
      <w:tr w:rsidR="00E65478" w:rsidRPr="00E65478" w14:paraId="5FAD13B6" w14:textId="77777777" w:rsidTr="00624CC3">
        <w:trPr>
          <w:trHeight w:val="288"/>
        </w:trPr>
        <w:tc>
          <w:tcPr>
            <w:tcW w:w="486" w:type="pct"/>
            <w:vMerge/>
            <w:shd w:val="clear" w:color="auto" w:fill="auto"/>
            <w:vAlign w:val="center"/>
            <w:hideMark/>
          </w:tcPr>
          <w:p w14:paraId="12230F7E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shd w:val="clear" w:color="auto" w:fill="auto"/>
            <w:noWrap/>
            <w:hideMark/>
          </w:tcPr>
          <w:p w14:paraId="66160147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753BFCF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1,484,008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963CF4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4,574 (0.308)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251441F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1,295 (0.087)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5348DA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172 (0.012)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C2A49F5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37 (0.002)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D640822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129 (0.009)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198C8C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23 (0.002)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7D5C7979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1,575 (0.106)</w:t>
            </w:r>
          </w:p>
        </w:tc>
      </w:tr>
      <w:tr w:rsidR="00E65478" w:rsidRPr="00E65478" w14:paraId="4AD2BCFF" w14:textId="77777777" w:rsidTr="00624CC3">
        <w:trPr>
          <w:trHeight w:val="288"/>
        </w:trPr>
        <w:tc>
          <w:tcPr>
            <w:tcW w:w="486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A1798" w14:textId="77777777" w:rsidR="008D27CA" w:rsidRPr="00E65478" w:rsidRDefault="008D27CA" w:rsidP="003B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3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2C7D9F8" w14:textId="77777777" w:rsidR="008D27CA" w:rsidRPr="00624CC3" w:rsidRDefault="008D27CA" w:rsidP="003B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1B7F7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7,391,613</w:t>
            </w:r>
          </w:p>
        </w:tc>
        <w:tc>
          <w:tcPr>
            <w:tcW w:w="486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B5368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19,695</w:t>
            </w:r>
          </w:p>
        </w:tc>
        <w:tc>
          <w:tcPr>
            <w:tcW w:w="680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B6AA3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5,819</w:t>
            </w:r>
          </w:p>
        </w:tc>
        <w:tc>
          <w:tcPr>
            <w:tcW w:w="631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6CF5A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486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D64E4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534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47DAF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69FB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61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C9FFE" w14:textId="77777777" w:rsidR="008D27CA" w:rsidRPr="00624CC3" w:rsidRDefault="008D27CA" w:rsidP="003B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24C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6,366</w:t>
            </w:r>
          </w:p>
        </w:tc>
      </w:tr>
    </w:tbl>
    <w:p w14:paraId="11A967CB" w14:textId="4A3AE0BA" w:rsidR="008D27CA" w:rsidRPr="00E65478" w:rsidRDefault="00381573" w:rsidP="008D27C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Numbers are total number and percentages.</w:t>
      </w:r>
    </w:p>
    <w:p w14:paraId="2AFF9277" w14:textId="77777777" w:rsidR="008D27CA" w:rsidRPr="00E65478" w:rsidRDefault="008D27CA" w:rsidP="008D27C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9A2B028" w14:textId="77777777" w:rsidR="008D27CA" w:rsidRPr="00E65478" w:rsidRDefault="008D27CA">
      <w:pPr>
        <w:rPr>
          <w:rFonts w:ascii="Times New Roman" w:hAnsi="Times New Roman" w:cs="Times New Roman"/>
          <w:sz w:val="20"/>
          <w:szCs w:val="20"/>
        </w:rPr>
      </w:pPr>
    </w:p>
    <w:sectPr w:rsidR="008D27CA" w:rsidRPr="00E65478" w:rsidSect="008D27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3533E" w14:textId="77777777" w:rsidR="00270D85" w:rsidRDefault="00270D85" w:rsidP="00D54EDC">
      <w:pPr>
        <w:spacing w:after="0" w:line="240" w:lineRule="auto"/>
      </w:pPr>
      <w:r>
        <w:separator/>
      </w:r>
    </w:p>
  </w:endnote>
  <w:endnote w:type="continuationSeparator" w:id="0">
    <w:p w14:paraId="7A294F32" w14:textId="77777777" w:rsidR="00270D85" w:rsidRDefault="00270D85" w:rsidP="00D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500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F55E5" w14:textId="77777777" w:rsidR="00D54EDC" w:rsidRDefault="00D54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DF007D" w14:textId="77777777" w:rsidR="00D54EDC" w:rsidRDefault="00D54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CF5D" w14:textId="77777777" w:rsidR="00270D85" w:rsidRDefault="00270D85" w:rsidP="00D54EDC">
      <w:pPr>
        <w:spacing w:after="0" w:line="240" w:lineRule="auto"/>
      </w:pPr>
      <w:r>
        <w:separator/>
      </w:r>
    </w:p>
  </w:footnote>
  <w:footnote w:type="continuationSeparator" w:id="0">
    <w:p w14:paraId="5D88125D" w14:textId="77777777" w:rsidR="00270D85" w:rsidRDefault="00270D85" w:rsidP="00D54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84"/>
    <w:rsid w:val="001277AC"/>
    <w:rsid w:val="001E227F"/>
    <w:rsid w:val="001E7736"/>
    <w:rsid w:val="00237340"/>
    <w:rsid w:val="00270D85"/>
    <w:rsid w:val="00281577"/>
    <w:rsid w:val="002B52FD"/>
    <w:rsid w:val="002E1E11"/>
    <w:rsid w:val="0036334D"/>
    <w:rsid w:val="00381573"/>
    <w:rsid w:val="003E4F74"/>
    <w:rsid w:val="00494FA7"/>
    <w:rsid w:val="005E0BD8"/>
    <w:rsid w:val="005F36A2"/>
    <w:rsid w:val="00624CC3"/>
    <w:rsid w:val="006873F2"/>
    <w:rsid w:val="006D6584"/>
    <w:rsid w:val="007009CE"/>
    <w:rsid w:val="00865642"/>
    <w:rsid w:val="008D27CA"/>
    <w:rsid w:val="009B2647"/>
    <w:rsid w:val="009D5030"/>
    <w:rsid w:val="00B21A8A"/>
    <w:rsid w:val="00C10C3E"/>
    <w:rsid w:val="00C46A2F"/>
    <w:rsid w:val="00CC760F"/>
    <w:rsid w:val="00D54EDC"/>
    <w:rsid w:val="00D83621"/>
    <w:rsid w:val="00DE382F"/>
    <w:rsid w:val="00E171CD"/>
    <w:rsid w:val="00E65478"/>
    <w:rsid w:val="00EC35BE"/>
    <w:rsid w:val="00F40340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CA67"/>
  <w15:chartTrackingRefBased/>
  <w15:docId w15:val="{9BD68F68-1F4B-49FB-BDFE-9DAA981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DC"/>
  </w:style>
  <w:style w:type="paragraph" w:styleId="Footer">
    <w:name w:val="footer"/>
    <w:basedOn w:val="Normal"/>
    <w:link w:val="FooterChar"/>
    <w:uiPriority w:val="99"/>
    <w:unhideWhenUsed/>
    <w:rsid w:val="00D5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DC"/>
  </w:style>
  <w:style w:type="paragraph" w:styleId="BalloonText">
    <w:name w:val="Balloon Text"/>
    <w:basedOn w:val="Normal"/>
    <w:link w:val="BalloonTextChar"/>
    <w:uiPriority w:val="99"/>
    <w:semiHidden/>
    <w:unhideWhenUsed/>
    <w:rsid w:val="0038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Kotecha</dc:creator>
  <cp:keywords/>
  <dc:description/>
  <cp:lastModifiedBy>Sarah Kotecha</cp:lastModifiedBy>
  <cp:revision>2</cp:revision>
  <dcterms:created xsi:type="dcterms:W3CDTF">2020-09-02T15:59:00Z</dcterms:created>
  <dcterms:modified xsi:type="dcterms:W3CDTF">2020-09-02T15:59:00Z</dcterms:modified>
</cp:coreProperties>
</file>