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08B" w:rsidRPr="00BC5C46" w:rsidRDefault="0091790C">
      <w:pPr>
        <w:rPr>
          <w:rFonts w:ascii="Times New Roman" w:hAnsi="Times New Roman" w:cs="Times New Roman"/>
          <w:sz w:val="24"/>
          <w:szCs w:val="24"/>
        </w:rPr>
      </w:pPr>
      <w:r w:rsidRPr="00BC5C46">
        <w:rPr>
          <w:rFonts w:ascii="Times New Roman" w:hAnsi="Times New Roman" w:cs="Times New Roman"/>
          <w:sz w:val="24"/>
          <w:szCs w:val="24"/>
        </w:rPr>
        <w:t>Egger’s test plot depression</w:t>
      </w:r>
    </w:p>
    <w:p w:rsidR="00EE108B" w:rsidRDefault="00EE108B">
      <w:pPr>
        <w:rPr>
          <w:rFonts w:ascii="Times New Roman" w:hAnsi="Times New Roman" w:cs="Times New Roman"/>
          <w:b/>
          <w:sz w:val="24"/>
          <w:szCs w:val="24"/>
        </w:rPr>
      </w:pPr>
    </w:p>
    <w:p w:rsidR="00EE108B" w:rsidRPr="00EE108B" w:rsidRDefault="00EE108B">
      <w:pPr>
        <w:rPr>
          <w:rFonts w:ascii="Times New Roman" w:hAnsi="Times New Roman" w:cs="Times New Roman"/>
          <w:b/>
          <w:sz w:val="24"/>
          <w:szCs w:val="24"/>
        </w:rPr>
      </w:pPr>
      <w:r w:rsidRPr="00834CEF">
        <w:rPr>
          <w:noProof/>
        </w:rPr>
        <w:drawing>
          <wp:inline distT="0" distB="0" distL="0" distR="0" wp14:anchorId="12BFC4BD" wp14:editId="61EB3F87">
            <wp:extent cx="5029200" cy="365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08B" w:rsidRPr="0091790C" w:rsidRDefault="004D30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S2 </w:t>
      </w:r>
      <w:r w:rsidR="0091790C" w:rsidRPr="0091790C">
        <w:rPr>
          <w:rFonts w:ascii="Times New Roman" w:hAnsi="Times New Roman" w:cs="Times New Roman"/>
          <w:b/>
          <w:sz w:val="20"/>
          <w:szCs w:val="20"/>
        </w:rPr>
        <w:t xml:space="preserve">Fig. </w:t>
      </w:r>
      <w:bookmarkStart w:id="0" w:name="_Hlk47353130"/>
      <w:r w:rsidR="0091790C" w:rsidRPr="0091790C">
        <w:rPr>
          <w:rFonts w:ascii="Times New Roman" w:hAnsi="Times New Roman" w:cs="Times New Roman"/>
          <w:sz w:val="20"/>
          <w:szCs w:val="20"/>
        </w:rPr>
        <w:t xml:space="preserve">Funnel plot using data from 17 studies providing data for the prevalence of depression. Each dot represents a study. ES = effect size, </w:t>
      </w:r>
      <w:proofErr w:type="spellStart"/>
      <w:r w:rsidR="0091790C" w:rsidRPr="0091790C">
        <w:rPr>
          <w:rFonts w:ascii="Times New Roman" w:hAnsi="Times New Roman" w:cs="Times New Roman"/>
          <w:sz w:val="20"/>
          <w:szCs w:val="20"/>
        </w:rPr>
        <w:t>s.e</w:t>
      </w:r>
      <w:proofErr w:type="spellEnd"/>
      <w:r w:rsidR="0091790C" w:rsidRPr="0091790C">
        <w:rPr>
          <w:rFonts w:ascii="Times New Roman" w:hAnsi="Times New Roman" w:cs="Times New Roman"/>
          <w:sz w:val="20"/>
          <w:szCs w:val="20"/>
        </w:rPr>
        <w:t xml:space="preserve"> = standard error.</w:t>
      </w:r>
    </w:p>
    <w:bookmarkEnd w:id="0"/>
    <w:p w:rsidR="00EE108B" w:rsidRDefault="00EE108B"/>
    <w:p w:rsidR="0091790C" w:rsidRDefault="0091790C">
      <w:r w:rsidRPr="00834CEF">
        <w:rPr>
          <w:noProof/>
        </w:rPr>
        <w:drawing>
          <wp:inline distT="0" distB="0" distL="0" distR="0" wp14:anchorId="185DF610" wp14:editId="67B59449">
            <wp:extent cx="5728523" cy="1354455"/>
            <wp:effectExtent l="19050" t="19050" r="24765" b="171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058"/>
                    <a:stretch/>
                  </pic:blipFill>
                  <pic:spPr bwMode="auto">
                    <a:xfrm>
                      <a:off x="0" y="0"/>
                      <a:ext cx="5731510" cy="135516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90C" w:rsidRPr="003976E2" w:rsidRDefault="00646BAC" w:rsidP="0091790C">
      <w:pPr>
        <w:rPr>
          <w:rFonts w:ascii="Times New Roman" w:hAnsi="Times New Roman" w:cs="Times New Roman"/>
          <w:sz w:val="20"/>
          <w:szCs w:val="20"/>
        </w:rPr>
      </w:pPr>
      <w:bookmarkStart w:id="1" w:name="_Hlk47353150"/>
      <w:r w:rsidRPr="00646BAC">
        <w:rPr>
          <w:rFonts w:asciiTheme="majorBidi" w:eastAsia="Times New Roman" w:hAnsiTheme="majorBidi" w:cstheme="majorBidi"/>
          <w:b/>
          <w:sz w:val="20"/>
          <w:szCs w:val="20"/>
        </w:rPr>
        <w:t>S2 Table</w:t>
      </w:r>
      <w:r>
        <w:rPr>
          <w:rFonts w:asciiTheme="majorBidi" w:eastAsia="Times New Roman" w:hAnsiTheme="majorBidi" w:cstheme="majorBidi"/>
          <w:sz w:val="20"/>
          <w:szCs w:val="20"/>
        </w:rPr>
        <w:t xml:space="preserve">. </w:t>
      </w:r>
      <w:r w:rsidR="0091790C">
        <w:rPr>
          <w:rFonts w:asciiTheme="majorBidi" w:eastAsia="Times New Roman" w:hAnsiTheme="majorBidi" w:cstheme="majorBidi"/>
          <w:sz w:val="20"/>
          <w:szCs w:val="20"/>
        </w:rPr>
        <w:t xml:space="preserve">Egger’s test set at a threshold of a </w:t>
      </w:r>
      <w:r w:rsidR="0091790C" w:rsidRPr="005A00C3">
        <w:rPr>
          <w:rFonts w:asciiTheme="majorBidi" w:eastAsia="Times New Roman" w:hAnsiTheme="majorBidi" w:cstheme="majorBidi"/>
          <w:i/>
          <w:sz w:val="20"/>
          <w:szCs w:val="20"/>
        </w:rPr>
        <w:t xml:space="preserve">p </w:t>
      </w:r>
      <w:r w:rsidR="0091790C">
        <w:rPr>
          <w:rFonts w:asciiTheme="majorBidi" w:eastAsia="Times New Roman" w:hAnsiTheme="majorBidi" w:cstheme="majorBidi"/>
          <w:sz w:val="20"/>
          <w:szCs w:val="20"/>
        </w:rPr>
        <w:t>value less than 0.05 to indicate funnel plot asymmetry.</w:t>
      </w:r>
      <w:r w:rsidR="00BC5C46" w:rsidRPr="00BC5C46">
        <w:t xml:space="preserve"> </w:t>
      </w:r>
      <w:proofErr w:type="spellStart"/>
      <w:r w:rsidR="00BC5C46" w:rsidRPr="00BC5C46">
        <w:rPr>
          <w:rFonts w:asciiTheme="majorBidi" w:eastAsia="Times New Roman" w:hAnsiTheme="majorBidi" w:cstheme="majorBidi"/>
          <w:sz w:val="20"/>
          <w:szCs w:val="20"/>
        </w:rPr>
        <w:t>Std_Eff</w:t>
      </w:r>
      <w:proofErr w:type="spellEnd"/>
      <w:r w:rsidR="00BC5C46" w:rsidRPr="00BC5C46">
        <w:rPr>
          <w:rFonts w:asciiTheme="majorBidi" w:eastAsia="Times New Roman" w:hAnsiTheme="majorBidi" w:cstheme="majorBidi"/>
          <w:sz w:val="20"/>
          <w:szCs w:val="20"/>
        </w:rPr>
        <w:t xml:space="preserve"> = standard effect; Coef. = coefficient; Std. Err = Standard Error; Conf. Interval = confidence interval; Test of HO = test of null hypothesis.</w:t>
      </w:r>
    </w:p>
    <w:p w:rsidR="0091790C" w:rsidRDefault="0091790C">
      <w:bookmarkStart w:id="2" w:name="_GoBack"/>
      <w:bookmarkEnd w:id="1"/>
      <w:bookmarkEnd w:id="2"/>
    </w:p>
    <w:sectPr w:rsidR="00917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8B"/>
    <w:rsid w:val="004D30AD"/>
    <w:rsid w:val="00566744"/>
    <w:rsid w:val="00646BAC"/>
    <w:rsid w:val="009157C6"/>
    <w:rsid w:val="0091790C"/>
    <w:rsid w:val="00BC5C46"/>
    <w:rsid w:val="00E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F6115"/>
  <w15:chartTrackingRefBased/>
  <w15:docId w15:val="{0C38E763-7A19-4F90-8172-3BE66BEA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Blackmore</dc:creator>
  <cp:keywords/>
  <dc:description/>
  <cp:lastModifiedBy>Rebecca Blackmore</cp:lastModifiedBy>
  <cp:revision>3</cp:revision>
  <dcterms:created xsi:type="dcterms:W3CDTF">2020-08-03T03:19:00Z</dcterms:created>
  <dcterms:modified xsi:type="dcterms:W3CDTF">2020-08-03T03:38:00Z</dcterms:modified>
</cp:coreProperties>
</file>