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3704" w14:textId="283407EB" w:rsidR="00AD6C2B" w:rsidRPr="00E738C8" w:rsidRDefault="00CB51C0" w:rsidP="00AD6C2B">
      <w:pPr>
        <w:spacing w:line="480" w:lineRule="auto"/>
        <w:outlineLvl w:val="0"/>
        <w:rPr>
          <w:rFonts w:cs="Times New Roman"/>
          <w:b/>
          <w:bCs/>
        </w:rPr>
      </w:pPr>
      <w:r w:rsidRPr="00E738C8">
        <w:rPr>
          <w:rFonts w:cs="Times New Roman"/>
          <w:b/>
          <w:bCs/>
        </w:rPr>
        <w:t>S1 Table</w:t>
      </w:r>
    </w:p>
    <w:p w14:paraId="6E884CB9" w14:textId="693F3649" w:rsidR="00AD6C2B" w:rsidRPr="00BA2076" w:rsidRDefault="00AD6C2B" w:rsidP="00AD6C2B">
      <w:pPr>
        <w:spacing w:line="480" w:lineRule="auto"/>
        <w:rPr>
          <w:rFonts w:cs="Times New Roman"/>
          <w:i/>
          <w:sz w:val="20"/>
          <w:szCs w:val="20"/>
        </w:rPr>
      </w:pPr>
      <w:r w:rsidRPr="00BA2076">
        <w:rPr>
          <w:rFonts w:cs="Times New Roman"/>
          <w:i/>
          <w:sz w:val="20"/>
          <w:szCs w:val="20"/>
        </w:rPr>
        <w:t xml:space="preserve">Sensitivity analyses. Characteristics of the patient subgroups used in all sensitivity analyses. The restricted cohort used in the first sensitivity analysis was older, had higher ASA-PS grades, higher proportions </w:t>
      </w:r>
      <w:r w:rsidR="00067504">
        <w:rPr>
          <w:rFonts w:cs="Times New Roman"/>
          <w:i/>
          <w:sz w:val="20"/>
          <w:szCs w:val="20"/>
        </w:rPr>
        <w:t xml:space="preserve">of </w:t>
      </w:r>
      <w:bookmarkStart w:id="0" w:name="_GoBack"/>
      <w:bookmarkEnd w:id="0"/>
      <w:r w:rsidRPr="00BA2076">
        <w:rPr>
          <w:rFonts w:cs="Times New Roman"/>
          <w:i/>
          <w:sz w:val="20"/>
          <w:szCs w:val="20"/>
        </w:rPr>
        <w:t xml:space="preserve">Xmajor or Complex surgery, higher incidences of comorbid disease and a higher mortality rate compared to the whole cohort of patients used in the main study analyses. The subgroup with clinical assessments made in conjunction with other tools was similar in characteristics to the whole cohort of patients used in the main analyses. The Australian and New Zealand cohort had a lower proportion of obstetric surgery (and consequently a higher proportion of males) and a higher proportion of minor/intermediate surgery, but a comparable percentage mortality. </w:t>
      </w:r>
    </w:p>
    <w:tbl>
      <w:tblPr>
        <w:tblW w:w="0" w:type="auto"/>
        <w:tblBorders>
          <w:top w:val="single" w:sz="12" w:space="0" w:color="000000"/>
          <w:bottom w:val="single" w:sz="12" w:space="0" w:color="000000"/>
        </w:tblBorders>
        <w:tblLook w:val="00A0" w:firstRow="1" w:lastRow="0" w:firstColumn="1" w:lastColumn="0" w:noHBand="0" w:noVBand="0"/>
      </w:tblPr>
      <w:tblGrid>
        <w:gridCol w:w="2646"/>
        <w:gridCol w:w="1473"/>
        <w:gridCol w:w="1473"/>
        <w:gridCol w:w="1474"/>
        <w:gridCol w:w="1473"/>
        <w:gridCol w:w="1474"/>
        <w:gridCol w:w="1473"/>
        <w:gridCol w:w="1474"/>
      </w:tblGrid>
      <w:tr w:rsidR="00AD6C2B" w:rsidRPr="00BA2076" w14:paraId="248C4C85" w14:textId="77777777" w:rsidTr="00073CBA">
        <w:trPr>
          <w:trHeight w:val="1491"/>
        </w:trPr>
        <w:tc>
          <w:tcPr>
            <w:tcW w:w="0" w:type="auto"/>
            <w:tcBorders>
              <w:top w:val="single" w:sz="12" w:space="0" w:color="000000"/>
              <w:bottom w:val="single" w:sz="6" w:space="0" w:color="000000"/>
              <w:right w:val="single" w:sz="6" w:space="0" w:color="000000"/>
            </w:tcBorders>
            <w:vAlign w:val="bottom"/>
          </w:tcPr>
          <w:p w14:paraId="7DF43EDA"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 </w:t>
            </w:r>
          </w:p>
        </w:tc>
        <w:tc>
          <w:tcPr>
            <w:tcW w:w="1473" w:type="dxa"/>
            <w:tcBorders>
              <w:top w:val="single" w:sz="12" w:space="0" w:color="000000"/>
              <w:left w:val="single" w:sz="6" w:space="0" w:color="000000"/>
              <w:bottom w:val="single" w:sz="6" w:space="0" w:color="000000"/>
              <w:right w:val="single" w:sz="4" w:space="0" w:color="auto"/>
            </w:tcBorders>
            <w:vAlign w:val="bottom"/>
          </w:tcPr>
          <w:p w14:paraId="1E1C35E5"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1: Overall cohort</w:t>
            </w:r>
          </w:p>
        </w:tc>
        <w:tc>
          <w:tcPr>
            <w:tcW w:w="1473" w:type="dxa"/>
            <w:tcBorders>
              <w:top w:val="single" w:sz="12" w:space="0" w:color="000000"/>
              <w:left w:val="single" w:sz="4" w:space="0" w:color="auto"/>
              <w:bottom w:val="single" w:sz="6" w:space="0" w:color="000000"/>
              <w:right w:val="single" w:sz="4" w:space="0" w:color="auto"/>
            </w:tcBorders>
            <w:vAlign w:val="bottom"/>
          </w:tcPr>
          <w:p w14:paraId="3B4C600B"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2: Restricted subgroup of higher risk patients</w:t>
            </w:r>
          </w:p>
        </w:tc>
        <w:tc>
          <w:tcPr>
            <w:tcW w:w="1474" w:type="dxa"/>
            <w:tcBorders>
              <w:top w:val="single" w:sz="12" w:space="0" w:color="000000"/>
              <w:left w:val="single" w:sz="4" w:space="0" w:color="auto"/>
              <w:bottom w:val="single" w:sz="6" w:space="0" w:color="000000"/>
              <w:right w:val="single" w:sz="4" w:space="0" w:color="auto"/>
            </w:tcBorders>
            <w:vAlign w:val="bottom"/>
          </w:tcPr>
          <w:p w14:paraId="7C0D5544"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3: Subgroup of patients with clinical assessments made in conjunction with other tools</w:t>
            </w:r>
          </w:p>
        </w:tc>
        <w:tc>
          <w:tcPr>
            <w:tcW w:w="1473" w:type="dxa"/>
            <w:tcBorders>
              <w:top w:val="single" w:sz="12" w:space="0" w:color="000000"/>
              <w:left w:val="single" w:sz="4" w:space="0" w:color="auto"/>
              <w:bottom w:val="single" w:sz="6" w:space="0" w:color="000000"/>
            </w:tcBorders>
            <w:vAlign w:val="bottom"/>
          </w:tcPr>
          <w:p w14:paraId="268D18A7"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4: UK cohort</w:t>
            </w:r>
          </w:p>
        </w:tc>
        <w:tc>
          <w:tcPr>
            <w:tcW w:w="1474" w:type="dxa"/>
            <w:tcBorders>
              <w:top w:val="single" w:sz="12" w:space="0" w:color="000000"/>
              <w:bottom w:val="single" w:sz="6" w:space="0" w:color="000000"/>
              <w:right w:val="single" w:sz="4" w:space="0" w:color="auto"/>
            </w:tcBorders>
            <w:vAlign w:val="bottom"/>
          </w:tcPr>
          <w:p w14:paraId="0DF77764"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4: Aus/NZ cohort</w:t>
            </w:r>
          </w:p>
        </w:tc>
        <w:tc>
          <w:tcPr>
            <w:tcW w:w="1473" w:type="dxa"/>
            <w:tcBorders>
              <w:top w:val="single" w:sz="12" w:space="0" w:color="000000"/>
              <w:left w:val="single" w:sz="4" w:space="0" w:color="auto"/>
              <w:bottom w:val="single" w:sz="6" w:space="0" w:color="000000"/>
            </w:tcBorders>
            <w:vAlign w:val="bottom"/>
          </w:tcPr>
          <w:p w14:paraId="69ABFE0F"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5: Full P-POSSUM variables</w:t>
            </w:r>
          </w:p>
        </w:tc>
        <w:tc>
          <w:tcPr>
            <w:tcW w:w="1474" w:type="dxa"/>
            <w:tcBorders>
              <w:top w:val="single" w:sz="12" w:space="0" w:color="000000"/>
              <w:bottom w:val="single" w:sz="6" w:space="0" w:color="000000"/>
            </w:tcBorders>
            <w:vAlign w:val="bottom"/>
          </w:tcPr>
          <w:p w14:paraId="063E7146"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5: Missing P-POSSUM variables</w:t>
            </w:r>
          </w:p>
        </w:tc>
      </w:tr>
      <w:tr w:rsidR="00AD6C2B" w:rsidRPr="00BA2076" w14:paraId="5AC1EF88" w14:textId="77777777" w:rsidTr="00073CBA">
        <w:tc>
          <w:tcPr>
            <w:tcW w:w="0" w:type="auto"/>
            <w:tcBorders>
              <w:top w:val="single" w:sz="6" w:space="0" w:color="000000"/>
              <w:right w:val="single" w:sz="6" w:space="0" w:color="000000"/>
            </w:tcBorders>
          </w:tcPr>
          <w:p w14:paraId="356045BC" w14:textId="77777777" w:rsidR="00AD6C2B" w:rsidRPr="00BA2076" w:rsidRDefault="00AD6C2B" w:rsidP="00073CBA">
            <w:pPr>
              <w:spacing w:line="480" w:lineRule="auto"/>
              <w:rPr>
                <w:rFonts w:cs="Times New Roman"/>
                <w:sz w:val="20"/>
                <w:szCs w:val="12"/>
              </w:rPr>
            </w:pPr>
            <w:r w:rsidRPr="00BA2076">
              <w:rPr>
                <w:rFonts w:cs="Times New Roman"/>
                <w:sz w:val="20"/>
                <w:szCs w:val="12"/>
              </w:rPr>
              <w:t>N</w:t>
            </w:r>
          </w:p>
        </w:tc>
        <w:tc>
          <w:tcPr>
            <w:tcW w:w="1473" w:type="dxa"/>
            <w:tcBorders>
              <w:top w:val="single" w:sz="6" w:space="0" w:color="000000"/>
              <w:left w:val="single" w:sz="6" w:space="0" w:color="000000"/>
              <w:right w:val="single" w:sz="4" w:space="0" w:color="auto"/>
            </w:tcBorders>
          </w:tcPr>
          <w:p w14:paraId="496018B6" w14:textId="77777777" w:rsidR="00AD6C2B" w:rsidRPr="00BA2076" w:rsidRDefault="00AD6C2B" w:rsidP="00073CBA">
            <w:pPr>
              <w:spacing w:line="480" w:lineRule="auto"/>
              <w:rPr>
                <w:rFonts w:cs="Times New Roman"/>
                <w:sz w:val="20"/>
                <w:szCs w:val="12"/>
              </w:rPr>
            </w:pPr>
            <w:r w:rsidRPr="00BA2076">
              <w:rPr>
                <w:rFonts w:cs="Times New Roman"/>
                <w:sz w:val="20"/>
                <w:szCs w:val="12"/>
              </w:rPr>
              <w:t>26216</w:t>
            </w:r>
          </w:p>
        </w:tc>
        <w:tc>
          <w:tcPr>
            <w:tcW w:w="1473" w:type="dxa"/>
            <w:tcBorders>
              <w:top w:val="single" w:sz="6" w:space="0" w:color="000000"/>
              <w:left w:val="single" w:sz="4" w:space="0" w:color="auto"/>
              <w:right w:val="single" w:sz="4" w:space="0" w:color="auto"/>
            </w:tcBorders>
          </w:tcPr>
          <w:p w14:paraId="06A0C8AD" w14:textId="77777777" w:rsidR="00AD6C2B" w:rsidRPr="00BA2076" w:rsidRDefault="00AD6C2B" w:rsidP="00073CBA">
            <w:pPr>
              <w:spacing w:line="480" w:lineRule="auto"/>
              <w:rPr>
                <w:rFonts w:cs="Times New Roman"/>
                <w:sz w:val="20"/>
                <w:szCs w:val="20"/>
              </w:rPr>
            </w:pPr>
            <w:r w:rsidRPr="00BA2076">
              <w:rPr>
                <w:rFonts w:cs="Times New Roman"/>
                <w:sz w:val="20"/>
                <w:szCs w:val="20"/>
              </w:rPr>
              <w:t>12985</w:t>
            </w:r>
          </w:p>
        </w:tc>
        <w:tc>
          <w:tcPr>
            <w:tcW w:w="1474" w:type="dxa"/>
            <w:tcBorders>
              <w:top w:val="single" w:sz="6" w:space="0" w:color="000000"/>
              <w:left w:val="single" w:sz="4" w:space="0" w:color="auto"/>
              <w:right w:val="single" w:sz="4" w:space="0" w:color="auto"/>
            </w:tcBorders>
          </w:tcPr>
          <w:p w14:paraId="613F3E0E" w14:textId="77777777" w:rsidR="00AD6C2B" w:rsidRPr="00BA2076" w:rsidRDefault="00AD6C2B" w:rsidP="00073CBA">
            <w:pPr>
              <w:spacing w:line="480" w:lineRule="auto"/>
              <w:rPr>
                <w:rFonts w:cs="Times New Roman"/>
                <w:sz w:val="20"/>
                <w:szCs w:val="20"/>
              </w:rPr>
            </w:pPr>
            <w:r w:rsidRPr="00BA2076">
              <w:rPr>
                <w:rFonts w:cs="Times New Roman"/>
                <w:sz w:val="20"/>
                <w:szCs w:val="20"/>
              </w:rPr>
              <w:t>4751</w:t>
            </w:r>
          </w:p>
        </w:tc>
        <w:tc>
          <w:tcPr>
            <w:tcW w:w="1473" w:type="dxa"/>
            <w:tcBorders>
              <w:top w:val="single" w:sz="6" w:space="0" w:color="000000"/>
              <w:left w:val="single" w:sz="4" w:space="0" w:color="auto"/>
            </w:tcBorders>
          </w:tcPr>
          <w:p w14:paraId="523C9B8B" w14:textId="77777777" w:rsidR="00AD6C2B" w:rsidRPr="00BA2076" w:rsidRDefault="00AD6C2B" w:rsidP="00073CBA">
            <w:pPr>
              <w:spacing w:line="480" w:lineRule="auto"/>
              <w:rPr>
                <w:rFonts w:cs="Times New Roman"/>
                <w:sz w:val="20"/>
                <w:szCs w:val="20"/>
              </w:rPr>
            </w:pPr>
            <w:r w:rsidRPr="00BA2076">
              <w:rPr>
                <w:rFonts w:cs="Times New Roman"/>
                <w:sz w:val="20"/>
                <w:szCs w:val="20"/>
              </w:rPr>
              <w:t>19503</w:t>
            </w:r>
          </w:p>
        </w:tc>
        <w:tc>
          <w:tcPr>
            <w:tcW w:w="1474" w:type="dxa"/>
            <w:tcBorders>
              <w:top w:val="single" w:sz="6" w:space="0" w:color="000000"/>
              <w:right w:val="single" w:sz="4" w:space="0" w:color="auto"/>
            </w:tcBorders>
          </w:tcPr>
          <w:p w14:paraId="7A27F205" w14:textId="77777777" w:rsidR="00AD6C2B" w:rsidRPr="00BA2076" w:rsidRDefault="00AD6C2B" w:rsidP="00073CBA">
            <w:pPr>
              <w:spacing w:line="480" w:lineRule="auto"/>
              <w:rPr>
                <w:rFonts w:cs="Times New Roman"/>
                <w:sz w:val="20"/>
                <w:szCs w:val="20"/>
              </w:rPr>
            </w:pPr>
            <w:r w:rsidRPr="00BA2076">
              <w:rPr>
                <w:rFonts w:cs="Times New Roman"/>
                <w:sz w:val="20"/>
                <w:szCs w:val="20"/>
              </w:rPr>
              <w:t>3128</w:t>
            </w:r>
          </w:p>
        </w:tc>
        <w:tc>
          <w:tcPr>
            <w:tcW w:w="1473" w:type="dxa"/>
            <w:tcBorders>
              <w:top w:val="single" w:sz="6" w:space="0" w:color="000000"/>
              <w:left w:val="single" w:sz="4" w:space="0" w:color="auto"/>
            </w:tcBorders>
          </w:tcPr>
          <w:p w14:paraId="697C917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18362</w:t>
            </w:r>
          </w:p>
        </w:tc>
        <w:tc>
          <w:tcPr>
            <w:tcW w:w="1474" w:type="dxa"/>
            <w:tcBorders>
              <w:top w:val="single" w:sz="6" w:space="0" w:color="000000"/>
            </w:tcBorders>
          </w:tcPr>
          <w:p w14:paraId="6AE47DFB"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8140</w:t>
            </w:r>
          </w:p>
        </w:tc>
      </w:tr>
      <w:tr w:rsidR="00AD6C2B" w:rsidRPr="00BA2076" w14:paraId="4602699C" w14:textId="77777777" w:rsidTr="00073CBA">
        <w:tc>
          <w:tcPr>
            <w:tcW w:w="0" w:type="auto"/>
            <w:tcBorders>
              <w:right w:val="single" w:sz="6" w:space="0" w:color="000000"/>
            </w:tcBorders>
          </w:tcPr>
          <w:p w14:paraId="5D0F1D3B" w14:textId="77777777" w:rsidR="00AD6C2B" w:rsidRPr="00BA2076" w:rsidRDefault="00AD6C2B" w:rsidP="00073CBA">
            <w:pPr>
              <w:spacing w:line="480" w:lineRule="auto"/>
              <w:rPr>
                <w:rFonts w:cs="Times New Roman"/>
                <w:sz w:val="20"/>
                <w:szCs w:val="12"/>
              </w:rPr>
            </w:pPr>
            <w:r w:rsidRPr="00BA2076">
              <w:rPr>
                <w:rFonts w:cs="Times New Roman"/>
                <w:sz w:val="20"/>
                <w:szCs w:val="12"/>
              </w:rPr>
              <w:t>Sex = M (%)</w:t>
            </w:r>
          </w:p>
        </w:tc>
        <w:tc>
          <w:tcPr>
            <w:tcW w:w="1473" w:type="dxa"/>
            <w:tcBorders>
              <w:left w:val="single" w:sz="6" w:space="0" w:color="000000"/>
              <w:right w:val="single" w:sz="4" w:space="0" w:color="auto"/>
            </w:tcBorders>
          </w:tcPr>
          <w:p w14:paraId="27E13EB2" w14:textId="77777777" w:rsidR="00AD6C2B" w:rsidRPr="00BA2076" w:rsidRDefault="00AD6C2B" w:rsidP="00073CBA">
            <w:pPr>
              <w:spacing w:line="480" w:lineRule="auto"/>
              <w:rPr>
                <w:rFonts w:cs="Times New Roman"/>
                <w:sz w:val="20"/>
                <w:szCs w:val="12"/>
              </w:rPr>
            </w:pPr>
            <w:r w:rsidRPr="00BA2076">
              <w:rPr>
                <w:rFonts w:cs="Times New Roman"/>
                <w:sz w:val="20"/>
                <w:szCs w:val="12"/>
              </w:rPr>
              <w:t>10676 (40.7)</w:t>
            </w:r>
          </w:p>
        </w:tc>
        <w:tc>
          <w:tcPr>
            <w:tcW w:w="1473" w:type="dxa"/>
            <w:tcBorders>
              <w:left w:val="single" w:sz="4" w:space="0" w:color="auto"/>
              <w:right w:val="single" w:sz="4" w:space="0" w:color="auto"/>
            </w:tcBorders>
          </w:tcPr>
          <w:p w14:paraId="072EF97A" w14:textId="77777777" w:rsidR="00AD6C2B" w:rsidRPr="00BA2076" w:rsidRDefault="00AD6C2B" w:rsidP="00073CBA">
            <w:pPr>
              <w:spacing w:line="480" w:lineRule="auto"/>
              <w:rPr>
                <w:rFonts w:cs="Times New Roman"/>
                <w:sz w:val="20"/>
                <w:szCs w:val="20"/>
              </w:rPr>
            </w:pPr>
            <w:r w:rsidRPr="00BA2076">
              <w:rPr>
                <w:rFonts w:cs="Times New Roman"/>
                <w:sz w:val="20"/>
                <w:szCs w:val="20"/>
              </w:rPr>
              <w:t>6429 (49.5)</w:t>
            </w:r>
          </w:p>
        </w:tc>
        <w:tc>
          <w:tcPr>
            <w:tcW w:w="1474" w:type="dxa"/>
            <w:tcBorders>
              <w:left w:val="single" w:sz="4" w:space="0" w:color="auto"/>
              <w:right w:val="single" w:sz="4" w:space="0" w:color="auto"/>
            </w:tcBorders>
          </w:tcPr>
          <w:p w14:paraId="30256363" w14:textId="77777777" w:rsidR="00AD6C2B" w:rsidRPr="00BA2076" w:rsidRDefault="00AD6C2B" w:rsidP="00073CBA">
            <w:pPr>
              <w:spacing w:line="480" w:lineRule="auto"/>
              <w:rPr>
                <w:rFonts w:cs="Times New Roman"/>
                <w:sz w:val="20"/>
                <w:szCs w:val="20"/>
              </w:rPr>
            </w:pPr>
            <w:r w:rsidRPr="00BA2076">
              <w:rPr>
                <w:rFonts w:cs="Times New Roman"/>
                <w:sz w:val="20"/>
                <w:szCs w:val="20"/>
              </w:rPr>
              <w:t>2407 (50.7)</w:t>
            </w:r>
          </w:p>
        </w:tc>
        <w:tc>
          <w:tcPr>
            <w:tcW w:w="1473" w:type="dxa"/>
            <w:tcBorders>
              <w:left w:val="single" w:sz="4" w:space="0" w:color="auto"/>
            </w:tcBorders>
          </w:tcPr>
          <w:p w14:paraId="25628AEF" w14:textId="77777777" w:rsidR="00AD6C2B" w:rsidRPr="00BA2076" w:rsidRDefault="00AD6C2B" w:rsidP="00073CBA">
            <w:pPr>
              <w:spacing w:line="480" w:lineRule="auto"/>
              <w:rPr>
                <w:rFonts w:cs="Times New Roman"/>
                <w:sz w:val="20"/>
                <w:szCs w:val="20"/>
              </w:rPr>
            </w:pPr>
            <w:r w:rsidRPr="00BA2076">
              <w:rPr>
                <w:rFonts w:cs="Times New Roman"/>
                <w:sz w:val="20"/>
                <w:szCs w:val="20"/>
              </w:rPr>
              <w:t>9035 (46.3)</w:t>
            </w:r>
          </w:p>
        </w:tc>
        <w:tc>
          <w:tcPr>
            <w:tcW w:w="1474" w:type="dxa"/>
            <w:tcBorders>
              <w:right w:val="single" w:sz="4" w:space="0" w:color="auto"/>
            </w:tcBorders>
          </w:tcPr>
          <w:p w14:paraId="5078AE9E" w14:textId="77777777" w:rsidR="00AD6C2B" w:rsidRPr="00BA2076" w:rsidRDefault="00AD6C2B" w:rsidP="00073CBA">
            <w:pPr>
              <w:spacing w:line="480" w:lineRule="auto"/>
              <w:rPr>
                <w:rFonts w:cs="Times New Roman"/>
                <w:sz w:val="20"/>
                <w:szCs w:val="20"/>
              </w:rPr>
            </w:pPr>
            <w:r w:rsidRPr="00BA2076">
              <w:rPr>
                <w:rFonts w:cs="Times New Roman"/>
                <w:sz w:val="20"/>
                <w:szCs w:val="20"/>
              </w:rPr>
              <w:t>1636 (52.3)</w:t>
            </w:r>
          </w:p>
        </w:tc>
        <w:tc>
          <w:tcPr>
            <w:tcW w:w="1473" w:type="dxa"/>
            <w:tcBorders>
              <w:left w:val="single" w:sz="4" w:space="0" w:color="auto"/>
            </w:tcBorders>
          </w:tcPr>
          <w:p w14:paraId="40CFBB4A" w14:textId="77777777" w:rsidR="00AD6C2B" w:rsidRPr="00BA2076" w:rsidRDefault="00AD6C2B" w:rsidP="00073CBA">
            <w:pPr>
              <w:spacing w:line="480" w:lineRule="auto"/>
              <w:rPr>
                <w:rFonts w:cs="Times New Roman"/>
                <w:iCs/>
                <w:sz w:val="20"/>
                <w:szCs w:val="20"/>
              </w:rPr>
            </w:pPr>
            <w:r w:rsidRPr="00BA2076">
              <w:rPr>
                <w:rFonts w:cs="Times New Roman"/>
                <w:sz w:val="20"/>
                <w:szCs w:val="20"/>
              </w:rPr>
              <w:t>8258 (45.0)</w:t>
            </w:r>
          </w:p>
        </w:tc>
        <w:tc>
          <w:tcPr>
            <w:tcW w:w="1474" w:type="dxa"/>
          </w:tcPr>
          <w:p w14:paraId="7C50E23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2555 (31.4)</w:t>
            </w:r>
          </w:p>
        </w:tc>
      </w:tr>
      <w:tr w:rsidR="00AD6C2B" w:rsidRPr="00BA2076" w14:paraId="21654AA0" w14:textId="77777777" w:rsidTr="00073CBA">
        <w:tc>
          <w:tcPr>
            <w:tcW w:w="0" w:type="auto"/>
            <w:tcBorders>
              <w:right w:val="single" w:sz="6" w:space="0" w:color="000000"/>
            </w:tcBorders>
          </w:tcPr>
          <w:p w14:paraId="659A7098" w14:textId="77777777" w:rsidR="00AD6C2B" w:rsidRPr="00BA2076" w:rsidRDefault="00AD6C2B" w:rsidP="00073CBA">
            <w:pPr>
              <w:spacing w:line="480" w:lineRule="auto"/>
              <w:rPr>
                <w:rFonts w:cs="Times New Roman"/>
                <w:sz w:val="20"/>
                <w:szCs w:val="12"/>
              </w:rPr>
            </w:pPr>
            <w:r w:rsidRPr="00BA2076">
              <w:rPr>
                <w:rFonts w:cs="Times New Roman"/>
                <w:sz w:val="20"/>
                <w:szCs w:val="12"/>
              </w:rPr>
              <w:t>Age (median [IQR])</w:t>
            </w:r>
          </w:p>
        </w:tc>
        <w:tc>
          <w:tcPr>
            <w:tcW w:w="1473" w:type="dxa"/>
            <w:tcBorders>
              <w:left w:val="single" w:sz="6" w:space="0" w:color="000000"/>
              <w:right w:val="single" w:sz="4" w:space="0" w:color="auto"/>
            </w:tcBorders>
          </w:tcPr>
          <w:p w14:paraId="70DE58C6" w14:textId="77777777" w:rsidR="00AD6C2B" w:rsidRPr="00BA2076" w:rsidRDefault="00AD6C2B" w:rsidP="00073CBA">
            <w:pPr>
              <w:spacing w:line="480" w:lineRule="auto"/>
              <w:rPr>
                <w:rFonts w:cs="Times New Roman"/>
                <w:sz w:val="20"/>
                <w:szCs w:val="12"/>
              </w:rPr>
            </w:pPr>
            <w:r w:rsidRPr="00BA2076">
              <w:rPr>
                <w:rFonts w:cs="Times New Roman"/>
                <w:sz w:val="20"/>
                <w:szCs w:val="12"/>
              </w:rPr>
              <w:t>57 [37, 72]</w:t>
            </w:r>
          </w:p>
        </w:tc>
        <w:tc>
          <w:tcPr>
            <w:tcW w:w="1473" w:type="dxa"/>
            <w:tcBorders>
              <w:left w:val="single" w:sz="4" w:space="0" w:color="auto"/>
              <w:right w:val="single" w:sz="4" w:space="0" w:color="auto"/>
            </w:tcBorders>
          </w:tcPr>
          <w:p w14:paraId="1D0090CE" w14:textId="77777777" w:rsidR="00AD6C2B" w:rsidRPr="00BA2076" w:rsidRDefault="00AD6C2B" w:rsidP="00073CBA">
            <w:pPr>
              <w:spacing w:line="480" w:lineRule="auto"/>
              <w:rPr>
                <w:rFonts w:cs="Times New Roman"/>
                <w:sz w:val="20"/>
                <w:szCs w:val="20"/>
              </w:rPr>
            </w:pPr>
            <w:r w:rsidRPr="00BA2076">
              <w:rPr>
                <w:rFonts w:cs="Times New Roman"/>
                <w:sz w:val="20"/>
                <w:szCs w:val="20"/>
              </w:rPr>
              <w:t>71 [61, 79]</w:t>
            </w:r>
          </w:p>
        </w:tc>
        <w:tc>
          <w:tcPr>
            <w:tcW w:w="1474" w:type="dxa"/>
            <w:tcBorders>
              <w:left w:val="single" w:sz="4" w:space="0" w:color="auto"/>
              <w:right w:val="single" w:sz="4" w:space="0" w:color="auto"/>
            </w:tcBorders>
          </w:tcPr>
          <w:p w14:paraId="39BFDF77" w14:textId="77777777" w:rsidR="00AD6C2B" w:rsidRPr="00BA2076" w:rsidRDefault="00AD6C2B" w:rsidP="00073CBA">
            <w:pPr>
              <w:spacing w:line="480" w:lineRule="auto"/>
              <w:rPr>
                <w:rFonts w:cs="Times New Roman"/>
                <w:sz w:val="20"/>
                <w:szCs w:val="20"/>
              </w:rPr>
            </w:pPr>
            <w:r w:rsidRPr="00BA2076">
              <w:rPr>
                <w:rFonts w:cs="Times New Roman"/>
                <w:sz w:val="20"/>
                <w:szCs w:val="20"/>
              </w:rPr>
              <w:t>68 [55, 77]</w:t>
            </w:r>
          </w:p>
        </w:tc>
        <w:tc>
          <w:tcPr>
            <w:tcW w:w="1473" w:type="dxa"/>
            <w:tcBorders>
              <w:left w:val="single" w:sz="4" w:space="0" w:color="auto"/>
            </w:tcBorders>
          </w:tcPr>
          <w:p w14:paraId="10ECADA7" w14:textId="77777777" w:rsidR="00AD6C2B" w:rsidRPr="00BA2076" w:rsidRDefault="00AD6C2B" w:rsidP="00073CBA">
            <w:pPr>
              <w:spacing w:line="480" w:lineRule="auto"/>
              <w:rPr>
                <w:rFonts w:cs="Times New Roman"/>
                <w:sz w:val="20"/>
                <w:szCs w:val="20"/>
              </w:rPr>
            </w:pPr>
            <w:r w:rsidRPr="00BA2076">
              <w:rPr>
                <w:rFonts w:cs="Times New Roman"/>
                <w:sz w:val="20"/>
                <w:szCs w:val="20"/>
              </w:rPr>
              <w:t>62 [46, 74]</w:t>
            </w:r>
          </w:p>
        </w:tc>
        <w:tc>
          <w:tcPr>
            <w:tcW w:w="1474" w:type="dxa"/>
            <w:tcBorders>
              <w:right w:val="single" w:sz="4" w:space="0" w:color="auto"/>
            </w:tcBorders>
          </w:tcPr>
          <w:p w14:paraId="62CE95D7" w14:textId="77777777" w:rsidR="00AD6C2B" w:rsidRPr="00BA2076" w:rsidRDefault="00AD6C2B" w:rsidP="00073CBA">
            <w:pPr>
              <w:spacing w:line="480" w:lineRule="auto"/>
              <w:rPr>
                <w:rFonts w:cs="Times New Roman"/>
                <w:sz w:val="20"/>
                <w:szCs w:val="20"/>
              </w:rPr>
            </w:pPr>
            <w:r w:rsidRPr="00BA2076">
              <w:rPr>
                <w:rFonts w:cs="Times New Roman"/>
                <w:sz w:val="20"/>
                <w:szCs w:val="20"/>
              </w:rPr>
              <w:t>59 [42, 71]</w:t>
            </w:r>
          </w:p>
        </w:tc>
        <w:tc>
          <w:tcPr>
            <w:tcW w:w="1473" w:type="dxa"/>
            <w:tcBorders>
              <w:left w:val="single" w:sz="4" w:space="0" w:color="auto"/>
            </w:tcBorders>
          </w:tcPr>
          <w:p w14:paraId="2A573F76"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63 [46, 74]</w:t>
            </w:r>
          </w:p>
        </w:tc>
        <w:tc>
          <w:tcPr>
            <w:tcW w:w="1474" w:type="dxa"/>
          </w:tcPr>
          <w:p w14:paraId="702A49FC"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39 [30, 62]</w:t>
            </w:r>
          </w:p>
        </w:tc>
      </w:tr>
      <w:tr w:rsidR="00AD6C2B" w:rsidRPr="00BA2076" w14:paraId="6D08A617" w14:textId="77777777" w:rsidTr="00073CBA">
        <w:tc>
          <w:tcPr>
            <w:tcW w:w="0" w:type="auto"/>
            <w:tcBorders>
              <w:right w:val="single" w:sz="6" w:space="0" w:color="000000"/>
            </w:tcBorders>
          </w:tcPr>
          <w:p w14:paraId="45EC9C30" w14:textId="77777777" w:rsidR="00AD6C2B" w:rsidRPr="00BA2076" w:rsidRDefault="00AD6C2B" w:rsidP="00073CBA">
            <w:pPr>
              <w:spacing w:line="480" w:lineRule="auto"/>
              <w:rPr>
                <w:rFonts w:cs="Times New Roman"/>
                <w:sz w:val="20"/>
                <w:szCs w:val="12"/>
              </w:rPr>
            </w:pPr>
            <w:r w:rsidRPr="00BA2076">
              <w:rPr>
                <w:rFonts w:cs="Times New Roman"/>
                <w:sz w:val="20"/>
                <w:szCs w:val="12"/>
              </w:rPr>
              <w:t>Operative Urgency (%)</w:t>
            </w:r>
          </w:p>
        </w:tc>
        <w:tc>
          <w:tcPr>
            <w:tcW w:w="1473" w:type="dxa"/>
            <w:tcBorders>
              <w:left w:val="single" w:sz="6" w:space="0" w:color="000000"/>
              <w:right w:val="single" w:sz="4" w:space="0" w:color="auto"/>
            </w:tcBorders>
          </w:tcPr>
          <w:p w14:paraId="2130C2E5"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right w:val="single" w:sz="4" w:space="0" w:color="auto"/>
            </w:tcBorders>
          </w:tcPr>
          <w:p w14:paraId="66B17C6B" w14:textId="77777777" w:rsidR="00AD6C2B" w:rsidRPr="00BA2076" w:rsidRDefault="00AD6C2B" w:rsidP="00073CBA">
            <w:pPr>
              <w:spacing w:line="480" w:lineRule="auto"/>
              <w:rPr>
                <w:rFonts w:cs="Times New Roman"/>
                <w:sz w:val="20"/>
                <w:szCs w:val="12"/>
              </w:rPr>
            </w:pPr>
          </w:p>
        </w:tc>
        <w:tc>
          <w:tcPr>
            <w:tcW w:w="1474" w:type="dxa"/>
            <w:tcBorders>
              <w:left w:val="single" w:sz="4" w:space="0" w:color="auto"/>
              <w:right w:val="single" w:sz="4" w:space="0" w:color="auto"/>
            </w:tcBorders>
          </w:tcPr>
          <w:p w14:paraId="41FEFBAC"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6E09D76A" w14:textId="77777777" w:rsidR="00AD6C2B" w:rsidRPr="00BA2076" w:rsidRDefault="00AD6C2B" w:rsidP="00073CBA">
            <w:pPr>
              <w:spacing w:line="480" w:lineRule="auto"/>
              <w:rPr>
                <w:rFonts w:cs="Times New Roman"/>
                <w:sz w:val="20"/>
                <w:szCs w:val="12"/>
              </w:rPr>
            </w:pPr>
          </w:p>
        </w:tc>
        <w:tc>
          <w:tcPr>
            <w:tcW w:w="1474" w:type="dxa"/>
            <w:tcBorders>
              <w:right w:val="single" w:sz="4" w:space="0" w:color="auto"/>
            </w:tcBorders>
          </w:tcPr>
          <w:p w14:paraId="0A99E6DC"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4D3A4862" w14:textId="77777777" w:rsidR="00AD6C2B" w:rsidRPr="00BA2076" w:rsidRDefault="00AD6C2B" w:rsidP="00073CBA">
            <w:pPr>
              <w:spacing w:line="480" w:lineRule="auto"/>
              <w:rPr>
                <w:rFonts w:cs="Times New Roman"/>
                <w:iCs/>
                <w:sz w:val="20"/>
                <w:szCs w:val="12"/>
              </w:rPr>
            </w:pPr>
          </w:p>
        </w:tc>
        <w:tc>
          <w:tcPr>
            <w:tcW w:w="1474" w:type="dxa"/>
          </w:tcPr>
          <w:p w14:paraId="4FF7B5DC" w14:textId="77777777" w:rsidR="00AD6C2B" w:rsidRPr="00BA2076" w:rsidRDefault="00AD6C2B" w:rsidP="00073CBA">
            <w:pPr>
              <w:spacing w:line="480" w:lineRule="auto"/>
              <w:rPr>
                <w:rFonts w:cs="Times New Roman"/>
                <w:iCs/>
                <w:sz w:val="20"/>
                <w:szCs w:val="12"/>
              </w:rPr>
            </w:pPr>
          </w:p>
        </w:tc>
      </w:tr>
      <w:tr w:rsidR="00AD6C2B" w:rsidRPr="00BA2076" w14:paraId="6CAE7892" w14:textId="77777777" w:rsidTr="00073CBA">
        <w:tc>
          <w:tcPr>
            <w:tcW w:w="0" w:type="auto"/>
            <w:tcBorders>
              <w:right w:val="single" w:sz="6" w:space="0" w:color="000000"/>
            </w:tcBorders>
          </w:tcPr>
          <w:p w14:paraId="7FD8B324" w14:textId="77777777" w:rsidR="00AD6C2B" w:rsidRPr="00BA2076" w:rsidRDefault="00AD6C2B" w:rsidP="00073CBA">
            <w:pPr>
              <w:spacing w:line="480" w:lineRule="auto"/>
              <w:rPr>
                <w:rFonts w:cs="Times New Roman"/>
                <w:sz w:val="20"/>
                <w:szCs w:val="12"/>
              </w:rPr>
            </w:pPr>
            <w:r w:rsidRPr="00BA2076">
              <w:rPr>
                <w:rFonts w:cs="Times New Roman"/>
                <w:sz w:val="20"/>
                <w:szCs w:val="12"/>
              </w:rPr>
              <w:lastRenderedPageBreak/>
              <w:t xml:space="preserve">    Elective</w:t>
            </w:r>
          </w:p>
        </w:tc>
        <w:tc>
          <w:tcPr>
            <w:tcW w:w="1473" w:type="dxa"/>
            <w:tcBorders>
              <w:left w:val="single" w:sz="6" w:space="0" w:color="000000"/>
              <w:right w:val="single" w:sz="4" w:space="0" w:color="auto"/>
            </w:tcBorders>
          </w:tcPr>
          <w:p w14:paraId="375D76C5" w14:textId="77777777" w:rsidR="00AD6C2B" w:rsidRPr="00BA2076" w:rsidRDefault="00AD6C2B" w:rsidP="00073CBA">
            <w:pPr>
              <w:spacing w:line="480" w:lineRule="auto"/>
              <w:rPr>
                <w:rFonts w:cs="Times New Roman"/>
                <w:sz w:val="20"/>
                <w:szCs w:val="12"/>
              </w:rPr>
            </w:pPr>
            <w:r w:rsidRPr="00BA2076">
              <w:rPr>
                <w:rFonts w:cs="Times New Roman"/>
                <w:sz w:val="20"/>
                <w:szCs w:val="12"/>
              </w:rPr>
              <w:t>13469 (51.4)</w:t>
            </w:r>
          </w:p>
        </w:tc>
        <w:tc>
          <w:tcPr>
            <w:tcW w:w="1473" w:type="dxa"/>
            <w:tcBorders>
              <w:left w:val="single" w:sz="4" w:space="0" w:color="auto"/>
              <w:right w:val="single" w:sz="4" w:space="0" w:color="auto"/>
            </w:tcBorders>
          </w:tcPr>
          <w:p w14:paraId="17A245CD" w14:textId="77777777" w:rsidR="00AD6C2B" w:rsidRPr="00BA2076" w:rsidRDefault="00AD6C2B" w:rsidP="00073CBA">
            <w:pPr>
              <w:spacing w:line="480" w:lineRule="auto"/>
              <w:rPr>
                <w:rFonts w:cs="Times New Roman"/>
                <w:sz w:val="20"/>
                <w:szCs w:val="20"/>
              </w:rPr>
            </w:pPr>
            <w:r w:rsidRPr="00BA2076">
              <w:rPr>
                <w:rFonts w:cs="Times New Roman"/>
                <w:sz w:val="20"/>
                <w:szCs w:val="20"/>
              </w:rPr>
              <w:t>7108 (54.7)</w:t>
            </w:r>
          </w:p>
        </w:tc>
        <w:tc>
          <w:tcPr>
            <w:tcW w:w="1474" w:type="dxa"/>
            <w:tcBorders>
              <w:left w:val="single" w:sz="4" w:space="0" w:color="auto"/>
              <w:right w:val="single" w:sz="4" w:space="0" w:color="auto"/>
            </w:tcBorders>
          </w:tcPr>
          <w:p w14:paraId="475C81F8" w14:textId="77777777" w:rsidR="00AD6C2B" w:rsidRPr="00BA2076" w:rsidRDefault="00AD6C2B" w:rsidP="00073CBA">
            <w:pPr>
              <w:spacing w:line="480" w:lineRule="auto"/>
              <w:rPr>
                <w:rFonts w:cs="Times New Roman"/>
                <w:sz w:val="20"/>
                <w:szCs w:val="20"/>
              </w:rPr>
            </w:pPr>
            <w:r w:rsidRPr="00BA2076">
              <w:rPr>
                <w:rFonts w:cs="Times New Roman"/>
                <w:sz w:val="20"/>
                <w:szCs w:val="20"/>
              </w:rPr>
              <w:t>2367 (49.8)</w:t>
            </w:r>
          </w:p>
        </w:tc>
        <w:tc>
          <w:tcPr>
            <w:tcW w:w="1473" w:type="dxa"/>
            <w:tcBorders>
              <w:left w:val="single" w:sz="4" w:space="0" w:color="auto"/>
            </w:tcBorders>
          </w:tcPr>
          <w:p w14:paraId="42F2DF49" w14:textId="77777777" w:rsidR="00AD6C2B" w:rsidRPr="00BA2076" w:rsidRDefault="00AD6C2B" w:rsidP="00073CBA">
            <w:pPr>
              <w:spacing w:line="480" w:lineRule="auto"/>
              <w:rPr>
                <w:rFonts w:cs="Times New Roman"/>
                <w:sz w:val="20"/>
                <w:szCs w:val="20"/>
              </w:rPr>
            </w:pPr>
            <w:r w:rsidRPr="00BA2076">
              <w:rPr>
                <w:rFonts w:cs="Times New Roman"/>
                <w:sz w:val="20"/>
                <w:szCs w:val="20"/>
              </w:rPr>
              <w:t>10681 (54.8)</w:t>
            </w:r>
          </w:p>
        </w:tc>
        <w:tc>
          <w:tcPr>
            <w:tcW w:w="1474" w:type="dxa"/>
            <w:tcBorders>
              <w:right w:val="single" w:sz="4" w:space="0" w:color="auto"/>
            </w:tcBorders>
          </w:tcPr>
          <w:p w14:paraId="7A6CC557" w14:textId="77777777" w:rsidR="00AD6C2B" w:rsidRPr="00BA2076" w:rsidRDefault="00AD6C2B" w:rsidP="00073CBA">
            <w:pPr>
              <w:spacing w:line="480" w:lineRule="auto"/>
              <w:rPr>
                <w:rFonts w:cs="Times New Roman"/>
                <w:sz w:val="20"/>
                <w:szCs w:val="20"/>
              </w:rPr>
            </w:pPr>
            <w:r w:rsidRPr="00BA2076">
              <w:rPr>
                <w:rFonts w:cs="Times New Roman"/>
                <w:sz w:val="20"/>
                <w:szCs w:val="20"/>
              </w:rPr>
              <w:t>1380 (44.1)</w:t>
            </w:r>
          </w:p>
        </w:tc>
        <w:tc>
          <w:tcPr>
            <w:tcW w:w="1473" w:type="dxa"/>
            <w:tcBorders>
              <w:left w:val="single" w:sz="4" w:space="0" w:color="auto"/>
            </w:tcBorders>
          </w:tcPr>
          <w:p w14:paraId="39DB81E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9269 (50.5)</w:t>
            </w:r>
          </w:p>
        </w:tc>
        <w:tc>
          <w:tcPr>
            <w:tcW w:w="1474" w:type="dxa"/>
          </w:tcPr>
          <w:p w14:paraId="351473E2"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4295 (52.8)</w:t>
            </w:r>
          </w:p>
        </w:tc>
      </w:tr>
      <w:tr w:rsidR="00AD6C2B" w:rsidRPr="00BA2076" w14:paraId="0CADBD3C" w14:textId="77777777" w:rsidTr="00073CBA">
        <w:tc>
          <w:tcPr>
            <w:tcW w:w="0" w:type="auto"/>
            <w:tcBorders>
              <w:right w:val="single" w:sz="6" w:space="0" w:color="000000"/>
            </w:tcBorders>
          </w:tcPr>
          <w:p w14:paraId="7C546036"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Expedited</w:t>
            </w:r>
          </w:p>
        </w:tc>
        <w:tc>
          <w:tcPr>
            <w:tcW w:w="1473" w:type="dxa"/>
            <w:tcBorders>
              <w:left w:val="single" w:sz="6" w:space="0" w:color="000000"/>
              <w:right w:val="single" w:sz="4" w:space="0" w:color="auto"/>
            </w:tcBorders>
          </w:tcPr>
          <w:p w14:paraId="4BFBFC77" w14:textId="77777777" w:rsidR="00AD6C2B" w:rsidRPr="00BA2076" w:rsidRDefault="00AD6C2B" w:rsidP="00073CBA">
            <w:pPr>
              <w:spacing w:line="480" w:lineRule="auto"/>
              <w:rPr>
                <w:rFonts w:cs="Times New Roman"/>
                <w:sz w:val="20"/>
                <w:szCs w:val="12"/>
              </w:rPr>
            </w:pPr>
            <w:r w:rsidRPr="00BA2076">
              <w:rPr>
                <w:rFonts w:cs="Times New Roman"/>
                <w:sz w:val="20"/>
                <w:szCs w:val="12"/>
              </w:rPr>
              <w:t>3596 (13.7)</w:t>
            </w:r>
          </w:p>
        </w:tc>
        <w:tc>
          <w:tcPr>
            <w:tcW w:w="1473" w:type="dxa"/>
            <w:tcBorders>
              <w:left w:val="single" w:sz="4" w:space="0" w:color="auto"/>
              <w:right w:val="single" w:sz="4" w:space="0" w:color="auto"/>
            </w:tcBorders>
          </w:tcPr>
          <w:p w14:paraId="1D113D05" w14:textId="77777777" w:rsidR="00AD6C2B" w:rsidRPr="00BA2076" w:rsidRDefault="00AD6C2B" w:rsidP="00073CBA">
            <w:pPr>
              <w:spacing w:line="480" w:lineRule="auto"/>
              <w:rPr>
                <w:rFonts w:cs="Times New Roman"/>
                <w:sz w:val="20"/>
                <w:szCs w:val="20"/>
              </w:rPr>
            </w:pPr>
            <w:r w:rsidRPr="00BA2076">
              <w:rPr>
                <w:rFonts w:cs="Times New Roman"/>
                <w:sz w:val="20"/>
                <w:szCs w:val="20"/>
              </w:rPr>
              <w:t>1899 (14.6)</w:t>
            </w:r>
          </w:p>
        </w:tc>
        <w:tc>
          <w:tcPr>
            <w:tcW w:w="1474" w:type="dxa"/>
            <w:tcBorders>
              <w:left w:val="single" w:sz="4" w:space="0" w:color="auto"/>
              <w:right w:val="single" w:sz="4" w:space="0" w:color="auto"/>
            </w:tcBorders>
          </w:tcPr>
          <w:p w14:paraId="395EAFD9" w14:textId="77777777" w:rsidR="00AD6C2B" w:rsidRPr="00BA2076" w:rsidRDefault="00AD6C2B" w:rsidP="00073CBA">
            <w:pPr>
              <w:spacing w:line="480" w:lineRule="auto"/>
              <w:rPr>
                <w:rFonts w:cs="Times New Roman"/>
                <w:sz w:val="20"/>
                <w:szCs w:val="20"/>
              </w:rPr>
            </w:pPr>
            <w:r w:rsidRPr="00BA2076">
              <w:rPr>
                <w:rFonts w:cs="Times New Roman"/>
                <w:sz w:val="20"/>
                <w:szCs w:val="20"/>
              </w:rPr>
              <w:t>722 (15.2)</w:t>
            </w:r>
          </w:p>
        </w:tc>
        <w:tc>
          <w:tcPr>
            <w:tcW w:w="1473" w:type="dxa"/>
            <w:tcBorders>
              <w:left w:val="single" w:sz="4" w:space="0" w:color="auto"/>
            </w:tcBorders>
          </w:tcPr>
          <w:p w14:paraId="008CF92B" w14:textId="77777777" w:rsidR="00AD6C2B" w:rsidRPr="00BA2076" w:rsidRDefault="00AD6C2B" w:rsidP="00073CBA">
            <w:pPr>
              <w:spacing w:line="480" w:lineRule="auto"/>
              <w:rPr>
                <w:rFonts w:cs="Times New Roman"/>
                <w:sz w:val="20"/>
                <w:szCs w:val="20"/>
              </w:rPr>
            </w:pPr>
            <w:r w:rsidRPr="00BA2076">
              <w:rPr>
                <w:rFonts w:cs="Times New Roman"/>
                <w:sz w:val="20"/>
                <w:szCs w:val="20"/>
              </w:rPr>
              <w:t>2603 (13.3)</w:t>
            </w:r>
          </w:p>
        </w:tc>
        <w:tc>
          <w:tcPr>
            <w:tcW w:w="1474" w:type="dxa"/>
            <w:tcBorders>
              <w:right w:val="single" w:sz="4" w:space="0" w:color="auto"/>
            </w:tcBorders>
          </w:tcPr>
          <w:p w14:paraId="3B3F9839" w14:textId="77777777" w:rsidR="00AD6C2B" w:rsidRPr="00BA2076" w:rsidRDefault="00AD6C2B" w:rsidP="00073CBA">
            <w:pPr>
              <w:spacing w:line="480" w:lineRule="auto"/>
              <w:rPr>
                <w:rFonts w:cs="Times New Roman"/>
                <w:sz w:val="20"/>
                <w:szCs w:val="20"/>
              </w:rPr>
            </w:pPr>
            <w:r w:rsidRPr="00BA2076">
              <w:rPr>
                <w:rFonts w:cs="Times New Roman"/>
                <w:sz w:val="20"/>
                <w:szCs w:val="20"/>
              </w:rPr>
              <w:t>708 (22.6)</w:t>
            </w:r>
          </w:p>
        </w:tc>
        <w:tc>
          <w:tcPr>
            <w:tcW w:w="1473" w:type="dxa"/>
            <w:tcBorders>
              <w:left w:val="single" w:sz="4" w:space="0" w:color="auto"/>
            </w:tcBorders>
          </w:tcPr>
          <w:p w14:paraId="11BFA5F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2740 (14.9)</w:t>
            </w:r>
          </w:p>
        </w:tc>
        <w:tc>
          <w:tcPr>
            <w:tcW w:w="1474" w:type="dxa"/>
          </w:tcPr>
          <w:p w14:paraId="004FB3B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905 (11.1)</w:t>
            </w:r>
          </w:p>
        </w:tc>
      </w:tr>
      <w:tr w:rsidR="00AD6C2B" w:rsidRPr="00BA2076" w14:paraId="61CF21ED" w14:textId="77777777" w:rsidTr="00073CBA">
        <w:tc>
          <w:tcPr>
            <w:tcW w:w="0" w:type="auto"/>
            <w:tcBorders>
              <w:right w:val="single" w:sz="6" w:space="0" w:color="000000"/>
            </w:tcBorders>
          </w:tcPr>
          <w:p w14:paraId="00416D29"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Urgent</w:t>
            </w:r>
          </w:p>
        </w:tc>
        <w:tc>
          <w:tcPr>
            <w:tcW w:w="1473" w:type="dxa"/>
            <w:tcBorders>
              <w:left w:val="single" w:sz="6" w:space="0" w:color="000000"/>
              <w:right w:val="single" w:sz="4" w:space="0" w:color="auto"/>
            </w:tcBorders>
          </w:tcPr>
          <w:p w14:paraId="69056EE3" w14:textId="77777777" w:rsidR="00AD6C2B" w:rsidRPr="00BA2076" w:rsidRDefault="00AD6C2B" w:rsidP="00073CBA">
            <w:pPr>
              <w:spacing w:line="480" w:lineRule="auto"/>
              <w:rPr>
                <w:rFonts w:cs="Times New Roman"/>
                <w:sz w:val="20"/>
                <w:szCs w:val="12"/>
              </w:rPr>
            </w:pPr>
            <w:r w:rsidRPr="00BA2076">
              <w:rPr>
                <w:rFonts w:cs="Times New Roman"/>
                <w:sz w:val="20"/>
                <w:szCs w:val="12"/>
              </w:rPr>
              <w:t>7802 (29.8)</w:t>
            </w:r>
          </w:p>
        </w:tc>
        <w:tc>
          <w:tcPr>
            <w:tcW w:w="1473" w:type="dxa"/>
            <w:tcBorders>
              <w:left w:val="single" w:sz="4" w:space="0" w:color="auto"/>
              <w:right w:val="single" w:sz="4" w:space="0" w:color="auto"/>
            </w:tcBorders>
          </w:tcPr>
          <w:p w14:paraId="107BE379" w14:textId="77777777" w:rsidR="00AD6C2B" w:rsidRPr="00BA2076" w:rsidRDefault="00AD6C2B" w:rsidP="00073CBA">
            <w:pPr>
              <w:spacing w:line="480" w:lineRule="auto"/>
              <w:rPr>
                <w:rFonts w:cs="Times New Roman"/>
                <w:sz w:val="20"/>
                <w:szCs w:val="20"/>
              </w:rPr>
            </w:pPr>
            <w:r w:rsidRPr="00BA2076">
              <w:rPr>
                <w:rFonts w:cs="Times New Roman"/>
                <w:sz w:val="20"/>
                <w:szCs w:val="20"/>
              </w:rPr>
              <w:t>3625 (27.9)</w:t>
            </w:r>
          </w:p>
        </w:tc>
        <w:tc>
          <w:tcPr>
            <w:tcW w:w="1474" w:type="dxa"/>
            <w:tcBorders>
              <w:left w:val="single" w:sz="4" w:space="0" w:color="auto"/>
              <w:right w:val="single" w:sz="4" w:space="0" w:color="auto"/>
            </w:tcBorders>
          </w:tcPr>
          <w:p w14:paraId="7BD24E3A" w14:textId="77777777" w:rsidR="00AD6C2B" w:rsidRPr="00BA2076" w:rsidRDefault="00AD6C2B" w:rsidP="00073CBA">
            <w:pPr>
              <w:spacing w:line="480" w:lineRule="auto"/>
              <w:rPr>
                <w:rFonts w:cs="Times New Roman"/>
                <w:sz w:val="20"/>
                <w:szCs w:val="20"/>
              </w:rPr>
            </w:pPr>
            <w:r w:rsidRPr="00BA2076">
              <w:rPr>
                <w:rFonts w:cs="Times New Roman"/>
                <w:sz w:val="20"/>
                <w:szCs w:val="20"/>
              </w:rPr>
              <w:t>1468 (30.9)</w:t>
            </w:r>
          </w:p>
        </w:tc>
        <w:tc>
          <w:tcPr>
            <w:tcW w:w="1473" w:type="dxa"/>
            <w:tcBorders>
              <w:left w:val="single" w:sz="4" w:space="0" w:color="auto"/>
            </w:tcBorders>
          </w:tcPr>
          <w:p w14:paraId="4E100CE4" w14:textId="77777777" w:rsidR="00AD6C2B" w:rsidRPr="00BA2076" w:rsidRDefault="00AD6C2B" w:rsidP="00073CBA">
            <w:pPr>
              <w:spacing w:line="480" w:lineRule="auto"/>
              <w:rPr>
                <w:rFonts w:cs="Times New Roman"/>
                <w:sz w:val="20"/>
                <w:szCs w:val="20"/>
              </w:rPr>
            </w:pPr>
            <w:r w:rsidRPr="00BA2076">
              <w:rPr>
                <w:rFonts w:cs="Times New Roman"/>
                <w:sz w:val="20"/>
                <w:szCs w:val="20"/>
              </w:rPr>
              <w:t>5678 (29.1)</w:t>
            </w:r>
          </w:p>
        </w:tc>
        <w:tc>
          <w:tcPr>
            <w:tcW w:w="1474" w:type="dxa"/>
            <w:tcBorders>
              <w:right w:val="single" w:sz="4" w:space="0" w:color="auto"/>
            </w:tcBorders>
          </w:tcPr>
          <w:p w14:paraId="58CB708D" w14:textId="77777777" w:rsidR="00AD6C2B" w:rsidRPr="00BA2076" w:rsidRDefault="00AD6C2B" w:rsidP="00073CBA">
            <w:pPr>
              <w:spacing w:line="480" w:lineRule="auto"/>
              <w:rPr>
                <w:rFonts w:cs="Times New Roman"/>
                <w:sz w:val="20"/>
                <w:szCs w:val="20"/>
              </w:rPr>
            </w:pPr>
            <w:r w:rsidRPr="00BA2076">
              <w:rPr>
                <w:rFonts w:cs="Times New Roman"/>
                <w:sz w:val="20"/>
                <w:szCs w:val="20"/>
              </w:rPr>
              <w:t>939 (30.0)</w:t>
            </w:r>
          </w:p>
        </w:tc>
        <w:tc>
          <w:tcPr>
            <w:tcW w:w="1473" w:type="dxa"/>
            <w:tcBorders>
              <w:left w:val="single" w:sz="4" w:space="0" w:color="auto"/>
            </w:tcBorders>
          </w:tcPr>
          <w:p w14:paraId="0FA9B66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5650 (30.8)</w:t>
            </w:r>
          </w:p>
        </w:tc>
        <w:tc>
          <w:tcPr>
            <w:tcW w:w="1474" w:type="dxa"/>
          </w:tcPr>
          <w:p w14:paraId="7CC662F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2262 (27.8)</w:t>
            </w:r>
          </w:p>
        </w:tc>
      </w:tr>
      <w:tr w:rsidR="00AD6C2B" w:rsidRPr="00BA2076" w14:paraId="1BB97845" w14:textId="77777777" w:rsidTr="00073CBA">
        <w:tc>
          <w:tcPr>
            <w:tcW w:w="0" w:type="auto"/>
            <w:tcBorders>
              <w:right w:val="single" w:sz="6" w:space="0" w:color="000000"/>
            </w:tcBorders>
          </w:tcPr>
          <w:p w14:paraId="62556187"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Immediate</w:t>
            </w:r>
          </w:p>
        </w:tc>
        <w:tc>
          <w:tcPr>
            <w:tcW w:w="1473" w:type="dxa"/>
            <w:tcBorders>
              <w:left w:val="single" w:sz="6" w:space="0" w:color="000000"/>
              <w:right w:val="single" w:sz="4" w:space="0" w:color="auto"/>
            </w:tcBorders>
          </w:tcPr>
          <w:p w14:paraId="008B6F7C" w14:textId="77777777" w:rsidR="00AD6C2B" w:rsidRPr="00BA2076" w:rsidRDefault="00AD6C2B" w:rsidP="00073CBA">
            <w:pPr>
              <w:spacing w:line="480" w:lineRule="auto"/>
              <w:rPr>
                <w:rFonts w:cs="Times New Roman"/>
                <w:sz w:val="20"/>
                <w:szCs w:val="12"/>
              </w:rPr>
            </w:pPr>
            <w:r w:rsidRPr="00BA2076">
              <w:rPr>
                <w:rFonts w:cs="Times New Roman"/>
                <w:sz w:val="20"/>
                <w:szCs w:val="12"/>
              </w:rPr>
              <w:t>1349 ( 5.1)</w:t>
            </w:r>
          </w:p>
        </w:tc>
        <w:tc>
          <w:tcPr>
            <w:tcW w:w="1473" w:type="dxa"/>
            <w:tcBorders>
              <w:left w:val="single" w:sz="4" w:space="0" w:color="auto"/>
              <w:right w:val="single" w:sz="4" w:space="0" w:color="auto"/>
            </w:tcBorders>
          </w:tcPr>
          <w:p w14:paraId="004089B2" w14:textId="77777777" w:rsidR="00AD6C2B" w:rsidRPr="00BA2076" w:rsidRDefault="00AD6C2B" w:rsidP="00073CBA">
            <w:pPr>
              <w:spacing w:line="480" w:lineRule="auto"/>
              <w:rPr>
                <w:rFonts w:cs="Times New Roman"/>
                <w:sz w:val="20"/>
                <w:szCs w:val="20"/>
              </w:rPr>
            </w:pPr>
            <w:r w:rsidRPr="00BA2076">
              <w:rPr>
                <w:rFonts w:cs="Times New Roman"/>
                <w:sz w:val="20"/>
                <w:szCs w:val="20"/>
              </w:rPr>
              <w:t>353 ( 2.7)</w:t>
            </w:r>
          </w:p>
        </w:tc>
        <w:tc>
          <w:tcPr>
            <w:tcW w:w="1474" w:type="dxa"/>
            <w:tcBorders>
              <w:left w:val="single" w:sz="4" w:space="0" w:color="auto"/>
              <w:right w:val="single" w:sz="4" w:space="0" w:color="auto"/>
            </w:tcBorders>
          </w:tcPr>
          <w:p w14:paraId="46EF1422" w14:textId="77777777" w:rsidR="00AD6C2B" w:rsidRPr="00BA2076" w:rsidRDefault="00AD6C2B" w:rsidP="00073CBA">
            <w:pPr>
              <w:spacing w:line="480" w:lineRule="auto"/>
              <w:rPr>
                <w:rFonts w:cs="Times New Roman"/>
                <w:sz w:val="20"/>
                <w:szCs w:val="20"/>
              </w:rPr>
            </w:pPr>
            <w:r w:rsidRPr="00BA2076">
              <w:rPr>
                <w:rFonts w:cs="Times New Roman"/>
                <w:sz w:val="20"/>
                <w:szCs w:val="20"/>
              </w:rPr>
              <w:t>194 ( 4.1)</w:t>
            </w:r>
          </w:p>
        </w:tc>
        <w:tc>
          <w:tcPr>
            <w:tcW w:w="1473" w:type="dxa"/>
            <w:tcBorders>
              <w:left w:val="single" w:sz="4" w:space="0" w:color="auto"/>
            </w:tcBorders>
          </w:tcPr>
          <w:p w14:paraId="5CE4309B" w14:textId="77777777" w:rsidR="00AD6C2B" w:rsidRPr="00BA2076" w:rsidRDefault="00AD6C2B" w:rsidP="00073CBA">
            <w:pPr>
              <w:spacing w:line="480" w:lineRule="auto"/>
              <w:rPr>
                <w:rFonts w:cs="Times New Roman"/>
                <w:sz w:val="20"/>
                <w:szCs w:val="20"/>
              </w:rPr>
            </w:pPr>
            <w:r w:rsidRPr="00BA2076">
              <w:rPr>
                <w:rFonts w:cs="Times New Roman"/>
                <w:sz w:val="20"/>
                <w:szCs w:val="20"/>
              </w:rPr>
              <w:t>541 ( 2.8)</w:t>
            </w:r>
          </w:p>
        </w:tc>
        <w:tc>
          <w:tcPr>
            <w:tcW w:w="1474" w:type="dxa"/>
            <w:tcBorders>
              <w:right w:val="single" w:sz="4" w:space="0" w:color="auto"/>
            </w:tcBorders>
          </w:tcPr>
          <w:p w14:paraId="39298CFD" w14:textId="77777777" w:rsidR="00AD6C2B" w:rsidRPr="00BA2076" w:rsidRDefault="00AD6C2B" w:rsidP="00073CBA">
            <w:pPr>
              <w:spacing w:line="480" w:lineRule="auto"/>
              <w:rPr>
                <w:rFonts w:cs="Times New Roman"/>
                <w:sz w:val="20"/>
                <w:szCs w:val="20"/>
              </w:rPr>
            </w:pPr>
            <w:r w:rsidRPr="00BA2076">
              <w:rPr>
                <w:rFonts w:cs="Times New Roman"/>
                <w:sz w:val="20"/>
                <w:szCs w:val="20"/>
              </w:rPr>
              <w:t>101 ( 3.2)</w:t>
            </w:r>
          </w:p>
        </w:tc>
        <w:tc>
          <w:tcPr>
            <w:tcW w:w="1473" w:type="dxa"/>
            <w:tcBorders>
              <w:left w:val="single" w:sz="4" w:space="0" w:color="auto"/>
            </w:tcBorders>
          </w:tcPr>
          <w:p w14:paraId="0A12A83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697 ( 3.8)</w:t>
            </w:r>
          </w:p>
        </w:tc>
        <w:tc>
          <w:tcPr>
            <w:tcW w:w="1474" w:type="dxa"/>
          </w:tcPr>
          <w:p w14:paraId="08CC2BD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669 ( 8.2)</w:t>
            </w:r>
          </w:p>
        </w:tc>
      </w:tr>
      <w:tr w:rsidR="00AD6C2B" w:rsidRPr="00BA2076" w14:paraId="3D584EF4" w14:textId="77777777" w:rsidTr="00073CBA">
        <w:tc>
          <w:tcPr>
            <w:tcW w:w="0" w:type="auto"/>
            <w:tcBorders>
              <w:right w:val="single" w:sz="6" w:space="0" w:color="000000"/>
            </w:tcBorders>
          </w:tcPr>
          <w:p w14:paraId="3547C144" w14:textId="77777777" w:rsidR="00AD6C2B" w:rsidRPr="00BA2076" w:rsidRDefault="00AD6C2B" w:rsidP="00073CBA">
            <w:pPr>
              <w:spacing w:line="480" w:lineRule="auto"/>
              <w:rPr>
                <w:rFonts w:cs="Times New Roman"/>
                <w:sz w:val="20"/>
                <w:szCs w:val="12"/>
              </w:rPr>
            </w:pPr>
            <w:r w:rsidRPr="00BA2076">
              <w:rPr>
                <w:rFonts w:cs="Times New Roman"/>
                <w:sz w:val="20"/>
                <w:szCs w:val="12"/>
              </w:rPr>
              <w:t>ASA-PS Class (%)</w:t>
            </w:r>
          </w:p>
        </w:tc>
        <w:tc>
          <w:tcPr>
            <w:tcW w:w="1473" w:type="dxa"/>
            <w:tcBorders>
              <w:left w:val="single" w:sz="6" w:space="0" w:color="000000"/>
              <w:right w:val="single" w:sz="4" w:space="0" w:color="auto"/>
            </w:tcBorders>
          </w:tcPr>
          <w:p w14:paraId="1CCE0B26"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right w:val="single" w:sz="4" w:space="0" w:color="auto"/>
            </w:tcBorders>
          </w:tcPr>
          <w:p w14:paraId="278E622F" w14:textId="77777777" w:rsidR="00AD6C2B" w:rsidRPr="00BA2076" w:rsidRDefault="00AD6C2B" w:rsidP="00073CBA">
            <w:pPr>
              <w:spacing w:line="480" w:lineRule="auto"/>
              <w:rPr>
                <w:rFonts w:cs="Times New Roman"/>
                <w:sz w:val="20"/>
                <w:szCs w:val="12"/>
              </w:rPr>
            </w:pPr>
          </w:p>
        </w:tc>
        <w:tc>
          <w:tcPr>
            <w:tcW w:w="1474" w:type="dxa"/>
            <w:tcBorders>
              <w:left w:val="single" w:sz="4" w:space="0" w:color="auto"/>
              <w:right w:val="single" w:sz="4" w:space="0" w:color="auto"/>
            </w:tcBorders>
          </w:tcPr>
          <w:p w14:paraId="1C597374"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2EAEDC78" w14:textId="77777777" w:rsidR="00AD6C2B" w:rsidRPr="00BA2076" w:rsidRDefault="00AD6C2B" w:rsidP="00073CBA">
            <w:pPr>
              <w:spacing w:line="480" w:lineRule="auto"/>
              <w:rPr>
                <w:rFonts w:cs="Times New Roman"/>
                <w:sz w:val="20"/>
                <w:szCs w:val="12"/>
              </w:rPr>
            </w:pPr>
          </w:p>
        </w:tc>
        <w:tc>
          <w:tcPr>
            <w:tcW w:w="1474" w:type="dxa"/>
            <w:tcBorders>
              <w:right w:val="single" w:sz="4" w:space="0" w:color="auto"/>
            </w:tcBorders>
          </w:tcPr>
          <w:p w14:paraId="054CAB55"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69559725" w14:textId="77777777" w:rsidR="00AD6C2B" w:rsidRPr="00BA2076" w:rsidRDefault="00AD6C2B" w:rsidP="00073CBA">
            <w:pPr>
              <w:spacing w:line="480" w:lineRule="auto"/>
              <w:rPr>
                <w:rFonts w:cs="Times New Roman"/>
                <w:iCs/>
                <w:sz w:val="20"/>
                <w:szCs w:val="12"/>
              </w:rPr>
            </w:pPr>
          </w:p>
        </w:tc>
        <w:tc>
          <w:tcPr>
            <w:tcW w:w="1474" w:type="dxa"/>
          </w:tcPr>
          <w:p w14:paraId="13945A49" w14:textId="77777777" w:rsidR="00AD6C2B" w:rsidRPr="00BA2076" w:rsidRDefault="00AD6C2B" w:rsidP="00073CBA">
            <w:pPr>
              <w:spacing w:line="480" w:lineRule="auto"/>
              <w:rPr>
                <w:rFonts w:cs="Times New Roman"/>
                <w:iCs/>
                <w:sz w:val="20"/>
                <w:szCs w:val="12"/>
              </w:rPr>
            </w:pPr>
          </w:p>
        </w:tc>
      </w:tr>
      <w:tr w:rsidR="00AD6C2B" w:rsidRPr="00BA2076" w14:paraId="6130B5EE" w14:textId="77777777" w:rsidTr="00073CBA">
        <w:tc>
          <w:tcPr>
            <w:tcW w:w="0" w:type="auto"/>
            <w:tcBorders>
              <w:right w:val="single" w:sz="6" w:space="0" w:color="000000"/>
            </w:tcBorders>
          </w:tcPr>
          <w:p w14:paraId="7FD9B576"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w:t>
            </w:r>
          </w:p>
        </w:tc>
        <w:tc>
          <w:tcPr>
            <w:tcW w:w="1473" w:type="dxa"/>
            <w:tcBorders>
              <w:left w:val="single" w:sz="6" w:space="0" w:color="000000"/>
              <w:right w:val="single" w:sz="4" w:space="0" w:color="auto"/>
            </w:tcBorders>
          </w:tcPr>
          <w:p w14:paraId="5E13735D" w14:textId="77777777" w:rsidR="00AD6C2B" w:rsidRPr="00BA2076" w:rsidRDefault="00AD6C2B" w:rsidP="00073CBA">
            <w:pPr>
              <w:spacing w:line="480" w:lineRule="auto"/>
              <w:rPr>
                <w:rFonts w:cs="Times New Roman"/>
                <w:sz w:val="20"/>
                <w:szCs w:val="12"/>
              </w:rPr>
            </w:pPr>
            <w:r w:rsidRPr="00BA2076">
              <w:rPr>
                <w:rFonts w:cs="Times New Roman"/>
                <w:sz w:val="20"/>
                <w:szCs w:val="12"/>
              </w:rPr>
              <w:t>6439 (24.6)</w:t>
            </w:r>
          </w:p>
        </w:tc>
        <w:tc>
          <w:tcPr>
            <w:tcW w:w="1473" w:type="dxa"/>
            <w:tcBorders>
              <w:left w:val="single" w:sz="4" w:space="0" w:color="auto"/>
              <w:right w:val="single" w:sz="4" w:space="0" w:color="auto"/>
            </w:tcBorders>
          </w:tcPr>
          <w:p w14:paraId="2B3DAE99" w14:textId="77777777" w:rsidR="00AD6C2B" w:rsidRPr="00BA2076" w:rsidRDefault="00AD6C2B" w:rsidP="00073CBA">
            <w:pPr>
              <w:spacing w:line="480" w:lineRule="auto"/>
              <w:rPr>
                <w:rFonts w:cs="Times New Roman"/>
                <w:sz w:val="20"/>
                <w:szCs w:val="20"/>
              </w:rPr>
            </w:pPr>
            <w:r w:rsidRPr="00BA2076">
              <w:rPr>
                <w:rFonts w:cs="Times New Roman"/>
                <w:sz w:val="20"/>
                <w:szCs w:val="20"/>
              </w:rPr>
              <w:t>656 ( 5.1)</w:t>
            </w:r>
          </w:p>
        </w:tc>
        <w:tc>
          <w:tcPr>
            <w:tcW w:w="1474" w:type="dxa"/>
            <w:tcBorders>
              <w:left w:val="single" w:sz="4" w:space="0" w:color="auto"/>
              <w:right w:val="single" w:sz="4" w:space="0" w:color="auto"/>
            </w:tcBorders>
          </w:tcPr>
          <w:p w14:paraId="785FE810" w14:textId="77777777" w:rsidR="00AD6C2B" w:rsidRPr="00BA2076" w:rsidRDefault="00AD6C2B" w:rsidP="00073CBA">
            <w:pPr>
              <w:spacing w:line="480" w:lineRule="auto"/>
              <w:rPr>
                <w:rFonts w:cs="Times New Roman"/>
                <w:sz w:val="20"/>
                <w:szCs w:val="20"/>
              </w:rPr>
            </w:pPr>
            <w:r w:rsidRPr="00BA2076">
              <w:rPr>
                <w:rFonts w:cs="Times New Roman"/>
                <w:sz w:val="20"/>
                <w:szCs w:val="20"/>
              </w:rPr>
              <w:t>504 (10.6)</w:t>
            </w:r>
          </w:p>
        </w:tc>
        <w:tc>
          <w:tcPr>
            <w:tcW w:w="1473" w:type="dxa"/>
            <w:tcBorders>
              <w:left w:val="single" w:sz="4" w:space="0" w:color="auto"/>
            </w:tcBorders>
          </w:tcPr>
          <w:p w14:paraId="1256AEC4" w14:textId="77777777" w:rsidR="00AD6C2B" w:rsidRPr="00BA2076" w:rsidRDefault="00AD6C2B" w:rsidP="00073CBA">
            <w:pPr>
              <w:spacing w:line="480" w:lineRule="auto"/>
              <w:rPr>
                <w:rFonts w:cs="Times New Roman"/>
                <w:sz w:val="20"/>
                <w:szCs w:val="20"/>
              </w:rPr>
            </w:pPr>
            <w:r w:rsidRPr="00BA2076">
              <w:rPr>
                <w:rFonts w:cs="Times New Roman"/>
                <w:sz w:val="20"/>
                <w:szCs w:val="20"/>
              </w:rPr>
              <w:t>3944 (20.2)</w:t>
            </w:r>
          </w:p>
        </w:tc>
        <w:tc>
          <w:tcPr>
            <w:tcW w:w="1474" w:type="dxa"/>
            <w:tcBorders>
              <w:right w:val="single" w:sz="4" w:space="0" w:color="auto"/>
            </w:tcBorders>
          </w:tcPr>
          <w:p w14:paraId="227B5FE9" w14:textId="77777777" w:rsidR="00AD6C2B" w:rsidRPr="00BA2076" w:rsidRDefault="00AD6C2B" w:rsidP="00073CBA">
            <w:pPr>
              <w:spacing w:line="480" w:lineRule="auto"/>
              <w:rPr>
                <w:rFonts w:cs="Times New Roman"/>
                <w:sz w:val="20"/>
                <w:szCs w:val="20"/>
              </w:rPr>
            </w:pPr>
            <w:r w:rsidRPr="00BA2076">
              <w:rPr>
                <w:rFonts w:cs="Times New Roman"/>
                <w:sz w:val="20"/>
                <w:szCs w:val="20"/>
              </w:rPr>
              <w:t>518 (16.6)</w:t>
            </w:r>
          </w:p>
        </w:tc>
        <w:tc>
          <w:tcPr>
            <w:tcW w:w="1473" w:type="dxa"/>
            <w:tcBorders>
              <w:left w:val="single" w:sz="4" w:space="0" w:color="auto"/>
            </w:tcBorders>
          </w:tcPr>
          <w:p w14:paraId="721B24CA"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3161 (17.2)</w:t>
            </w:r>
          </w:p>
        </w:tc>
        <w:tc>
          <w:tcPr>
            <w:tcW w:w="1474" w:type="dxa"/>
          </w:tcPr>
          <w:p w14:paraId="165F4D9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3322 (40.9)</w:t>
            </w:r>
          </w:p>
        </w:tc>
      </w:tr>
      <w:tr w:rsidR="00AD6C2B" w:rsidRPr="00BA2076" w14:paraId="5267A047" w14:textId="77777777" w:rsidTr="00073CBA">
        <w:tc>
          <w:tcPr>
            <w:tcW w:w="0" w:type="auto"/>
            <w:tcBorders>
              <w:right w:val="single" w:sz="6" w:space="0" w:color="000000"/>
            </w:tcBorders>
          </w:tcPr>
          <w:p w14:paraId="24C05304"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II</w:t>
            </w:r>
          </w:p>
        </w:tc>
        <w:tc>
          <w:tcPr>
            <w:tcW w:w="1473" w:type="dxa"/>
            <w:tcBorders>
              <w:left w:val="single" w:sz="6" w:space="0" w:color="000000"/>
              <w:right w:val="single" w:sz="4" w:space="0" w:color="auto"/>
            </w:tcBorders>
          </w:tcPr>
          <w:p w14:paraId="013D74FB" w14:textId="77777777" w:rsidR="00AD6C2B" w:rsidRPr="00BA2076" w:rsidRDefault="00AD6C2B" w:rsidP="00073CBA">
            <w:pPr>
              <w:spacing w:line="480" w:lineRule="auto"/>
              <w:rPr>
                <w:rFonts w:cs="Times New Roman"/>
                <w:sz w:val="20"/>
                <w:szCs w:val="12"/>
              </w:rPr>
            </w:pPr>
            <w:r w:rsidRPr="00BA2076">
              <w:rPr>
                <w:rFonts w:cs="Times New Roman"/>
                <w:sz w:val="20"/>
                <w:szCs w:val="12"/>
              </w:rPr>
              <w:t>11672 (44.5)</w:t>
            </w:r>
          </w:p>
        </w:tc>
        <w:tc>
          <w:tcPr>
            <w:tcW w:w="1473" w:type="dxa"/>
            <w:tcBorders>
              <w:left w:val="single" w:sz="4" w:space="0" w:color="auto"/>
              <w:right w:val="single" w:sz="4" w:space="0" w:color="auto"/>
            </w:tcBorders>
          </w:tcPr>
          <w:p w14:paraId="2DBD8153" w14:textId="77777777" w:rsidR="00AD6C2B" w:rsidRPr="00BA2076" w:rsidRDefault="00AD6C2B" w:rsidP="00073CBA">
            <w:pPr>
              <w:spacing w:line="480" w:lineRule="auto"/>
              <w:rPr>
                <w:rFonts w:cs="Times New Roman"/>
                <w:sz w:val="20"/>
                <w:szCs w:val="20"/>
              </w:rPr>
            </w:pPr>
            <w:r w:rsidRPr="00BA2076">
              <w:rPr>
                <w:rFonts w:cs="Times New Roman"/>
                <w:sz w:val="20"/>
                <w:szCs w:val="20"/>
              </w:rPr>
              <w:t>6020 (46.4)</w:t>
            </w:r>
          </w:p>
        </w:tc>
        <w:tc>
          <w:tcPr>
            <w:tcW w:w="1474" w:type="dxa"/>
            <w:tcBorders>
              <w:left w:val="single" w:sz="4" w:space="0" w:color="auto"/>
              <w:right w:val="single" w:sz="4" w:space="0" w:color="auto"/>
            </w:tcBorders>
          </w:tcPr>
          <w:p w14:paraId="5A171336" w14:textId="77777777" w:rsidR="00AD6C2B" w:rsidRPr="00BA2076" w:rsidRDefault="00AD6C2B" w:rsidP="00073CBA">
            <w:pPr>
              <w:spacing w:line="480" w:lineRule="auto"/>
              <w:rPr>
                <w:rFonts w:cs="Times New Roman"/>
                <w:sz w:val="20"/>
                <w:szCs w:val="20"/>
              </w:rPr>
            </w:pPr>
            <w:r w:rsidRPr="00BA2076">
              <w:rPr>
                <w:rFonts w:cs="Times New Roman"/>
                <w:sz w:val="20"/>
                <w:szCs w:val="20"/>
              </w:rPr>
              <w:t>1729 (36.4)</w:t>
            </w:r>
          </w:p>
        </w:tc>
        <w:tc>
          <w:tcPr>
            <w:tcW w:w="1473" w:type="dxa"/>
            <w:tcBorders>
              <w:left w:val="single" w:sz="4" w:space="0" w:color="auto"/>
            </w:tcBorders>
          </w:tcPr>
          <w:p w14:paraId="4248DD97" w14:textId="77777777" w:rsidR="00AD6C2B" w:rsidRPr="00BA2076" w:rsidRDefault="00AD6C2B" w:rsidP="00073CBA">
            <w:pPr>
              <w:spacing w:line="480" w:lineRule="auto"/>
              <w:rPr>
                <w:rFonts w:cs="Times New Roman"/>
                <w:sz w:val="20"/>
                <w:szCs w:val="20"/>
              </w:rPr>
            </w:pPr>
            <w:r w:rsidRPr="00BA2076">
              <w:rPr>
                <w:rFonts w:cs="Times New Roman"/>
                <w:sz w:val="20"/>
                <w:szCs w:val="20"/>
              </w:rPr>
              <w:t>8964 (46.0)</w:t>
            </w:r>
          </w:p>
        </w:tc>
        <w:tc>
          <w:tcPr>
            <w:tcW w:w="1474" w:type="dxa"/>
            <w:tcBorders>
              <w:right w:val="single" w:sz="4" w:space="0" w:color="auto"/>
            </w:tcBorders>
          </w:tcPr>
          <w:p w14:paraId="0069B949" w14:textId="77777777" w:rsidR="00AD6C2B" w:rsidRPr="00BA2076" w:rsidRDefault="00AD6C2B" w:rsidP="00073CBA">
            <w:pPr>
              <w:spacing w:line="480" w:lineRule="auto"/>
              <w:rPr>
                <w:rFonts w:cs="Times New Roman"/>
                <w:sz w:val="20"/>
                <w:szCs w:val="20"/>
              </w:rPr>
            </w:pPr>
            <w:r w:rsidRPr="00BA2076">
              <w:rPr>
                <w:rFonts w:cs="Times New Roman"/>
                <w:sz w:val="20"/>
                <w:szCs w:val="20"/>
              </w:rPr>
              <w:t>1228 (39.3)</w:t>
            </w:r>
          </w:p>
        </w:tc>
        <w:tc>
          <w:tcPr>
            <w:tcW w:w="1473" w:type="dxa"/>
            <w:tcBorders>
              <w:left w:val="single" w:sz="4" w:space="0" w:color="auto"/>
            </w:tcBorders>
          </w:tcPr>
          <w:p w14:paraId="72F5C74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8278 (45.2)</w:t>
            </w:r>
          </w:p>
        </w:tc>
        <w:tc>
          <w:tcPr>
            <w:tcW w:w="1474" w:type="dxa"/>
          </w:tcPr>
          <w:p w14:paraId="59EC1ED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3469 (42.7)</w:t>
            </w:r>
          </w:p>
        </w:tc>
      </w:tr>
      <w:tr w:rsidR="00AD6C2B" w:rsidRPr="00BA2076" w14:paraId="3D8851C4" w14:textId="77777777" w:rsidTr="00073CBA">
        <w:tc>
          <w:tcPr>
            <w:tcW w:w="0" w:type="auto"/>
            <w:tcBorders>
              <w:right w:val="single" w:sz="6" w:space="0" w:color="000000"/>
            </w:tcBorders>
          </w:tcPr>
          <w:p w14:paraId="6C7CA7E5"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III</w:t>
            </w:r>
          </w:p>
        </w:tc>
        <w:tc>
          <w:tcPr>
            <w:tcW w:w="1473" w:type="dxa"/>
            <w:tcBorders>
              <w:left w:val="single" w:sz="6" w:space="0" w:color="000000"/>
              <w:right w:val="single" w:sz="4" w:space="0" w:color="auto"/>
            </w:tcBorders>
          </w:tcPr>
          <w:p w14:paraId="0541EFCF" w14:textId="77777777" w:rsidR="00AD6C2B" w:rsidRPr="00BA2076" w:rsidRDefault="00AD6C2B" w:rsidP="00073CBA">
            <w:pPr>
              <w:spacing w:line="480" w:lineRule="auto"/>
              <w:rPr>
                <w:rFonts w:cs="Times New Roman"/>
                <w:sz w:val="20"/>
                <w:szCs w:val="12"/>
              </w:rPr>
            </w:pPr>
            <w:r w:rsidRPr="00BA2076">
              <w:rPr>
                <w:rFonts w:cs="Times New Roman"/>
                <w:sz w:val="20"/>
                <w:szCs w:val="12"/>
              </w:rPr>
              <w:t>6696 (25.5)</w:t>
            </w:r>
          </w:p>
        </w:tc>
        <w:tc>
          <w:tcPr>
            <w:tcW w:w="1473" w:type="dxa"/>
            <w:tcBorders>
              <w:left w:val="single" w:sz="4" w:space="0" w:color="auto"/>
              <w:right w:val="single" w:sz="4" w:space="0" w:color="auto"/>
            </w:tcBorders>
          </w:tcPr>
          <w:p w14:paraId="4D99962A" w14:textId="77777777" w:rsidR="00AD6C2B" w:rsidRPr="00BA2076" w:rsidRDefault="00AD6C2B" w:rsidP="00073CBA">
            <w:pPr>
              <w:spacing w:line="480" w:lineRule="auto"/>
              <w:rPr>
                <w:rFonts w:cs="Times New Roman"/>
                <w:sz w:val="20"/>
                <w:szCs w:val="20"/>
              </w:rPr>
            </w:pPr>
            <w:r w:rsidRPr="00BA2076">
              <w:rPr>
                <w:rFonts w:cs="Times New Roman"/>
                <w:sz w:val="20"/>
                <w:szCs w:val="20"/>
              </w:rPr>
              <w:t>5312 (40.9)</w:t>
            </w:r>
          </w:p>
        </w:tc>
        <w:tc>
          <w:tcPr>
            <w:tcW w:w="1474" w:type="dxa"/>
            <w:tcBorders>
              <w:left w:val="single" w:sz="4" w:space="0" w:color="auto"/>
              <w:right w:val="single" w:sz="4" w:space="0" w:color="auto"/>
            </w:tcBorders>
          </w:tcPr>
          <w:p w14:paraId="1822AB6B" w14:textId="77777777" w:rsidR="00AD6C2B" w:rsidRPr="00BA2076" w:rsidRDefault="00AD6C2B" w:rsidP="00073CBA">
            <w:pPr>
              <w:spacing w:line="480" w:lineRule="auto"/>
              <w:rPr>
                <w:rFonts w:cs="Times New Roman"/>
                <w:sz w:val="20"/>
                <w:szCs w:val="20"/>
              </w:rPr>
            </w:pPr>
            <w:r w:rsidRPr="00BA2076">
              <w:rPr>
                <w:rFonts w:cs="Times New Roman"/>
                <w:sz w:val="20"/>
                <w:szCs w:val="20"/>
              </w:rPr>
              <w:t>1935 (40.7)</w:t>
            </w:r>
          </w:p>
        </w:tc>
        <w:tc>
          <w:tcPr>
            <w:tcW w:w="1473" w:type="dxa"/>
            <w:tcBorders>
              <w:left w:val="single" w:sz="4" w:space="0" w:color="auto"/>
            </w:tcBorders>
          </w:tcPr>
          <w:p w14:paraId="0516D967" w14:textId="77777777" w:rsidR="00AD6C2B" w:rsidRPr="00BA2076" w:rsidRDefault="00AD6C2B" w:rsidP="00073CBA">
            <w:pPr>
              <w:spacing w:line="480" w:lineRule="auto"/>
              <w:rPr>
                <w:rFonts w:cs="Times New Roman"/>
                <w:sz w:val="20"/>
                <w:szCs w:val="20"/>
              </w:rPr>
            </w:pPr>
            <w:r w:rsidRPr="00BA2076">
              <w:rPr>
                <w:rFonts w:cs="Times New Roman"/>
                <w:sz w:val="20"/>
                <w:szCs w:val="20"/>
              </w:rPr>
              <w:t>5559 (28.5)</w:t>
            </w:r>
          </w:p>
        </w:tc>
        <w:tc>
          <w:tcPr>
            <w:tcW w:w="1474" w:type="dxa"/>
            <w:tcBorders>
              <w:right w:val="single" w:sz="4" w:space="0" w:color="auto"/>
            </w:tcBorders>
          </w:tcPr>
          <w:p w14:paraId="589EFA5D" w14:textId="77777777" w:rsidR="00AD6C2B" w:rsidRPr="00BA2076" w:rsidRDefault="00AD6C2B" w:rsidP="00073CBA">
            <w:pPr>
              <w:spacing w:line="480" w:lineRule="auto"/>
              <w:rPr>
                <w:rFonts w:cs="Times New Roman"/>
                <w:sz w:val="20"/>
                <w:szCs w:val="20"/>
              </w:rPr>
            </w:pPr>
            <w:r w:rsidRPr="00BA2076">
              <w:rPr>
                <w:rFonts w:cs="Times New Roman"/>
                <w:sz w:val="20"/>
                <w:szCs w:val="20"/>
              </w:rPr>
              <w:t>1015 (32.4)</w:t>
            </w:r>
          </w:p>
        </w:tc>
        <w:tc>
          <w:tcPr>
            <w:tcW w:w="1473" w:type="dxa"/>
            <w:tcBorders>
              <w:left w:val="single" w:sz="4" w:space="0" w:color="auto"/>
            </w:tcBorders>
          </w:tcPr>
          <w:p w14:paraId="65F7B99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5653 (30.8)</w:t>
            </w:r>
          </w:p>
        </w:tc>
        <w:tc>
          <w:tcPr>
            <w:tcW w:w="1474" w:type="dxa"/>
          </w:tcPr>
          <w:p w14:paraId="6B97E71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1121 (13.8)</w:t>
            </w:r>
          </w:p>
        </w:tc>
      </w:tr>
      <w:tr w:rsidR="00AD6C2B" w:rsidRPr="00BA2076" w14:paraId="4E337662" w14:textId="77777777" w:rsidTr="00073CBA">
        <w:trPr>
          <w:trHeight w:val="405"/>
        </w:trPr>
        <w:tc>
          <w:tcPr>
            <w:tcW w:w="0" w:type="auto"/>
            <w:tcBorders>
              <w:right w:val="single" w:sz="6" w:space="0" w:color="000000"/>
            </w:tcBorders>
          </w:tcPr>
          <w:p w14:paraId="31B596E8"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IV</w:t>
            </w:r>
          </w:p>
        </w:tc>
        <w:tc>
          <w:tcPr>
            <w:tcW w:w="1473" w:type="dxa"/>
            <w:tcBorders>
              <w:left w:val="single" w:sz="6" w:space="0" w:color="000000"/>
              <w:right w:val="single" w:sz="4" w:space="0" w:color="auto"/>
            </w:tcBorders>
          </w:tcPr>
          <w:p w14:paraId="1E6B1FCB" w14:textId="77777777" w:rsidR="00AD6C2B" w:rsidRPr="00BA2076" w:rsidRDefault="00AD6C2B" w:rsidP="00073CBA">
            <w:pPr>
              <w:spacing w:line="480" w:lineRule="auto"/>
              <w:rPr>
                <w:rFonts w:cs="Times New Roman"/>
                <w:sz w:val="20"/>
                <w:szCs w:val="12"/>
              </w:rPr>
            </w:pPr>
            <w:r w:rsidRPr="00BA2076">
              <w:rPr>
                <w:rFonts w:cs="Times New Roman"/>
                <w:sz w:val="20"/>
                <w:szCs w:val="12"/>
              </w:rPr>
              <w:t>1339 ( 5.1)</w:t>
            </w:r>
          </w:p>
        </w:tc>
        <w:tc>
          <w:tcPr>
            <w:tcW w:w="1473" w:type="dxa"/>
            <w:tcBorders>
              <w:left w:val="single" w:sz="4" w:space="0" w:color="auto"/>
              <w:right w:val="single" w:sz="4" w:space="0" w:color="auto"/>
            </w:tcBorders>
          </w:tcPr>
          <w:p w14:paraId="0EAF7C9A" w14:textId="77777777" w:rsidR="00AD6C2B" w:rsidRPr="00BA2076" w:rsidRDefault="00AD6C2B" w:rsidP="00073CBA">
            <w:pPr>
              <w:spacing w:line="480" w:lineRule="auto"/>
              <w:rPr>
                <w:rFonts w:cs="Times New Roman"/>
                <w:sz w:val="20"/>
                <w:szCs w:val="20"/>
              </w:rPr>
            </w:pPr>
            <w:r w:rsidRPr="00BA2076">
              <w:rPr>
                <w:rFonts w:cs="Times New Roman"/>
                <w:sz w:val="20"/>
                <w:szCs w:val="20"/>
              </w:rPr>
              <w:t>955 ( 7.4)</w:t>
            </w:r>
          </w:p>
        </w:tc>
        <w:tc>
          <w:tcPr>
            <w:tcW w:w="1474" w:type="dxa"/>
            <w:tcBorders>
              <w:left w:val="single" w:sz="4" w:space="0" w:color="auto"/>
              <w:right w:val="single" w:sz="4" w:space="0" w:color="auto"/>
            </w:tcBorders>
          </w:tcPr>
          <w:p w14:paraId="7D4BC8DA" w14:textId="77777777" w:rsidR="00AD6C2B" w:rsidRPr="00BA2076" w:rsidRDefault="00AD6C2B" w:rsidP="00073CBA">
            <w:pPr>
              <w:spacing w:line="480" w:lineRule="auto"/>
              <w:rPr>
                <w:rFonts w:cs="Times New Roman"/>
                <w:sz w:val="20"/>
                <w:szCs w:val="20"/>
              </w:rPr>
            </w:pPr>
            <w:r w:rsidRPr="00BA2076">
              <w:rPr>
                <w:rFonts w:cs="Times New Roman"/>
                <w:sz w:val="20"/>
                <w:szCs w:val="20"/>
              </w:rPr>
              <w:t>560 (11.8)</w:t>
            </w:r>
          </w:p>
        </w:tc>
        <w:tc>
          <w:tcPr>
            <w:tcW w:w="1473" w:type="dxa"/>
            <w:tcBorders>
              <w:left w:val="single" w:sz="4" w:space="0" w:color="auto"/>
            </w:tcBorders>
          </w:tcPr>
          <w:p w14:paraId="5F655A24" w14:textId="77777777" w:rsidR="00AD6C2B" w:rsidRPr="00BA2076" w:rsidRDefault="00AD6C2B" w:rsidP="00073CBA">
            <w:pPr>
              <w:spacing w:line="480" w:lineRule="auto"/>
              <w:rPr>
                <w:rFonts w:cs="Times New Roman"/>
                <w:sz w:val="20"/>
                <w:szCs w:val="20"/>
              </w:rPr>
            </w:pPr>
            <w:r w:rsidRPr="00BA2076">
              <w:rPr>
                <w:rFonts w:cs="Times New Roman"/>
                <w:sz w:val="20"/>
                <w:szCs w:val="20"/>
              </w:rPr>
              <w:t>983 ( 5.0)</w:t>
            </w:r>
          </w:p>
        </w:tc>
        <w:tc>
          <w:tcPr>
            <w:tcW w:w="1474" w:type="dxa"/>
            <w:tcBorders>
              <w:right w:val="single" w:sz="4" w:space="0" w:color="auto"/>
            </w:tcBorders>
          </w:tcPr>
          <w:p w14:paraId="4E3FF629" w14:textId="77777777" w:rsidR="00AD6C2B" w:rsidRPr="00BA2076" w:rsidRDefault="00AD6C2B" w:rsidP="00073CBA">
            <w:pPr>
              <w:spacing w:line="480" w:lineRule="auto"/>
              <w:rPr>
                <w:rFonts w:cs="Times New Roman"/>
                <w:sz w:val="20"/>
                <w:szCs w:val="20"/>
              </w:rPr>
            </w:pPr>
            <w:r w:rsidRPr="00BA2076">
              <w:rPr>
                <w:rFonts w:cs="Times New Roman"/>
                <w:sz w:val="20"/>
                <w:szCs w:val="20"/>
              </w:rPr>
              <w:t>354 (11.3)</w:t>
            </w:r>
          </w:p>
        </w:tc>
        <w:tc>
          <w:tcPr>
            <w:tcW w:w="1473" w:type="dxa"/>
            <w:tcBorders>
              <w:left w:val="single" w:sz="4" w:space="0" w:color="auto"/>
            </w:tcBorders>
          </w:tcPr>
          <w:p w14:paraId="06D36FF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1181 ( 6.4)</w:t>
            </w:r>
          </w:p>
        </w:tc>
        <w:tc>
          <w:tcPr>
            <w:tcW w:w="1474" w:type="dxa"/>
          </w:tcPr>
          <w:p w14:paraId="787C28BB"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189 ( 2.3)</w:t>
            </w:r>
          </w:p>
        </w:tc>
      </w:tr>
      <w:tr w:rsidR="00AD6C2B" w:rsidRPr="00BA2076" w14:paraId="0C645F91" w14:textId="77777777" w:rsidTr="00073CBA">
        <w:tc>
          <w:tcPr>
            <w:tcW w:w="0" w:type="auto"/>
            <w:tcBorders>
              <w:right w:val="single" w:sz="6" w:space="0" w:color="000000"/>
            </w:tcBorders>
          </w:tcPr>
          <w:p w14:paraId="27516F89"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V</w:t>
            </w:r>
          </w:p>
        </w:tc>
        <w:tc>
          <w:tcPr>
            <w:tcW w:w="1473" w:type="dxa"/>
            <w:tcBorders>
              <w:left w:val="single" w:sz="6" w:space="0" w:color="000000"/>
              <w:right w:val="single" w:sz="4" w:space="0" w:color="auto"/>
            </w:tcBorders>
          </w:tcPr>
          <w:p w14:paraId="7A309DC1" w14:textId="77777777" w:rsidR="00AD6C2B" w:rsidRPr="00BA2076" w:rsidRDefault="00AD6C2B" w:rsidP="00073CBA">
            <w:pPr>
              <w:spacing w:line="480" w:lineRule="auto"/>
              <w:rPr>
                <w:rFonts w:cs="Times New Roman"/>
                <w:sz w:val="20"/>
                <w:szCs w:val="12"/>
              </w:rPr>
            </w:pPr>
            <w:r w:rsidRPr="00BA2076">
              <w:rPr>
                <w:rFonts w:cs="Times New Roman"/>
                <w:sz w:val="20"/>
                <w:szCs w:val="12"/>
              </w:rPr>
              <w:t>70 (0.3)</w:t>
            </w:r>
          </w:p>
        </w:tc>
        <w:tc>
          <w:tcPr>
            <w:tcW w:w="1473" w:type="dxa"/>
            <w:tcBorders>
              <w:left w:val="single" w:sz="4" w:space="0" w:color="auto"/>
              <w:right w:val="single" w:sz="4" w:space="0" w:color="auto"/>
            </w:tcBorders>
          </w:tcPr>
          <w:p w14:paraId="3620DDCA" w14:textId="77777777" w:rsidR="00AD6C2B" w:rsidRPr="00BA2076" w:rsidRDefault="00AD6C2B" w:rsidP="00073CBA">
            <w:pPr>
              <w:spacing w:line="480" w:lineRule="auto"/>
              <w:rPr>
                <w:rFonts w:cs="Times New Roman"/>
                <w:sz w:val="20"/>
                <w:szCs w:val="20"/>
              </w:rPr>
            </w:pPr>
            <w:r w:rsidRPr="00BA2076">
              <w:rPr>
                <w:rFonts w:cs="Times New Roman"/>
                <w:sz w:val="20"/>
                <w:szCs w:val="20"/>
              </w:rPr>
              <w:t>42 ( 0.3)</w:t>
            </w:r>
          </w:p>
        </w:tc>
        <w:tc>
          <w:tcPr>
            <w:tcW w:w="1474" w:type="dxa"/>
            <w:tcBorders>
              <w:left w:val="single" w:sz="4" w:space="0" w:color="auto"/>
              <w:right w:val="single" w:sz="4" w:space="0" w:color="auto"/>
            </w:tcBorders>
          </w:tcPr>
          <w:p w14:paraId="25E95EC8" w14:textId="77777777" w:rsidR="00AD6C2B" w:rsidRPr="00BA2076" w:rsidRDefault="00AD6C2B" w:rsidP="00073CBA">
            <w:pPr>
              <w:spacing w:line="480" w:lineRule="auto"/>
              <w:rPr>
                <w:rFonts w:cs="Times New Roman"/>
                <w:sz w:val="20"/>
                <w:szCs w:val="20"/>
              </w:rPr>
            </w:pPr>
            <w:r w:rsidRPr="00BA2076">
              <w:rPr>
                <w:rFonts w:cs="Times New Roman"/>
                <w:sz w:val="20"/>
                <w:szCs w:val="20"/>
              </w:rPr>
              <w:t>23 ( 0.5)</w:t>
            </w:r>
          </w:p>
        </w:tc>
        <w:tc>
          <w:tcPr>
            <w:tcW w:w="1473" w:type="dxa"/>
            <w:tcBorders>
              <w:left w:val="single" w:sz="4" w:space="0" w:color="auto"/>
            </w:tcBorders>
          </w:tcPr>
          <w:p w14:paraId="04E5F4AE" w14:textId="77777777" w:rsidR="00AD6C2B" w:rsidRPr="00BA2076" w:rsidRDefault="00AD6C2B" w:rsidP="00073CBA">
            <w:pPr>
              <w:spacing w:line="480" w:lineRule="auto"/>
              <w:rPr>
                <w:rFonts w:cs="Times New Roman"/>
                <w:sz w:val="20"/>
                <w:szCs w:val="20"/>
              </w:rPr>
            </w:pPr>
            <w:r w:rsidRPr="00BA2076">
              <w:rPr>
                <w:rFonts w:cs="Times New Roman"/>
                <w:sz w:val="20"/>
                <w:szCs w:val="20"/>
              </w:rPr>
              <w:t>53 ( 0.3)</w:t>
            </w:r>
          </w:p>
        </w:tc>
        <w:tc>
          <w:tcPr>
            <w:tcW w:w="1474" w:type="dxa"/>
            <w:tcBorders>
              <w:right w:val="single" w:sz="4" w:space="0" w:color="auto"/>
            </w:tcBorders>
          </w:tcPr>
          <w:p w14:paraId="04E85868" w14:textId="77777777" w:rsidR="00AD6C2B" w:rsidRPr="00BA2076" w:rsidRDefault="00AD6C2B" w:rsidP="00073CBA">
            <w:pPr>
              <w:spacing w:line="480" w:lineRule="auto"/>
              <w:rPr>
                <w:rFonts w:cs="Times New Roman"/>
                <w:sz w:val="20"/>
                <w:szCs w:val="20"/>
              </w:rPr>
            </w:pPr>
            <w:r w:rsidRPr="00BA2076">
              <w:rPr>
                <w:rFonts w:cs="Times New Roman"/>
                <w:sz w:val="20"/>
                <w:szCs w:val="20"/>
              </w:rPr>
              <w:t>13 ( 0.4)</w:t>
            </w:r>
          </w:p>
        </w:tc>
        <w:tc>
          <w:tcPr>
            <w:tcW w:w="1473" w:type="dxa"/>
            <w:tcBorders>
              <w:left w:val="single" w:sz="4" w:space="0" w:color="auto"/>
            </w:tcBorders>
          </w:tcPr>
          <w:p w14:paraId="6094532A"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58 ( 0.3)</w:t>
            </w:r>
          </w:p>
        </w:tc>
        <w:tc>
          <w:tcPr>
            <w:tcW w:w="1474" w:type="dxa"/>
          </w:tcPr>
          <w:p w14:paraId="354753B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15 ( 0.2)</w:t>
            </w:r>
          </w:p>
        </w:tc>
      </w:tr>
      <w:tr w:rsidR="00AD6C2B" w:rsidRPr="00BA2076" w14:paraId="69AB4F24" w14:textId="77777777" w:rsidTr="00073CBA">
        <w:tc>
          <w:tcPr>
            <w:tcW w:w="0" w:type="auto"/>
            <w:tcBorders>
              <w:right w:val="single" w:sz="6" w:space="0" w:color="000000"/>
            </w:tcBorders>
          </w:tcPr>
          <w:p w14:paraId="01B2F25B" w14:textId="77777777" w:rsidR="00AD6C2B" w:rsidRPr="00BA2076" w:rsidRDefault="00AD6C2B" w:rsidP="00073CBA">
            <w:pPr>
              <w:spacing w:line="480" w:lineRule="auto"/>
              <w:rPr>
                <w:rFonts w:cs="Times New Roman"/>
                <w:sz w:val="20"/>
                <w:szCs w:val="12"/>
              </w:rPr>
            </w:pPr>
            <w:r w:rsidRPr="00BA2076">
              <w:rPr>
                <w:rFonts w:cs="Times New Roman"/>
                <w:sz w:val="20"/>
                <w:szCs w:val="12"/>
              </w:rPr>
              <w:t>Procedure Severity (%)</w:t>
            </w:r>
          </w:p>
        </w:tc>
        <w:tc>
          <w:tcPr>
            <w:tcW w:w="1473" w:type="dxa"/>
            <w:tcBorders>
              <w:left w:val="single" w:sz="6" w:space="0" w:color="000000"/>
              <w:right w:val="single" w:sz="4" w:space="0" w:color="auto"/>
            </w:tcBorders>
          </w:tcPr>
          <w:p w14:paraId="490834C5"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right w:val="single" w:sz="4" w:space="0" w:color="auto"/>
            </w:tcBorders>
          </w:tcPr>
          <w:p w14:paraId="5ADD4DBF" w14:textId="77777777" w:rsidR="00AD6C2B" w:rsidRPr="00BA2076" w:rsidRDefault="00AD6C2B" w:rsidP="00073CBA">
            <w:pPr>
              <w:spacing w:line="480" w:lineRule="auto"/>
              <w:rPr>
                <w:rFonts w:cs="Times New Roman"/>
                <w:sz w:val="20"/>
                <w:szCs w:val="12"/>
              </w:rPr>
            </w:pPr>
          </w:p>
        </w:tc>
        <w:tc>
          <w:tcPr>
            <w:tcW w:w="1474" w:type="dxa"/>
            <w:tcBorders>
              <w:left w:val="single" w:sz="4" w:space="0" w:color="auto"/>
              <w:right w:val="single" w:sz="4" w:space="0" w:color="auto"/>
            </w:tcBorders>
          </w:tcPr>
          <w:p w14:paraId="76FC839B"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5051CEBD" w14:textId="77777777" w:rsidR="00AD6C2B" w:rsidRPr="00BA2076" w:rsidRDefault="00AD6C2B" w:rsidP="00073CBA">
            <w:pPr>
              <w:spacing w:line="480" w:lineRule="auto"/>
              <w:rPr>
                <w:rFonts w:cs="Times New Roman"/>
                <w:sz w:val="20"/>
                <w:szCs w:val="12"/>
              </w:rPr>
            </w:pPr>
          </w:p>
        </w:tc>
        <w:tc>
          <w:tcPr>
            <w:tcW w:w="1474" w:type="dxa"/>
            <w:tcBorders>
              <w:right w:val="single" w:sz="4" w:space="0" w:color="auto"/>
            </w:tcBorders>
          </w:tcPr>
          <w:p w14:paraId="6D750532"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3D553584" w14:textId="77777777" w:rsidR="00AD6C2B" w:rsidRPr="00BA2076" w:rsidRDefault="00AD6C2B" w:rsidP="00073CBA">
            <w:pPr>
              <w:spacing w:line="480" w:lineRule="auto"/>
              <w:rPr>
                <w:rFonts w:cs="Times New Roman"/>
                <w:iCs/>
                <w:sz w:val="20"/>
                <w:szCs w:val="12"/>
              </w:rPr>
            </w:pPr>
          </w:p>
        </w:tc>
        <w:tc>
          <w:tcPr>
            <w:tcW w:w="1474" w:type="dxa"/>
          </w:tcPr>
          <w:p w14:paraId="08F2E797" w14:textId="77777777" w:rsidR="00AD6C2B" w:rsidRPr="00BA2076" w:rsidRDefault="00AD6C2B" w:rsidP="00073CBA">
            <w:pPr>
              <w:spacing w:line="480" w:lineRule="auto"/>
              <w:rPr>
                <w:rFonts w:cs="Times New Roman"/>
                <w:iCs/>
                <w:sz w:val="20"/>
                <w:szCs w:val="12"/>
              </w:rPr>
            </w:pPr>
          </w:p>
        </w:tc>
      </w:tr>
      <w:tr w:rsidR="00AD6C2B" w:rsidRPr="00BA2076" w14:paraId="27E7417F" w14:textId="77777777" w:rsidTr="00073CBA">
        <w:tc>
          <w:tcPr>
            <w:tcW w:w="0" w:type="auto"/>
            <w:tcBorders>
              <w:right w:val="single" w:sz="6" w:space="0" w:color="000000"/>
            </w:tcBorders>
          </w:tcPr>
          <w:p w14:paraId="6C07F643"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Minor</w:t>
            </w:r>
          </w:p>
        </w:tc>
        <w:tc>
          <w:tcPr>
            <w:tcW w:w="1473" w:type="dxa"/>
            <w:tcBorders>
              <w:left w:val="single" w:sz="6" w:space="0" w:color="000000"/>
              <w:right w:val="single" w:sz="4" w:space="0" w:color="auto"/>
            </w:tcBorders>
          </w:tcPr>
          <w:p w14:paraId="087F4E8C" w14:textId="77777777" w:rsidR="00AD6C2B" w:rsidRPr="00BA2076" w:rsidRDefault="00AD6C2B" w:rsidP="00073CBA">
            <w:pPr>
              <w:spacing w:line="480" w:lineRule="auto"/>
              <w:rPr>
                <w:rFonts w:cs="Times New Roman"/>
                <w:sz w:val="20"/>
                <w:szCs w:val="12"/>
              </w:rPr>
            </w:pPr>
            <w:r w:rsidRPr="00BA2076">
              <w:rPr>
                <w:rFonts w:cs="Times New Roman"/>
                <w:sz w:val="20"/>
                <w:szCs w:val="12"/>
              </w:rPr>
              <w:t>2120 (8.1)</w:t>
            </w:r>
          </w:p>
        </w:tc>
        <w:tc>
          <w:tcPr>
            <w:tcW w:w="1473" w:type="dxa"/>
            <w:tcBorders>
              <w:left w:val="single" w:sz="4" w:space="0" w:color="auto"/>
              <w:right w:val="single" w:sz="4" w:space="0" w:color="auto"/>
            </w:tcBorders>
          </w:tcPr>
          <w:p w14:paraId="16F4FB0C" w14:textId="77777777" w:rsidR="00AD6C2B" w:rsidRPr="00BA2076" w:rsidRDefault="00AD6C2B" w:rsidP="00073CBA">
            <w:pPr>
              <w:spacing w:line="480" w:lineRule="auto"/>
              <w:rPr>
                <w:rFonts w:cs="Times New Roman"/>
                <w:sz w:val="20"/>
                <w:szCs w:val="20"/>
              </w:rPr>
            </w:pPr>
            <w:r w:rsidRPr="00BA2076">
              <w:rPr>
                <w:rFonts w:cs="Times New Roman"/>
                <w:sz w:val="20"/>
                <w:szCs w:val="20"/>
              </w:rPr>
              <w:t>879 ( 6.8)</w:t>
            </w:r>
          </w:p>
        </w:tc>
        <w:tc>
          <w:tcPr>
            <w:tcW w:w="1474" w:type="dxa"/>
            <w:tcBorders>
              <w:left w:val="single" w:sz="4" w:space="0" w:color="auto"/>
              <w:right w:val="single" w:sz="4" w:space="0" w:color="auto"/>
            </w:tcBorders>
          </w:tcPr>
          <w:p w14:paraId="4F4FB8F3" w14:textId="77777777" w:rsidR="00AD6C2B" w:rsidRPr="00BA2076" w:rsidRDefault="00AD6C2B" w:rsidP="00073CBA">
            <w:pPr>
              <w:spacing w:line="480" w:lineRule="auto"/>
              <w:rPr>
                <w:rFonts w:cs="Times New Roman"/>
                <w:sz w:val="20"/>
                <w:szCs w:val="20"/>
              </w:rPr>
            </w:pPr>
            <w:r w:rsidRPr="00BA2076">
              <w:rPr>
                <w:rFonts w:cs="Times New Roman"/>
                <w:sz w:val="20"/>
                <w:szCs w:val="20"/>
              </w:rPr>
              <w:t>244 ( 5.1)</w:t>
            </w:r>
          </w:p>
        </w:tc>
        <w:tc>
          <w:tcPr>
            <w:tcW w:w="1473" w:type="dxa"/>
            <w:tcBorders>
              <w:left w:val="single" w:sz="4" w:space="0" w:color="auto"/>
            </w:tcBorders>
          </w:tcPr>
          <w:p w14:paraId="407727F5" w14:textId="77777777" w:rsidR="00AD6C2B" w:rsidRPr="00BA2076" w:rsidRDefault="00AD6C2B" w:rsidP="00073CBA">
            <w:pPr>
              <w:spacing w:line="480" w:lineRule="auto"/>
              <w:rPr>
                <w:rFonts w:cs="Times New Roman"/>
                <w:sz w:val="20"/>
                <w:szCs w:val="20"/>
              </w:rPr>
            </w:pPr>
            <w:r w:rsidRPr="00BA2076">
              <w:rPr>
                <w:rFonts w:cs="Times New Roman"/>
                <w:sz w:val="20"/>
                <w:szCs w:val="20"/>
              </w:rPr>
              <w:t>1588 ( 8.1)</w:t>
            </w:r>
          </w:p>
        </w:tc>
        <w:tc>
          <w:tcPr>
            <w:tcW w:w="1474" w:type="dxa"/>
            <w:tcBorders>
              <w:right w:val="single" w:sz="4" w:space="0" w:color="auto"/>
            </w:tcBorders>
          </w:tcPr>
          <w:p w14:paraId="3644A823" w14:textId="77777777" w:rsidR="00AD6C2B" w:rsidRPr="00BA2076" w:rsidRDefault="00AD6C2B" w:rsidP="00073CBA">
            <w:pPr>
              <w:spacing w:line="480" w:lineRule="auto"/>
              <w:rPr>
                <w:rFonts w:cs="Times New Roman"/>
                <w:sz w:val="20"/>
                <w:szCs w:val="20"/>
              </w:rPr>
            </w:pPr>
            <w:r w:rsidRPr="00BA2076">
              <w:rPr>
                <w:rFonts w:cs="Times New Roman"/>
                <w:sz w:val="20"/>
                <w:szCs w:val="20"/>
              </w:rPr>
              <w:t>363 (11.6)</w:t>
            </w:r>
          </w:p>
        </w:tc>
        <w:tc>
          <w:tcPr>
            <w:tcW w:w="1473" w:type="dxa"/>
            <w:tcBorders>
              <w:left w:val="single" w:sz="4" w:space="0" w:color="auto"/>
            </w:tcBorders>
          </w:tcPr>
          <w:p w14:paraId="02F3212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1410 ( 7.7)</w:t>
            </w:r>
          </w:p>
        </w:tc>
        <w:tc>
          <w:tcPr>
            <w:tcW w:w="1474" w:type="dxa"/>
          </w:tcPr>
          <w:p w14:paraId="444BB83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730 ( 9.0)</w:t>
            </w:r>
          </w:p>
        </w:tc>
      </w:tr>
      <w:tr w:rsidR="00AD6C2B" w:rsidRPr="00BA2076" w14:paraId="1139D0A8" w14:textId="77777777" w:rsidTr="00073CBA">
        <w:tc>
          <w:tcPr>
            <w:tcW w:w="0" w:type="auto"/>
            <w:tcBorders>
              <w:right w:val="single" w:sz="6" w:space="0" w:color="000000"/>
            </w:tcBorders>
          </w:tcPr>
          <w:p w14:paraId="6DC866FF"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Intermediate</w:t>
            </w:r>
          </w:p>
        </w:tc>
        <w:tc>
          <w:tcPr>
            <w:tcW w:w="1473" w:type="dxa"/>
            <w:tcBorders>
              <w:left w:val="single" w:sz="6" w:space="0" w:color="000000"/>
              <w:right w:val="single" w:sz="4" w:space="0" w:color="auto"/>
            </w:tcBorders>
          </w:tcPr>
          <w:p w14:paraId="3C2437E1" w14:textId="77777777" w:rsidR="00AD6C2B" w:rsidRPr="00BA2076" w:rsidRDefault="00AD6C2B" w:rsidP="00073CBA">
            <w:pPr>
              <w:spacing w:line="480" w:lineRule="auto"/>
              <w:rPr>
                <w:rFonts w:cs="Times New Roman"/>
                <w:sz w:val="20"/>
                <w:szCs w:val="12"/>
              </w:rPr>
            </w:pPr>
            <w:r w:rsidRPr="00BA2076">
              <w:rPr>
                <w:rFonts w:cs="Times New Roman"/>
                <w:sz w:val="20"/>
                <w:szCs w:val="12"/>
              </w:rPr>
              <w:t>4897 (18.7)</w:t>
            </w:r>
          </w:p>
        </w:tc>
        <w:tc>
          <w:tcPr>
            <w:tcW w:w="1473" w:type="dxa"/>
            <w:tcBorders>
              <w:left w:val="single" w:sz="4" w:space="0" w:color="auto"/>
              <w:right w:val="single" w:sz="4" w:space="0" w:color="auto"/>
            </w:tcBorders>
          </w:tcPr>
          <w:p w14:paraId="5480744D" w14:textId="77777777" w:rsidR="00AD6C2B" w:rsidRPr="00BA2076" w:rsidRDefault="00AD6C2B" w:rsidP="00073CBA">
            <w:pPr>
              <w:spacing w:line="480" w:lineRule="auto"/>
              <w:rPr>
                <w:rFonts w:cs="Times New Roman"/>
                <w:sz w:val="20"/>
                <w:szCs w:val="20"/>
              </w:rPr>
            </w:pPr>
            <w:r w:rsidRPr="00BA2076">
              <w:rPr>
                <w:rFonts w:cs="Times New Roman"/>
                <w:sz w:val="20"/>
                <w:szCs w:val="20"/>
              </w:rPr>
              <w:t>2393 (18.4)</w:t>
            </w:r>
          </w:p>
        </w:tc>
        <w:tc>
          <w:tcPr>
            <w:tcW w:w="1474" w:type="dxa"/>
            <w:tcBorders>
              <w:left w:val="single" w:sz="4" w:space="0" w:color="auto"/>
              <w:right w:val="single" w:sz="4" w:space="0" w:color="auto"/>
            </w:tcBorders>
          </w:tcPr>
          <w:p w14:paraId="5EFA8556" w14:textId="77777777" w:rsidR="00AD6C2B" w:rsidRPr="00BA2076" w:rsidRDefault="00AD6C2B" w:rsidP="00073CBA">
            <w:pPr>
              <w:spacing w:line="480" w:lineRule="auto"/>
              <w:rPr>
                <w:rFonts w:cs="Times New Roman"/>
                <w:sz w:val="20"/>
                <w:szCs w:val="20"/>
              </w:rPr>
            </w:pPr>
            <w:r w:rsidRPr="00BA2076">
              <w:rPr>
                <w:rFonts w:cs="Times New Roman"/>
                <w:sz w:val="20"/>
                <w:szCs w:val="20"/>
              </w:rPr>
              <w:t>637 (13.4)</w:t>
            </w:r>
          </w:p>
        </w:tc>
        <w:tc>
          <w:tcPr>
            <w:tcW w:w="1473" w:type="dxa"/>
            <w:tcBorders>
              <w:left w:val="single" w:sz="4" w:space="0" w:color="auto"/>
            </w:tcBorders>
          </w:tcPr>
          <w:p w14:paraId="4BDA2C80" w14:textId="77777777" w:rsidR="00AD6C2B" w:rsidRPr="00BA2076" w:rsidRDefault="00AD6C2B" w:rsidP="00073CBA">
            <w:pPr>
              <w:spacing w:line="480" w:lineRule="auto"/>
              <w:rPr>
                <w:rFonts w:cs="Times New Roman"/>
                <w:sz w:val="20"/>
                <w:szCs w:val="20"/>
              </w:rPr>
            </w:pPr>
            <w:r w:rsidRPr="00BA2076">
              <w:rPr>
                <w:rFonts w:cs="Times New Roman"/>
                <w:sz w:val="20"/>
                <w:szCs w:val="20"/>
              </w:rPr>
              <w:t>3720 (19.1)</w:t>
            </w:r>
          </w:p>
        </w:tc>
        <w:tc>
          <w:tcPr>
            <w:tcW w:w="1474" w:type="dxa"/>
            <w:tcBorders>
              <w:right w:val="single" w:sz="4" w:space="0" w:color="auto"/>
            </w:tcBorders>
          </w:tcPr>
          <w:p w14:paraId="0BEA18CC" w14:textId="77777777" w:rsidR="00AD6C2B" w:rsidRPr="00BA2076" w:rsidRDefault="00AD6C2B" w:rsidP="00073CBA">
            <w:pPr>
              <w:spacing w:line="480" w:lineRule="auto"/>
              <w:rPr>
                <w:rFonts w:cs="Times New Roman"/>
                <w:sz w:val="20"/>
                <w:szCs w:val="20"/>
              </w:rPr>
            </w:pPr>
            <w:r w:rsidRPr="00BA2076">
              <w:rPr>
                <w:rFonts w:cs="Times New Roman"/>
                <w:sz w:val="20"/>
                <w:szCs w:val="20"/>
              </w:rPr>
              <w:t>803 (25.7)</w:t>
            </w:r>
          </w:p>
        </w:tc>
        <w:tc>
          <w:tcPr>
            <w:tcW w:w="1473" w:type="dxa"/>
            <w:tcBorders>
              <w:left w:val="single" w:sz="4" w:space="0" w:color="auto"/>
            </w:tcBorders>
          </w:tcPr>
          <w:p w14:paraId="2EC60BF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3249 (17.7)</w:t>
            </w:r>
          </w:p>
        </w:tc>
        <w:tc>
          <w:tcPr>
            <w:tcW w:w="1474" w:type="dxa"/>
          </w:tcPr>
          <w:p w14:paraId="7EC61C5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1689 (20.8)</w:t>
            </w:r>
          </w:p>
        </w:tc>
      </w:tr>
      <w:tr w:rsidR="00AD6C2B" w:rsidRPr="00BA2076" w14:paraId="1F93CB8B" w14:textId="77777777" w:rsidTr="00073CBA">
        <w:tc>
          <w:tcPr>
            <w:tcW w:w="0" w:type="auto"/>
            <w:tcBorders>
              <w:right w:val="single" w:sz="6" w:space="0" w:color="000000"/>
            </w:tcBorders>
          </w:tcPr>
          <w:p w14:paraId="72068688"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Major</w:t>
            </w:r>
          </w:p>
        </w:tc>
        <w:tc>
          <w:tcPr>
            <w:tcW w:w="1473" w:type="dxa"/>
            <w:tcBorders>
              <w:left w:val="single" w:sz="6" w:space="0" w:color="000000"/>
              <w:right w:val="single" w:sz="4" w:space="0" w:color="auto"/>
            </w:tcBorders>
          </w:tcPr>
          <w:p w14:paraId="7F6416E0" w14:textId="77777777" w:rsidR="00AD6C2B" w:rsidRPr="00BA2076" w:rsidRDefault="00AD6C2B" w:rsidP="00073CBA">
            <w:pPr>
              <w:spacing w:line="480" w:lineRule="auto"/>
              <w:rPr>
                <w:rFonts w:cs="Times New Roman"/>
                <w:sz w:val="20"/>
                <w:szCs w:val="12"/>
              </w:rPr>
            </w:pPr>
            <w:r w:rsidRPr="00BA2076">
              <w:rPr>
                <w:rFonts w:cs="Times New Roman"/>
                <w:sz w:val="20"/>
                <w:szCs w:val="12"/>
              </w:rPr>
              <w:t>10507 (40.1)</w:t>
            </w:r>
          </w:p>
        </w:tc>
        <w:tc>
          <w:tcPr>
            <w:tcW w:w="1473" w:type="dxa"/>
            <w:tcBorders>
              <w:left w:val="single" w:sz="4" w:space="0" w:color="auto"/>
              <w:right w:val="single" w:sz="4" w:space="0" w:color="auto"/>
            </w:tcBorders>
          </w:tcPr>
          <w:p w14:paraId="3DCE78CD" w14:textId="77777777" w:rsidR="00AD6C2B" w:rsidRPr="00BA2076" w:rsidRDefault="00AD6C2B" w:rsidP="00073CBA">
            <w:pPr>
              <w:spacing w:line="480" w:lineRule="auto"/>
              <w:rPr>
                <w:rFonts w:cs="Times New Roman"/>
                <w:sz w:val="20"/>
                <w:szCs w:val="20"/>
              </w:rPr>
            </w:pPr>
            <w:r w:rsidRPr="00BA2076">
              <w:rPr>
                <w:rFonts w:cs="Times New Roman"/>
                <w:sz w:val="20"/>
                <w:szCs w:val="20"/>
              </w:rPr>
              <w:t>4042 (31.1)</w:t>
            </w:r>
          </w:p>
        </w:tc>
        <w:tc>
          <w:tcPr>
            <w:tcW w:w="1474" w:type="dxa"/>
            <w:tcBorders>
              <w:left w:val="single" w:sz="4" w:space="0" w:color="auto"/>
              <w:right w:val="single" w:sz="4" w:space="0" w:color="auto"/>
            </w:tcBorders>
          </w:tcPr>
          <w:p w14:paraId="34FD19D4" w14:textId="77777777" w:rsidR="00AD6C2B" w:rsidRPr="00BA2076" w:rsidRDefault="00AD6C2B" w:rsidP="00073CBA">
            <w:pPr>
              <w:spacing w:line="480" w:lineRule="auto"/>
              <w:rPr>
                <w:rFonts w:cs="Times New Roman"/>
                <w:sz w:val="20"/>
                <w:szCs w:val="20"/>
              </w:rPr>
            </w:pPr>
            <w:r w:rsidRPr="00BA2076">
              <w:rPr>
                <w:rFonts w:cs="Times New Roman"/>
                <w:sz w:val="20"/>
                <w:szCs w:val="20"/>
              </w:rPr>
              <w:t>1436 (30.2)</w:t>
            </w:r>
          </w:p>
        </w:tc>
        <w:tc>
          <w:tcPr>
            <w:tcW w:w="1473" w:type="dxa"/>
            <w:tcBorders>
              <w:left w:val="single" w:sz="4" w:space="0" w:color="auto"/>
            </w:tcBorders>
          </w:tcPr>
          <w:p w14:paraId="6CD4AD2F" w14:textId="77777777" w:rsidR="00AD6C2B" w:rsidRPr="00BA2076" w:rsidRDefault="00AD6C2B" w:rsidP="00073CBA">
            <w:pPr>
              <w:spacing w:line="480" w:lineRule="auto"/>
              <w:rPr>
                <w:rFonts w:cs="Times New Roman"/>
                <w:sz w:val="20"/>
                <w:szCs w:val="20"/>
              </w:rPr>
            </w:pPr>
            <w:r w:rsidRPr="00BA2076">
              <w:rPr>
                <w:rFonts w:cs="Times New Roman"/>
                <w:sz w:val="20"/>
                <w:szCs w:val="20"/>
              </w:rPr>
              <w:t>6498 (33.3)</w:t>
            </w:r>
          </w:p>
        </w:tc>
        <w:tc>
          <w:tcPr>
            <w:tcW w:w="1474" w:type="dxa"/>
            <w:tcBorders>
              <w:right w:val="single" w:sz="4" w:space="0" w:color="auto"/>
            </w:tcBorders>
          </w:tcPr>
          <w:p w14:paraId="3604D5BE" w14:textId="77777777" w:rsidR="00AD6C2B" w:rsidRPr="00BA2076" w:rsidRDefault="00AD6C2B" w:rsidP="00073CBA">
            <w:pPr>
              <w:spacing w:line="480" w:lineRule="auto"/>
              <w:rPr>
                <w:rFonts w:cs="Times New Roman"/>
                <w:sz w:val="20"/>
                <w:szCs w:val="20"/>
              </w:rPr>
            </w:pPr>
            <w:r w:rsidRPr="00BA2076">
              <w:rPr>
                <w:rFonts w:cs="Times New Roman"/>
                <w:sz w:val="20"/>
                <w:szCs w:val="20"/>
              </w:rPr>
              <w:t>980 (31.3)</w:t>
            </w:r>
          </w:p>
        </w:tc>
        <w:tc>
          <w:tcPr>
            <w:tcW w:w="1473" w:type="dxa"/>
            <w:tcBorders>
              <w:left w:val="single" w:sz="4" w:space="0" w:color="auto"/>
            </w:tcBorders>
          </w:tcPr>
          <w:p w14:paraId="7288A2A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6475 (35.3)</w:t>
            </w:r>
          </w:p>
        </w:tc>
        <w:tc>
          <w:tcPr>
            <w:tcW w:w="1474" w:type="dxa"/>
          </w:tcPr>
          <w:p w14:paraId="7ED3D4B3"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4127 (50.8)</w:t>
            </w:r>
          </w:p>
        </w:tc>
      </w:tr>
      <w:tr w:rsidR="00AD6C2B" w:rsidRPr="00BA2076" w14:paraId="6E519FFD" w14:textId="77777777" w:rsidTr="00073CBA">
        <w:tc>
          <w:tcPr>
            <w:tcW w:w="0" w:type="auto"/>
            <w:tcBorders>
              <w:right w:val="single" w:sz="6" w:space="0" w:color="000000"/>
            </w:tcBorders>
          </w:tcPr>
          <w:p w14:paraId="03F4585C"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Xmajor</w:t>
            </w:r>
          </w:p>
        </w:tc>
        <w:tc>
          <w:tcPr>
            <w:tcW w:w="1473" w:type="dxa"/>
            <w:tcBorders>
              <w:left w:val="single" w:sz="6" w:space="0" w:color="000000"/>
              <w:right w:val="single" w:sz="4" w:space="0" w:color="auto"/>
            </w:tcBorders>
          </w:tcPr>
          <w:p w14:paraId="4FEE7220" w14:textId="77777777" w:rsidR="00AD6C2B" w:rsidRPr="00BA2076" w:rsidRDefault="00AD6C2B" w:rsidP="00073CBA">
            <w:pPr>
              <w:spacing w:line="480" w:lineRule="auto"/>
              <w:rPr>
                <w:rFonts w:cs="Times New Roman"/>
                <w:sz w:val="20"/>
                <w:szCs w:val="12"/>
              </w:rPr>
            </w:pPr>
            <w:r w:rsidRPr="00BA2076">
              <w:rPr>
                <w:rFonts w:cs="Times New Roman"/>
                <w:sz w:val="20"/>
                <w:szCs w:val="12"/>
              </w:rPr>
              <w:t>5287 (20.2)</w:t>
            </w:r>
          </w:p>
        </w:tc>
        <w:tc>
          <w:tcPr>
            <w:tcW w:w="1473" w:type="dxa"/>
            <w:tcBorders>
              <w:left w:val="single" w:sz="4" w:space="0" w:color="auto"/>
              <w:right w:val="single" w:sz="4" w:space="0" w:color="auto"/>
            </w:tcBorders>
          </w:tcPr>
          <w:p w14:paraId="099D1204" w14:textId="77777777" w:rsidR="00AD6C2B" w:rsidRPr="00BA2076" w:rsidRDefault="00AD6C2B" w:rsidP="00073CBA">
            <w:pPr>
              <w:spacing w:line="480" w:lineRule="auto"/>
              <w:rPr>
                <w:rFonts w:cs="Times New Roman"/>
                <w:sz w:val="20"/>
                <w:szCs w:val="20"/>
              </w:rPr>
            </w:pPr>
            <w:r w:rsidRPr="00BA2076">
              <w:rPr>
                <w:rFonts w:cs="Times New Roman"/>
                <w:sz w:val="20"/>
                <w:szCs w:val="20"/>
              </w:rPr>
              <w:t>3703 (28.5)</w:t>
            </w:r>
          </w:p>
        </w:tc>
        <w:tc>
          <w:tcPr>
            <w:tcW w:w="1474" w:type="dxa"/>
            <w:tcBorders>
              <w:left w:val="single" w:sz="4" w:space="0" w:color="auto"/>
              <w:right w:val="single" w:sz="4" w:space="0" w:color="auto"/>
            </w:tcBorders>
          </w:tcPr>
          <w:p w14:paraId="69C8D581" w14:textId="77777777" w:rsidR="00AD6C2B" w:rsidRPr="00BA2076" w:rsidRDefault="00AD6C2B" w:rsidP="00073CBA">
            <w:pPr>
              <w:spacing w:line="480" w:lineRule="auto"/>
              <w:rPr>
                <w:rFonts w:cs="Times New Roman"/>
                <w:sz w:val="20"/>
                <w:szCs w:val="20"/>
              </w:rPr>
            </w:pPr>
            <w:r w:rsidRPr="00BA2076">
              <w:rPr>
                <w:rFonts w:cs="Times New Roman"/>
                <w:sz w:val="20"/>
                <w:szCs w:val="20"/>
              </w:rPr>
              <w:t>1186 (25.0)</w:t>
            </w:r>
          </w:p>
        </w:tc>
        <w:tc>
          <w:tcPr>
            <w:tcW w:w="1473" w:type="dxa"/>
            <w:tcBorders>
              <w:left w:val="single" w:sz="4" w:space="0" w:color="auto"/>
            </w:tcBorders>
          </w:tcPr>
          <w:p w14:paraId="58B39C97" w14:textId="77777777" w:rsidR="00AD6C2B" w:rsidRPr="00BA2076" w:rsidRDefault="00AD6C2B" w:rsidP="00073CBA">
            <w:pPr>
              <w:spacing w:line="480" w:lineRule="auto"/>
              <w:rPr>
                <w:rFonts w:cs="Times New Roman"/>
                <w:sz w:val="20"/>
                <w:szCs w:val="20"/>
              </w:rPr>
            </w:pPr>
            <w:r w:rsidRPr="00BA2076">
              <w:rPr>
                <w:rFonts w:cs="Times New Roman"/>
                <w:sz w:val="20"/>
                <w:szCs w:val="20"/>
              </w:rPr>
              <w:t>4790 (24.6)</w:t>
            </w:r>
          </w:p>
        </w:tc>
        <w:tc>
          <w:tcPr>
            <w:tcW w:w="1474" w:type="dxa"/>
            <w:tcBorders>
              <w:right w:val="single" w:sz="4" w:space="0" w:color="auto"/>
            </w:tcBorders>
          </w:tcPr>
          <w:p w14:paraId="7D8B27D1" w14:textId="77777777" w:rsidR="00AD6C2B" w:rsidRPr="00BA2076" w:rsidRDefault="00AD6C2B" w:rsidP="00073CBA">
            <w:pPr>
              <w:spacing w:line="480" w:lineRule="auto"/>
              <w:rPr>
                <w:rFonts w:cs="Times New Roman"/>
                <w:sz w:val="20"/>
                <w:szCs w:val="20"/>
              </w:rPr>
            </w:pPr>
            <w:r w:rsidRPr="00BA2076">
              <w:rPr>
                <w:rFonts w:cs="Times New Roman"/>
                <w:sz w:val="20"/>
                <w:szCs w:val="20"/>
              </w:rPr>
              <w:t>491 (15.7)</w:t>
            </w:r>
          </w:p>
        </w:tc>
        <w:tc>
          <w:tcPr>
            <w:tcW w:w="1473" w:type="dxa"/>
            <w:tcBorders>
              <w:left w:val="single" w:sz="4" w:space="0" w:color="auto"/>
            </w:tcBorders>
          </w:tcPr>
          <w:p w14:paraId="5E836A65"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4326 (23.6)</w:t>
            </w:r>
          </w:p>
        </w:tc>
        <w:tc>
          <w:tcPr>
            <w:tcW w:w="1474" w:type="dxa"/>
          </w:tcPr>
          <w:p w14:paraId="72958D1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1001 (12.3)</w:t>
            </w:r>
          </w:p>
        </w:tc>
      </w:tr>
      <w:tr w:rsidR="00AD6C2B" w:rsidRPr="00BA2076" w14:paraId="1BC868BC" w14:textId="77777777" w:rsidTr="00073CBA">
        <w:tc>
          <w:tcPr>
            <w:tcW w:w="0" w:type="auto"/>
            <w:tcBorders>
              <w:right w:val="single" w:sz="6" w:space="0" w:color="000000"/>
            </w:tcBorders>
          </w:tcPr>
          <w:p w14:paraId="4C738C71"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Complex</w:t>
            </w:r>
          </w:p>
        </w:tc>
        <w:tc>
          <w:tcPr>
            <w:tcW w:w="1473" w:type="dxa"/>
            <w:tcBorders>
              <w:left w:val="single" w:sz="6" w:space="0" w:color="000000"/>
              <w:right w:val="single" w:sz="4" w:space="0" w:color="auto"/>
            </w:tcBorders>
          </w:tcPr>
          <w:p w14:paraId="07DFBBAC" w14:textId="77777777" w:rsidR="00AD6C2B" w:rsidRPr="00BA2076" w:rsidRDefault="00AD6C2B" w:rsidP="00073CBA">
            <w:pPr>
              <w:spacing w:line="480" w:lineRule="auto"/>
              <w:rPr>
                <w:rFonts w:cs="Times New Roman"/>
                <w:sz w:val="20"/>
                <w:szCs w:val="12"/>
              </w:rPr>
            </w:pPr>
            <w:r w:rsidRPr="00BA2076">
              <w:rPr>
                <w:rFonts w:cs="Times New Roman"/>
                <w:sz w:val="20"/>
                <w:szCs w:val="12"/>
              </w:rPr>
              <w:t>3405 (13.0)</w:t>
            </w:r>
          </w:p>
        </w:tc>
        <w:tc>
          <w:tcPr>
            <w:tcW w:w="1473" w:type="dxa"/>
            <w:tcBorders>
              <w:left w:val="single" w:sz="4" w:space="0" w:color="auto"/>
              <w:right w:val="single" w:sz="4" w:space="0" w:color="auto"/>
            </w:tcBorders>
          </w:tcPr>
          <w:p w14:paraId="2D2F6930" w14:textId="77777777" w:rsidR="00AD6C2B" w:rsidRPr="00BA2076" w:rsidRDefault="00AD6C2B" w:rsidP="00073CBA">
            <w:pPr>
              <w:spacing w:line="480" w:lineRule="auto"/>
              <w:rPr>
                <w:rFonts w:cs="Times New Roman"/>
                <w:sz w:val="20"/>
                <w:szCs w:val="20"/>
              </w:rPr>
            </w:pPr>
            <w:r w:rsidRPr="00BA2076">
              <w:rPr>
                <w:rFonts w:cs="Times New Roman"/>
                <w:sz w:val="20"/>
                <w:szCs w:val="20"/>
              </w:rPr>
              <w:t>1968 (15.2)</w:t>
            </w:r>
          </w:p>
        </w:tc>
        <w:tc>
          <w:tcPr>
            <w:tcW w:w="1474" w:type="dxa"/>
            <w:tcBorders>
              <w:left w:val="single" w:sz="4" w:space="0" w:color="auto"/>
              <w:right w:val="single" w:sz="4" w:space="0" w:color="auto"/>
            </w:tcBorders>
          </w:tcPr>
          <w:p w14:paraId="0EE316A8" w14:textId="77777777" w:rsidR="00AD6C2B" w:rsidRPr="00BA2076" w:rsidRDefault="00AD6C2B" w:rsidP="00073CBA">
            <w:pPr>
              <w:spacing w:line="480" w:lineRule="auto"/>
              <w:rPr>
                <w:rFonts w:cs="Times New Roman"/>
                <w:sz w:val="20"/>
                <w:szCs w:val="20"/>
              </w:rPr>
            </w:pPr>
            <w:r w:rsidRPr="00BA2076">
              <w:rPr>
                <w:rFonts w:cs="Times New Roman"/>
                <w:sz w:val="20"/>
                <w:szCs w:val="20"/>
              </w:rPr>
              <w:t>1248 (26.3)</w:t>
            </w:r>
          </w:p>
        </w:tc>
        <w:tc>
          <w:tcPr>
            <w:tcW w:w="1473" w:type="dxa"/>
            <w:tcBorders>
              <w:left w:val="single" w:sz="4" w:space="0" w:color="auto"/>
            </w:tcBorders>
          </w:tcPr>
          <w:p w14:paraId="38E8D1B2" w14:textId="77777777" w:rsidR="00AD6C2B" w:rsidRPr="00BA2076" w:rsidRDefault="00AD6C2B" w:rsidP="00073CBA">
            <w:pPr>
              <w:spacing w:line="480" w:lineRule="auto"/>
              <w:rPr>
                <w:rFonts w:cs="Times New Roman"/>
                <w:sz w:val="20"/>
                <w:szCs w:val="20"/>
              </w:rPr>
            </w:pPr>
            <w:r w:rsidRPr="00BA2076">
              <w:rPr>
                <w:rFonts w:cs="Times New Roman"/>
                <w:sz w:val="20"/>
                <w:szCs w:val="20"/>
              </w:rPr>
              <w:t>2907 (14.9)</w:t>
            </w:r>
          </w:p>
        </w:tc>
        <w:tc>
          <w:tcPr>
            <w:tcW w:w="1474" w:type="dxa"/>
            <w:tcBorders>
              <w:right w:val="single" w:sz="4" w:space="0" w:color="auto"/>
            </w:tcBorders>
          </w:tcPr>
          <w:p w14:paraId="56C16903" w14:textId="77777777" w:rsidR="00AD6C2B" w:rsidRPr="00BA2076" w:rsidRDefault="00AD6C2B" w:rsidP="00073CBA">
            <w:pPr>
              <w:spacing w:line="480" w:lineRule="auto"/>
              <w:rPr>
                <w:rFonts w:cs="Times New Roman"/>
                <w:sz w:val="20"/>
                <w:szCs w:val="20"/>
              </w:rPr>
            </w:pPr>
            <w:r w:rsidRPr="00BA2076">
              <w:rPr>
                <w:rFonts w:cs="Times New Roman"/>
                <w:sz w:val="20"/>
                <w:szCs w:val="20"/>
              </w:rPr>
              <w:t>491 (15.7)</w:t>
            </w:r>
          </w:p>
        </w:tc>
        <w:tc>
          <w:tcPr>
            <w:tcW w:w="1473" w:type="dxa"/>
            <w:tcBorders>
              <w:left w:val="single" w:sz="4" w:space="0" w:color="auto"/>
            </w:tcBorders>
          </w:tcPr>
          <w:p w14:paraId="54E67FA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2870 (15.7)</w:t>
            </w:r>
          </w:p>
        </w:tc>
        <w:tc>
          <w:tcPr>
            <w:tcW w:w="1474" w:type="dxa"/>
          </w:tcPr>
          <w:p w14:paraId="29BB917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576 ( 7.1)</w:t>
            </w:r>
          </w:p>
        </w:tc>
      </w:tr>
      <w:tr w:rsidR="00AD6C2B" w:rsidRPr="00BA2076" w14:paraId="5C277644" w14:textId="77777777" w:rsidTr="00073CBA">
        <w:tc>
          <w:tcPr>
            <w:tcW w:w="0" w:type="auto"/>
            <w:tcBorders>
              <w:right w:val="single" w:sz="6" w:space="0" w:color="000000"/>
            </w:tcBorders>
          </w:tcPr>
          <w:p w14:paraId="7266BA5A" w14:textId="77777777" w:rsidR="00AD6C2B" w:rsidRPr="00BA2076" w:rsidRDefault="00AD6C2B" w:rsidP="00073CBA">
            <w:pPr>
              <w:spacing w:line="480" w:lineRule="auto"/>
              <w:rPr>
                <w:rFonts w:cs="Times New Roman"/>
                <w:sz w:val="20"/>
                <w:szCs w:val="12"/>
              </w:rPr>
            </w:pPr>
            <w:r w:rsidRPr="00BA2076">
              <w:rPr>
                <w:rFonts w:cs="Times New Roman"/>
                <w:sz w:val="20"/>
                <w:szCs w:val="12"/>
              </w:rPr>
              <w:t>Surgical specialty (%)</w:t>
            </w:r>
          </w:p>
        </w:tc>
        <w:tc>
          <w:tcPr>
            <w:tcW w:w="1473" w:type="dxa"/>
            <w:tcBorders>
              <w:left w:val="single" w:sz="6" w:space="0" w:color="000000"/>
              <w:right w:val="single" w:sz="4" w:space="0" w:color="auto"/>
            </w:tcBorders>
          </w:tcPr>
          <w:p w14:paraId="6A080887"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right w:val="single" w:sz="4" w:space="0" w:color="auto"/>
            </w:tcBorders>
          </w:tcPr>
          <w:p w14:paraId="513C0A5E" w14:textId="77777777" w:rsidR="00AD6C2B" w:rsidRPr="00BA2076" w:rsidRDefault="00AD6C2B" w:rsidP="00073CBA">
            <w:pPr>
              <w:spacing w:line="480" w:lineRule="auto"/>
              <w:rPr>
                <w:rFonts w:cs="Times New Roman"/>
                <w:sz w:val="20"/>
                <w:szCs w:val="12"/>
              </w:rPr>
            </w:pPr>
          </w:p>
        </w:tc>
        <w:tc>
          <w:tcPr>
            <w:tcW w:w="1474" w:type="dxa"/>
            <w:tcBorders>
              <w:left w:val="single" w:sz="4" w:space="0" w:color="auto"/>
              <w:right w:val="single" w:sz="4" w:space="0" w:color="auto"/>
            </w:tcBorders>
          </w:tcPr>
          <w:p w14:paraId="0766A480"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07C168A4" w14:textId="77777777" w:rsidR="00AD6C2B" w:rsidRPr="00BA2076" w:rsidRDefault="00AD6C2B" w:rsidP="00073CBA">
            <w:pPr>
              <w:spacing w:line="480" w:lineRule="auto"/>
              <w:rPr>
                <w:rFonts w:cs="Times New Roman"/>
                <w:sz w:val="20"/>
                <w:szCs w:val="12"/>
              </w:rPr>
            </w:pPr>
          </w:p>
        </w:tc>
        <w:tc>
          <w:tcPr>
            <w:tcW w:w="1474" w:type="dxa"/>
            <w:tcBorders>
              <w:right w:val="single" w:sz="4" w:space="0" w:color="auto"/>
            </w:tcBorders>
          </w:tcPr>
          <w:p w14:paraId="21D82084"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7B641F9F" w14:textId="77777777" w:rsidR="00AD6C2B" w:rsidRPr="00BA2076" w:rsidRDefault="00AD6C2B" w:rsidP="00073CBA">
            <w:pPr>
              <w:spacing w:line="480" w:lineRule="auto"/>
              <w:rPr>
                <w:rFonts w:cs="Times New Roman"/>
                <w:iCs/>
                <w:sz w:val="20"/>
                <w:szCs w:val="12"/>
              </w:rPr>
            </w:pPr>
          </w:p>
        </w:tc>
        <w:tc>
          <w:tcPr>
            <w:tcW w:w="1474" w:type="dxa"/>
          </w:tcPr>
          <w:p w14:paraId="4B1E1564" w14:textId="77777777" w:rsidR="00AD6C2B" w:rsidRPr="00BA2076" w:rsidRDefault="00AD6C2B" w:rsidP="00073CBA">
            <w:pPr>
              <w:spacing w:line="480" w:lineRule="auto"/>
              <w:rPr>
                <w:rFonts w:cs="Times New Roman"/>
                <w:iCs/>
                <w:sz w:val="20"/>
                <w:szCs w:val="12"/>
              </w:rPr>
            </w:pPr>
          </w:p>
        </w:tc>
      </w:tr>
      <w:tr w:rsidR="00AD6C2B" w:rsidRPr="00BA2076" w14:paraId="7E518752" w14:textId="77777777" w:rsidTr="00073CBA">
        <w:tc>
          <w:tcPr>
            <w:tcW w:w="0" w:type="auto"/>
            <w:tcBorders>
              <w:right w:val="single" w:sz="6" w:space="0" w:color="000000"/>
            </w:tcBorders>
          </w:tcPr>
          <w:p w14:paraId="70F0FFD8"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Gastrointestinal surgery</w:t>
            </w:r>
          </w:p>
        </w:tc>
        <w:tc>
          <w:tcPr>
            <w:tcW w:w="1473" w:type="dxa"/>
            <w:tcBorders>
              <w:left w:val="single" w:sz="6" w:space="0" w:color="000000"/>
              <w:right w:val="single" w:sz="4" w:space="0" w:color="auto"/>
            </w:tcBorders>
          </w:tcPr>
          <w:p w14:paraId="6893E5F2" w14:textId="77777777" w:rsidR="00AD6C2B" w:rsidRPr="00BA2076" w:rsidRDefault="00AD6C2B" w:rsidP="00073CBA">
            <w:pPr>
              <w:spacing w:line="480" w:lineRule="auto"/>
              <w:rPr>
                <w:rFonts w:cs="Times New Roman"/>
                <w:sz w:val="20"/>
                <w:szCs w:val="12"/>
              </w:rPr>
            </w:pPr>
            <w:r w:rsidRPr="00BA2076">
              <w:rPr>
                <w:rFonts w:cs="Times New Roman"/>
                <w:sz w:val="20"/>
                <w:szCs w:val="12"/>
              </w:rPr>
              <w:t>4472 (17.1)</w:t>
            </w:r>
          </w:p>
        </w:tc>
        <w:tc>
          <w:tcPr>
            <w:tcW w:w="1473" w:type="dxa"/>
            <w:tcBorders>
              <w:left w:val="single" w:sz="4" w:space="0" w:color="auto"/>
              <w:right w:val="single" w:sz="4" w:space="0" w:color="auto"/>
            </w:tcBorders>
          </w:tcPr>
          <w:p w14:paraId="0CE96516" w14:textId="77777777" w:rsidR="00AD6C2B" w:rsidRPr="00BA2076" w:rsidRDefault="00AD6C2B" w:rsidP="00073CBA">
            <w:pPr>
              <w:spacing w:line="480" w:lineRule="auto"/>
              <w:rPr>
                <w:rFonts w:cs="Times New Roman"/>
                <w:sz w:val="20"/>
                <w:szCs w:val="20"/>
              </w:rPr>
            </w:pPr>
            <w:r w:rsidRPr="00BA2076">
              <w:rPr>
                <w:rFonts w:cs="Times New Roman"/>
                <w:sz w:val="20"/>
                <w:szCs w:val="20"/>
              </w:rPr>
              <w:t>3399 (26.2)</w:t>
            </w:r>
          </w:p>
        </w:tc>
        <w:tc>
          <w:tcPr>
            <w:tcW w:w="1474" w:type="dxa"/>
            <w:tcBorders>
              <w:left w:val="single" w:sz="4" w:space="0" w:color="auto"/>
              <w:right w:val="single" w:sz="4" w:space="0" w:color="auto"/>
            </w:tcBorders>
          </w:tcPr>
          <w:p w14:paraId="70D7AD3E" w14:textId="77777777" w:rsidR="00AD6C2B" w:rsidRPr="00BA2076" w:rsidRDefault="00AD6C2B" w:rsidP="00073CBA">
            <w:pPr>
              <w:spacing w:line="480" w:lineRule="auto"/>
              <w:rPr>
                <w:rFonts w:cs="Times New Roman"/>
                <w:sz w:val="20"/>
                <w:szCs w:val="20"/>
              </w:rPr>
            </w:pPr>
            <w:r w:rsidRPr="00BA2076">
              <w:rPr>
                <w:rFonts w:cs="Times New Roman"/>
                <w:sz w:val="20"/>
                <w:szCs w:val="20"/>
              </w:rPr>
              <w:t>1325 (27.9)</w:t>
            </w:r>
          </w:p>
        </w:tc>
        <w:tc>
          <w:tcPr>
            <w:tcW w:w="1473" w:type="dxa"/>
            <w:tcBorders>
              <w:left w:val="single" w:sz="4" w:space="0" w:color="auto"/>
            </w:tcBorders>
          </w:tcPr>
          <w:p w14:paraId="1D1E22D4" w14:textId="77777777" w:rsidR="00AD6C2B" w:rsidRPr="00BA2076" w:rsidRDefault="00AD6C2B" w:rsidP="00073CBA">
            <w:pPr>
              <w:spacing w:line="480" w:lineRule="auto"/>
              <w:rPr>
                <w:rFonts w:cs="Times New Roman"/>
                <w:sz w:val="20"/>
                <w:szCs w:val="20"/>
              </w:rPr>
            </w:pPr>
            <w:r w:rsidRPr="00BA2076">
              <w:rPr>
                <w:rFonts w:cs="Times New Roman"/>
                <w:sz w:val="20"/>
                <w:szCs w:val="20"/>
              </w:rPr>
              <w:t>3931 (20.2)</w:t>
            </w:r>
          </w:p>
        </w:tc>
        <w:tc>
          <w:tcPr>
            <w:tcW w:w="1474" w:type="dxa"/>
            <w:tcBorders>
              <w:right w:val="single" w:sz="4" w:space="0" w:color="auto"/>
            </w:tcBorders>
          </w:tcPr>
          <w:p w14:paraId="282AE9DF" w14:textId="77777777" w:rsidR="00AD6C2B" w:rsidRPr="00BA2076" w:rsidRDefault="00AD6C2B" w:rsidP="00073CBA">
            <w:pPr>
              <w:spacing w:line="480" w:lineRule="auto"/>
              <w:rPr>
                <w:rFonts w:cs="Times New Roman"/>
                <w:sz w:val="20"/>
                <w:szCs w:val="20"/>
              </w:rPr>
            </w:pPr>
            <w:r w:rsidRPr="00BA2076">
              <w:rPr>
                <w:rFonts w:cs="Times New Roman"/>
                <w:sz w:val="20"/>
                <w:szCs w:val="20"/>
              </w:rPr>
              <w:t>541 (17.3)</w:t>
            </w:r>
          </w:p>
        </w:tc>
        <w:tc>
          <w:tcPr>
            <w:tcW w:w="1473" w:type="dxa"/>
            <w:tcBorders>
              <w:left w:val="single" w:sz="4" w:space="0" w:color="auto"/>
            </w:tcBorders>
          </w:tcPr>
          <w:p w14:paraId="115AD51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3742 (20.4)</w:t>
            </w:r>
          </w:p>
        </w:tc>
        <w:tc>
          <w:tcPr>
            <w:tcW w:w="1474" w:type="dxa"/>
          </w:tcPr>
          <w:p w14:paraId="64ADE5B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769 ( 9.5)</w:t>
            </w:r>
          </w:p>
        </w:tc>
      </w:tr>
      <w:tr w:rsidR="00AD6C2B" w:rsidRPr="00BA2076" w14:paraId="458807CA" w14:textId="77777777" w:rsidTr="00073CBA">
        <w:tc>
          <w:tcPr>
            <w:tcW w:w="0" w:type="auto"/>
            <w:tcBorders>
              <w:right w:val="single" w:sz="6" w:space="0" w:color="000000"/>
            </w:tcBorders>
          </w:tcPr>
          <w:p w14:paraId="18C154B2"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Gynaecology/Urology</w:t>
            </w:r>
          </w:p>
        </w:tc>
        <w:tc>
          <w:tcPr>
            <w:tcW w:w="1473" w:type="dxa"/>
            <w:tcBorders>
              <w:left w:val="single" w:sz="6" w:space="0" w:color="000000"/>
              <w:right w:val="single" w:sz="4" w:space="0" w:color="auto"/>
            </w:tcBorders>
          </w:tcPr>
          <w:p w14:paraId="4BDAE68A" w14:textId="77777777" w:rsidR="00AD6C2B" w:rsidRPr="00BA2076" w:rsidRDefault="00AD6C2B" w:rsidP="00073CBA">
            <w:pPr>
              <w:spacing w:line="480" w:lineRule="auto"/>
              <w:rPr>
                <w:rFonts w:cs="Times New Roman"/>
                <w:sz w:val="20"/>
                <w:szCs w:val="12"/>
              </w:rPr>
            </w:pPr>
            <w:r w:rsidRPr="00BA2076">
              <w:rPr>
                <w:rFonts w:cs="Times New Roman"/>
                <w:sz w:val="20"/>
                <w:szCs w:val="12"/>
              </w:rPr>
              <w:t>4309 (16.4)</w:t>
            </w:r>
          </w:p>
        </w:tc>
        <w:tc>
          <w:tcPr>
            <w:tcW w:w="1473" w:type="dxa"/>
            <w:tcBorders>
              <w:left w:val="single" w:sz="4" w:space="0" w:color="auto"/>
              <w:right w:val="single" w:sz="4" w:space="0" w:color="auto"/>
            </w:tcBorders>
          </w:tcPr>
          <w:p w14:paraId="27CB069D" w14:textId="77777777" w:rsidR="00AD6C2B" w:rsidRPr="00BA2076" w:rsidRDefault="00AD6C2B" w:rsidP="00073CBA">
            <w:pPr>
              <w:spacing w:line="480" w:lineRule="auto"/>
              <w:rPr>
                <w:rFonts w:cs="Times New Roman"/>
                <w:sz w:val="20"/>
                <w:szCs w:val="20"/>
              </w:rPr>
            </w:pPr>
            <w:r w:rsidRPr="00BA2076">
              <w:rPr>
                <w:rFonts w:cs="Times New Roman"/>
                <w:sz w:val="20"/>
                <w:szCs w:val="20"/>
              </w:rPr>
              <w:t>2039 (15.7)</w:t>
            </w:r>
          </w:p>
        </w:tc>
        <w:tc>
          <w:tcPr>
            <w:tcW w:w="1474" w:type="dxa"/>
            <w:tcBorders>
              <w:left w:val="single" w:sz="4" w:space="0" w:color="auto"/>
              <w:right w:val="single" w:sz="4" w:space="0" w:color="auto"/>
            </w:tcBorders>
          </w:tcPr>
          <w:p w14:paraId="32C97DA4" w14:textId="77777777" w:rsidR="00AD6C2B" w:rsidRPr="00BA2076" w:rsidRDefault="00AD6C2B" w:rsidP="00073CBA">
            <w:pPr>
              <w:spacing w:line="480" w:lineRule="auto"/>
              <w:rPr>
                <w:rFonts w:cs="Times New Roman"/>
                <w:sz w:val="20"/>
                <w:szCs w:val="20"/>
              </w:rPr>
            </w:pPr>
            <w:r w:rsidRPr="00BA2076">
              <w:rPr>
                <w:rFonts w:cs="Times New Roman"/>
                <w:sz w:val="20"/>
                <w:szCs w:val="20"/>
              </w:rPr>
              <w:t>629 (13.2)</w:t>
            </w:r>
          </w:p>
        </w:tc>
        <w:tc>
          <w:tcPr>
            <w:tcW w:w="1473" w:type="dxa"/>
            <w:tcBorders>
              <w:left w:val="single" w:sz="4" w:space="0" w:color="auto"/>
            </w:tcBorders>
          </w:tcPr>
          <w:p w14:paraId="76E5D6CA" w14:textId="77777777" w:rsidR="00AD6C2B" w:rsidRPr="00BA2076" w:rsidRDefault="00AD6C2B" w:rsidP="00073CBA">
            <w:pPr>
              <w:spacing w:line="480" w:lineRule="auto"/>
              <w:rPr>
                <w:rFonts w:cs="Times New Roman"/>
                <w:sz w:val="20"/>
                <w:szCs w:val="20"/>
              </w:rPr>
            </w:pPr>
            <w:r w:rsidRPr="00BA2076">
              <w:rPr>
                <w:rFonts w:cs="Times New Roman"/>
                <w:sz w:val="20"/>
                <w:szCs w:val="20"/>
              </w:rPr>
              <w:t>3886 (19.9)</w:t>
            </w:r>
          </w:p>
        </w:tc>
        <w:tc>
          <w:tcPr>
            <w:tcW w:w="1474" w:type="dxa"/>
            <w:tcBorders>
              <w:right w:val="single" w:sz="4" w:space="0" w:color="auto"/>
            </w:tcBorders>
          </w:tcPr>
          <w:p w14:paraId="6A6DF7E5" w14:textId="77777777" w:rsidR="00AD6C2B" w:rsidRPr="00BA2076" w:rsidRDefault="00AD6C2B" w:rsidP="00073CBA">
            <w:pPr>
              <w:spacing w:line="480" w:lineRule="auto"/>
              <w:rPr>
                <w:rFonts w:cs="Times New Roman"/>
                <w:sz w:val="20"/>
                <w:szCs w:val="20"/>
              </w:rPr>
            </w:pPr>
            <w:r w:rsidRPr="00BA2076">
              <w:rPr>
                <w:rFonts w:cs="Times New Roman"/>
                <w:sz w:val="20"/>
                <w:szCs w:val="20"/>
              </w:rPr>
              <w:t>423 (13.5)</w:t>
            </w:r>
          </w:p>
        </w:tc>
        <w:tc>
          <w:tcPr>
            <w:tcW w:w="1473" w:type="dxa"/>
            <w:tcBorders>
              <w:left w:val="single" w:sz="4" w:space="0" w:color="auto"/>
            </w:tcBorders>
          </w:tcPr>
          <w:p w14:paraId="17CBF76B"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3187 (17.4)</w:t>
            </w:r>
          </w:p>
        </w:tc>
        <w:tc>
          <w:tcPr>
            <w:tcW w:w="1474" w:type="dxa"/>
          </w:tcPr>
          <w:p w14:paraId="06DF749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1166 (14.4)</w:t>
            </w:r>
          </w:p>
        </w:tc>
      </w:tr>
      <w:tr w:rsidR="00AD6C2B" w:rsidRPr="00BA2076" w14:paraId="1E069BDB" w14:textId="77777777" w:rsidTr="00073CBA">
        <w:tc>
          <w:tcPr>
            <w:tcW w:w="0" w:type="auto"/>
            <w:tcBorders>
              <w:right w:val="single" w:sz="6" w:space="0" w:color="000000"/>
            </w:tcBorders>
          </w:tcPr>
          <w:p w14:paraId="0E9FA8CD"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Neuro/Spinal surgery</w:t>
            </w:r>
          </w:p>
        </w:tc>
        <w:tc>
          <w:tcPr>
            <w:tcW w:w="1473" w:type="dxa"/>
            <w:tcBorders>
              <w:left w:val="single" w:sz="6" w:space="0" w:color="000000"/>
              <w:right w:val="single" w:sz="4" w:space="0" w:color="auto"/>
            </w:tcBorders>
          </w:tcPr>
          <w:p w14:paraId="1E1B80D7" w14:textId="77777777" w:rsidR="00AD6C2B" w:rsidRPr="00BA2076" w:rsidRDefault="00AD6C2B" w:rsidP="00073CBA">
            <w:pPr>
              <w:spacing w:line="480" w:lineRule="auto"/>
              <w:rPr>
                <w:rFonts w:cs="Times New Roman"/>
                <w:sz w:val="20"/>
                <w:szCs w:val="12"/>
              </w:rPr>
            </w:pPr>
            <w:r w:rsidRPr="00BA2076">
              <w:rPr>
                <w:rFonts w:cs="Times New Roman"/>
                <w:sz w:val="20"/>
                <w:szCs w:val="12"/>
              </w:rPr>
              <w:t>1208 (4.6)</w:t>
            </w:r>
          </w:p>
        </w:tc>
        <w:tc>
          <w:tcPr>
            <w:tcW w:w="1473" w:type="dxa"/>
            <w:tcBorders>
              <w:left w:val="single" w:sz="4" w:space="0" w:color="auto"/>
              <w:right w:val="single" w:sz="4" w:space="0" w:color="auto"/>
            </w:tcBorders>
          </w:tcPr>
          <w:p w14:paraId="202A6CB5" w14:textId="77777777" w:rsidR="00AD6C2B" w:rsidRPr="00BA2076" w:rsidRDefault="00AD6C2B" w:rsidP="00073CBA">
            <w:pPr>
              <w:spacing w:line="480" w:lineRule="auto"/>
              <w:rPr>
                <w:rFonts w:cs="Times New Roman"/>
                <w:sz w:val="20"/>
                <w:szCs w:val="20"/>
              </w:rPr>
            </w:pPr>
            <w:r w:rsidRPr="00BA2076">
              <w:rPr>
                <w:rFonts w:cs="Times New Roman"/>
                <w:sz w:val="20"/>
                <w:szCs w:val="20"/>
              </w:rPr>
              <w:t>538 ( 4.1)</w:t>
            </w:r>
          </w:p>
        </w:tc>
        <w:tc>
          <w:tcPr>
            <w:tcW w:w="1474" w:type="dxa"/>
            <w:tcBorders>
              <w:left w:val="single" w:sz="4" w:space="0" w:color="auto"/>
              <w:right w:val="single" w:sz="4" w:space="0" w:color="auto"/>
            </w:tcBorders>
          </w:tcPr>
          <w:p w14:paraId="169922DD" w14:textId="77777777" w:rsidR="00AD6C2B" w:rsidRPr="00BA2076" w:rsidRDefault="00AD6C2B" w:rsidP="00073CBA">
            <w:pPr>
              <w:spacing w:line="480" w:lineRule="auto"/>
              <w:rPr>
                <w:rFonts w:cs="Times New Roman"/>
                <w:sz w:val="20"/>
                <w:szCs w:val="20"/>
              </w:rPr>
            </w:pPr>
            <w:r w:rsidRPr="00BA2076">
              <w:rPr>
                <w:rFonts w:cs="Times New Roman"/>
                <w:sz w:val="20"/>
                <w:szCs w:val="20"/>
              </w:rPr>
              <w:t>180 ( 3.8)</w:t>
            </w:r>
          </w:p>
        </w:tc>
        <w:tc>
          <w:tcPr>
            <w:tcW w:w="1473" w:type="dxa"/>
            <w:tcBorders>
              <w:left w:val="single" w:sz="4" w:space="0" w:color="auto"/>
            </w:tcBorders>
          </w:tcPr>
          <w:p w14:paraId="0BDB3A3A" w14:textId="77777777" w:rsidR="00AD6C2B" w:rsidRPr="00BA2076" w:rsidRDefault="00AD6C2B" w:rsidP="00073CBA">
            <w:pPr>
              <w:spacing w:line="480" w:lineRule="auto"/>
              <w:rPr>
                <w:rFonts w:cs="Times New Roman"/>
                <w:sz w:val="20"/>
                <w:szCs w:val="20"/>
              </w:rPr>
            </w:pPr>
            <w:r w:rsidRPr="00BA2076">
              <w:rPr>
                <w:rFonts w:cs="Times New Roman"/>
                <w:sz w:val="20"/>
                <w:szCs w:val="20"/>
              </w:rPr>
              <w:t>1002 ( 5.1)</w:t>
            </w:r>
          </w:p>
        </w:tc>
        <w:tc>
          <w:tcPr>
            <w:tcW w:w="1474" w:type="dxa"/>
            <w:tcBorders>
              <w:right w:val="single" w:sz="4" w:space="0" w:color="auto"/>
            </w:tcBorders>
          </w:tcPr>
          <w:p w14:paraId="7455708D" w14:textId="77777777" w:rsidR="00AD6C2B" w:rsidRPr="00BA2076" w:rsidRDefault="00AD6C2B" w:rsidP="00073CBA">
            <w:pPr>
              <w:spacing w:line="480" w:lineRule="auto"/>
              <w:rPr>
                <w:rFonts w:cs="Times New Roman"/>
                <w:sz w:val="20"/>
                <w:szCs w:val="20"/>
              </w:rPr>
            </w:pPr>
            <w:r w:rsidRPr="00BA2076">
              <w:rPr>
                <w:rFonts w:cs="Times New Roman"/>
                <w:sz w:val="20"/>
                <w:szCs w:val="20"/>
              </w:rPr>
              <w:t>206 ( 6.6)</w:t>
            </w:r>
          </w:p>
        </w:tc>
        <w:tc>
          <w:tcPr>
            <w:tcW w:w="1473" w:type="dxa"/>
            <w:tcBorders>
              <w:left w:val="single" w:sz="4" w:space="0" w:color="auto"/>
            </w:tcBorders>
          </w:tcPr>
          <w:p w14:paraId="0CCBB4E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1010 ( 5.5)</w:t>
            </w:r>
          </w:p>
        </w:tc>
        <w:tc>
          <w:tcPr>
            <w:tcW w:w="1474" w:type="dxa"/>
          </w:tcPr>
          <w:p w14:paraId="7DE6E5B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211 ( 2.6)</w:t>
            </w:r>
          </w:p>
        </w:tc>
      </w:tr>
      <w:tr w:rsidR="00AD6C2B" w:rsidRPr="00BA2076" w14:paraId="07B71725" w14:textId="77777777" w:rsidTr="00073CBA">
        <w:tc>
          <w:tcPr>
            <w:tcW w:w="0" w:type="auto"/>
            <w:tcBorders>
              <w:right w:val="single" w:sz="6" w:space="0" w:color="000000"/>
            </w:tcBorders>
          </w:tcPr>
          <w:p w14:paraId="7E95F167"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Obstetrics</w:t>
            </w:r>
          </w:p>
        </w:tc>
        <w:tc>
          <w:tcPr>
            <w:tcW w:w="1473" w:type="dxa"/>
            <w:tcBorders>
              <w:left w:val="single" w:sz="6" w:space="0" w:color="000000"/>
              <w:right w:val="single" w:sz="4" w:space="0" w:color="auto"/>
            </w:tcBorders>
          </w:tcPr>
          <w:p w14:paraId="595AFC3F" w14:textId="77777777" w:rsidR="00AD6C2B" w:rsidRPr="00BA2076" w:rsidRDefault="00AD6C2B" w:rsidP="00073CBA">
            <w:pPr>
              <w:spacing w:line="480" w:lineRule="auto"/>
              <w:rPr>
                <w:rFonts w:cs="Times New Roman"/>
                <w:sz w:val="20"/>
                <w:szCs w:val="12"/>
              </w:rPr>
            </w:pPr>
            <w:r w:rsidRPr="00BA2076">
              <w:rPr>
                <w:rFonts w:cs="Times New Roman"/>
                <w:sz w:val="20"/>
                <w:szCs w:val="12"/>
              </w:rPr>
              <w:t>3578 (13.7)</w:t>
            </w:r>
          </w:p>
        </w:tc>
        <w:tc>
          <w:tcPr>
            <w:tcW w:w="1473" w:type="dxa"/>
            <w:tcBorders>
              <w:left w:val="single" w:sz="4" w:space="0" w:color="auto"/>
              <w:right w:val="single" w:sz="4" w:space="0" w:color="auto"/>
            </w:tcBorders>
          </w:tcPr>
          <w:p w14:paraId="128BD23C" w14:textId="77777777" w:rsidR="00AD6C2B" w:rsidRPr="00BA2076" w:rsidRDefault="00AD6C2B" w:rsidP="00073CBA">
            <w:pPr>
              <w:spacing w:line="480" w:lineRule="auto"/>
              <w:rPr>
                <w:rFonts w:cs="Times New Roman"/>
                <w:sz w:val="20"/>
                <w:szCs w:val="20"/>
              </w:rPr>
            </w:pPr>
            <w:r w:rsidRPr="00BA2076">
              <w:rPr>
                <w:rFonts w:cs="Times New Roman"/>
                <w:sz w:val="20"/>
                <w:szCs w:val="20"/>
              </w:rPr>
              <w:t>0 ( 0.0)</w:t>
            </w:r>
          </w:p>
        </w:tc>
        <w:tc>
          <w:tcPr>
            <w:tcW w:w="1474" w:type="dxa"/>
            <w:tcBorders>
              <w:left w:val="single" w:sz="4" w:space="0" w:color="auto"/>
              <w:right w:val="single" w:sz="4" w:space="0" w:color="auto"/>
            </w:tcBorders>
          </w:tcPr>
          <w:p w14:paraId="190CF701" w14:textId="77777777" w:rsidR="00AD6C2B" w:rsidRPr="00BA2076" w:rsidRDefault="00AD6C2B" w:rsidP="00073CBA">
            <w:pPr>
              <w:spacing w:line="480" w:lineRule="auto"/>
              <w:rPr>
                <w:rFonts w:cs="Times New Roman"/>
                <w:sz w:val="20"/>
                <w:szCs w:val="20"/>
              </w:rPr>
            </w:pPr>
            <w:r w:rsidRPr="00BA2076">
              <w:rPr>
                <w:rFonts w:cs="Times New Roman"/>
                <w:sz w:val="20"/>
                <w:szCs w:val="20"/>
              </w:rPr>
              <w:t>0 ( 0.0)</w:t>
            </w:r>
          </w:p>
        </w:tc>
        <w:tc>
          <w:tcPr>
            <w:tcW w:w="1473" w:type="dxa"/>
            <w:tcBorders>
              <w:left w:val="single" w:sz="4" w:space="0" w:color="auto"/>
            </w:tcBorders>
          </w:tcPr>
          <w:p w14:paraId="216CA57A" w14:textId="77777777" w:rsidR="00AD6C2B" w:rsidRPr="00BA2076" w:rsidRDefault="00AD6C2B" w:rsidP="00073CBA">
            <w:pPr>
              <w:spacing w:line="480" w:lineRule="auto"/>
              <w:rPr>
                <w:rFonts w:cs="Times New Roman"/>
                <w:sz w:val="20"/>
                <w:szCs w:val="20"/>
              </w:rPr>
            </w:pPr>
            <w:r w:rsidRPr="00BA2076">
              <w:rPr>
                <w:rFonts w:cs="Times New Roman"/>
                <w:sz w:val="20"/>
                <w:szCs w:val="20"/>
              </w:rPr>
              <w:t>0 ( 0.0)</w:t>
            </w:r>
          </w:p>
        </w:tc>
        <w:tc>
          <w:tcPr>
            <w:tcW w:w="1474" w:type="dxa"/>
            <w:tcBorders>
              <w:right w:val="single" w:sz="4" w:space="0" w:color="auto"/>
            </w:tcBorders>
          </w:tcPr>
          <w:p w14:paraId="6014F111" w14:textId="77777777" w:rsidR="00AD6C2B" w:rsidRPr="00BA2076" w:rsidRDefault="00AD6C2B" w:rsidP="00073CBA">
            <w:pPr>
              <w:spacing w:line="480" w:lineRule="auto"/>
              <w:rPr>
                <w:rFonts w:cs="Times New Roman"/>
                <w:sz w:val="20"/>
                <w:szCs w:val="20"/>
              </w:rPr>
            </w:pPr>
            <w:r w:rsidRPr="00BA2076">
              <w:rPr>
                <w:rFonts w:cs="Times New Roman"/>
                <w:sz w:val="20"/>
                <w:szCs w:val="20"/>
              </w:rPr>
              <w:t>0 ( 0.0)</w:t>
            </w:r>
          </w:p>
        </w:tc>
        <w:tc>
          <w:tcPr>
            <w:tcW w:w="1473" w:type="dxa"/>
            <w:tcBorders>
              <w:left w:val="single" w:sz="4" w:space="0" w:color="auto"/>
            </w:tcBorders>
          </w:tcPr>
          <w:p w14:paraId="1E70F86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898 ( 4.9)</w:t>
            </w:r>
          </w:p>
        </w:tc>
        <w:tc>
          <w:tcPr>
            <w:tcW w:w="1474" w:type="dxa"/>
          </w:tcPr>
          <w:p w14:paraId="6EF6A8D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2706 (33.3)</w:t>
            </w:r>
          </w:p>
        </w:tc>
      </w:tr>
      <w:tr w:rsidR="00AD6C2B" w:rsidRPr="00BA2076" w14:paraId="7EF40C45" w14:textId="77777777" w:rsidTr="00073CBA">
        <w:tc>
          <w:tcPr>
            <w:tcW w:w="0" w:type="auto"/>
            <w:tcBorders>
              <w:right w:val="single" w:sz="6" w:space="0" w:color="000000"/>
            </w:tcBorders>
          </w:tcPr>
          <w:p w14:paraId="15FFA95B"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Orthopaedics</w:t>
            </w:r>
          </w:p>
        </w:tc>
        <w:tc>
          <w:tcPr>
            <w:tcW w:w="1473" w:type="dxa"/>
            <w:tcBorders>
              <w:left w:val="single" w:sz="6" w:space="0" w:color="000000"/>
              <w:right w:val="single" w:sz="4" w:space="0" w:color="auto"/>
            </w:tcBorders>
          </w:tcPr>
          <w:p w14:paraId="0C10C368" w14:textId="77777777" w:rsidR="00AD6C2B" w:rsidRPr="00BA2076" w:rsidRDefault="00AD6C2B" w:rsidP="00073CBA">
            <w:pPr>
              <w:spacing w:line="480" w:lineRule="auto"/>
              <w:rPr>
                <w:rFonts w:cs="Times New Roman"/>
                <w:sz w:val="20"/>
                <w:szCs w:val="12"/>
              </w:rPr>
            </w:pPr>
            <w:r w:rsidRPr="00BA2076">
              <w:rPr>
                <w:rFonts w:cs="Times New Roman"/>
                <w:sz w:val="20"/>
                <w:szCs w:val="12"/>
              </w:rPr>
              <w:t>6772 (25.8)</w:t>
            </w:r>
          </w:p>
        </w:tc>
        <w:tc>
          <w:tcPr>
            <w:tcW w:w="1473" w:type="dxa"/>
            <w:tcBorders>
              <w:left w:val="single" w:sz="4" w:space="0" w:color="auto"/>
              <w:right w:val="single" w:sz="4" w:space="0" w:color="auto"/>
            </w:tcBorders>
          </w:tcPr>
          <w:p w14:paraId="7A251ADC" w14:textId="77777777" w:rsidR="00AD6C2B" w:rsidRPr="00BA2076" w:rsidRDefault="00AD6C2B" w:rsidP="00073CBA">
            <w:pPr>
              <w:spacing w:line="480" w:lineRule="auto"/>
              <w:rPr>
                <w:rFonts w:cs="Times New Roman"/>
                <w:sz w:val="20"/>
                <w:szCs w:val="20"/>
              </w:rPr>
            </w:pPr>
            <w:r w:rsidRPr="00BA2076">
              <w:rPr>
                <w:rFonts w:cs="Times New Roman"/>
                <w:sz w:val="20"/>
                <w:szCs w:val="20"/>
              </w:rPr>
              <w:t>4262 (32.8)</w:t>
            </w:r>
          </w:p>
        </w:tc>
        <w:tc>
          <w:tcPr>
            <w:tcW w:w="1474" w:type="dxa"/>
            <w:tcBorders>
              <w:left w:val="single" w:sz="4" w:space="0" w:color="auto"/>
              <w:right w:val="single" w:sz="4" w:space="0" w:color="auto"/>
            </w:tcBorders>
          </w:tcPr>
          <w:p w14:paraId="7C845EF5" w14:textId="77777777" w:rsidR="00AD6C2B" w:rsidRPr="00BA2076" w:rsidRDefault="00AD6C2B" w:rsidP="00073CBA">
            <w:pPr>
              <w:spacing w:line="480" w:lineRule="auto"/>
              <w:rPr>
                <w:rFonts w:cs="Times New Roman"/>
                <w:sz w:val="20"/>
                <w:szCs w:val="20"/>
              </w:rPr>
            </w:pPr>
            <w:r w:rsidRPr="00BA2076">
              <w:rPr>
                <w:rFonts w:cs="Times New Roman"/>
                <w:sz w:val="20"/>
                <w:szCs w:val="20"/>
              </w:rPr>
              <w:t>1231 (25.9)</w:t>
            </w:r>
          </w:p>
        </w:tc>
        <w:tc>
          <w:tcPr>
            <w:tcW w:w="1473" w:type="dxa"/>
            <w:tcBorders>
              <w:left w:val="single" w:sz="4" w:space="0" w:color="auto"/>
            </w:tcBorders>
          </w:tcPr>
          <w:p w14:paraId="7D3BD2B6" w14:textId="77777777" w:rsidR="00AD6C2B" w:rsidRPr="00BA2076" w:rsidRDefault="00AD6C2B" w:rsidP="00073CBA">
            <w:pPr>
              <w:spacing w:line="480" w:lineRule="auto"/>
              <w:rPr>
                <w:rFonts w:cs="Times New Roman"/>
                <w:sz w:val="20"/>
                <w:szCs w:val="20"/>
              </w:rPr>
            </w:pPr>
            <w:r w:rsidRPr="00BA2076">
              <w:rPr>
                <w:rFonts w:cs="Times New Roman"/>
                <w:sz w:val="20"/>
                <w:szCs w:val="20"/>
              </w:rPr>
              <w:t>6053 (31.0)</w:t>
            </w:r>
          </w:p>
        </w:tc>
        <w:tc>
          <w:tcPr>
            <w:tcW w:w="1474" w:type="dxa"/>
            <w:tcBorders>
              <w:right w:val="single" w:sz="4" w:space="0" w:color="auto"/>
            </w:tcBorders>
          </w:tcPr>
          <w:p w14:paraId="7B0F9E1A" w14:textId="77777777" w:rsidR="00AD6C2B" w:rsidRPr="00BA2076" w:rsidRDefault="00AD6C2B" w:rsidP="00073CBA">
            <w:pPr>
              <w:spacing w:line="480" w:lineRule="auto"/>
              <w:rPr>
                <w:rFonts w:cs="Times New Roman"/>
                <w:sz w:val="20"/>
                <w:szCs w:val="20"/>
              </w:rPr>
            </w:pPr>
            <w:r w:rsidRPr="00BA2076">
              <w:rPr>
                <w:rFonts w:cs="Times New Roman"/>
                <w:sz w:val="20"/>
                <w:szCs w:val="20"/>
              </w:rPr>
              <w:t>719 (23.0)</w:t>
            </w:r>
          </w:p>
        </w:tc>
        <w:tc>
          <w:tcPr>
            <w:tcW w:w="1473" w:type="dxa"/>
            <w:tcBorders>
              <w:left w:val="single" w:sz="4" w:space="0" w:color="auto"/>
            </w:tcBorders>
          </w:tcPr>
          <w:p w14:paraId="213153B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5153 (28.1)</w:t>
            </w:r>
          </w:p>
        </w:tc>
        <w:tc>
          <w:tcPr>
            <w:tcW w:w="1474" w:type="dxa"/>
          </w:tcPr>
          <w:p w14:paraId="7C666315"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1673 (20.6)</w:t>
            </w:r>
          </w:p>
        </w:tc>
      </w:tr>
      <w:tr w:rsidR="00AD6C2B" w:rsidRPr="00BA2076" w14:paraId="68777428" w14:textId="77777777" w:rsidTr="00073CBA">
        <w:tc>
          <w:tcPr>
            <w:tcW w:w="0" w:type="auto"/>
            <w:tcBorders>
              <w:right w:val="single" w:sz="6" w:space="0" w:color="000000"/>
            </w:tcBorders>
          </w:tcPr>
          <w:p w14:paraId="7387A5C7"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Thoracic/Cardiac surgery</w:t>
            </w:r>
          </w:p>
        </w:tc>
        <w:tc>
          <w:tcPr>
            <w:tcW w:w="1473" w:type="dxa"/>
            <w:tcBorders>
              <w:left w:val="single" w:sz="6" w:space="0" w:color="000000"/>
              <w:right w:val="single" w:sz="4" w:space="0" w:color="auto"/>
            </w:tcBorders>
          </w:tcPr>
          <w:p w14:paraId="35EFC718" w14:textId="77777777" w:rsidR="00AD6C2B" w:rsidRPr="00BA2076" w:rsidRDefault="00AD6C2B" w:rsidP="00073CBA">
            <w:pPr>
              <w:spacing w:line="480" w:lineRule="auto"/>
              <w:rPr>
                <w:rFonts w:cs="Times New Roman"/>
                <w:sz w:val="20"/>
                <w:szCs w:val="12"/>
              </w:rPr>
            </w:pPr>
            <w:r w:rsidRPr="00BA2076">
              <w:rPr>
                <w:rFonts w:cs="Times New Roman"/>
                <w:sz w:val="20"/>
                <w:szCs w:val="12"/>
              </w:rPr>
              <w:t>1033 (3.9)</w:t>
            </w:r>
          </w:p>
        </w:tc>
        <w:tc>
          <w:tcPr>
            <w:tcW w:w="1473" w:type="dxa"/>
            <w:tcBorders>
              <w:left w:val="single" w:sz="4" w:space="0" w:color="auto"/>
              <w:right w:val="single" w:sz="4" w:space="0" w:color="auto"/>
            </w:tcBorders>
          </w:tcPr>
          <w:p w14:paraId="4AB5AAAD" w14:textId="77777777" w:rsidR="00AD6C2B" w:rsidRPr="00BA2076" w:rsidRDefault="00AD6C2B" w:rsidP="00073CBA">
            <w:pPr>
              <w:spacing w:line="480" w:lineRule="auto"/>
              <w:rPr>
                <w:rFonts w:cs="Times New Roman"/>
                <w:sz w:val="20"/>
                <w:szCs w:val="20"/>
              </w:rPr>
            </w:pPr>
            <w:r w:rsidRPr="00BA2076">
              <w:rPr>
                <w:rFonts w:cs="Times New Roman"/>
                <w:sz w:val="20"/>
                <w:szCs w:val="20"/>
              </w:rPr>
              <w:t>386 ( 3.0)</w:t>
            </w:r>
          </w:p>
        </w:tc>
        <w:tc>
          <w:tcPr>
            <w:tcW w:w="1474" w:type="dxa"/>
            <w:tcBorders>
              <w:left w:val="single" w:sz="4" w:space="0" w:color="auto"/>
              <w:right w:val="single" w:sz="4" w:space="0" w:color="auto"/>
            </w:tcBorders>
          </w:tcPr>
          <w:p w14:paraId="36618936" w14:textId="77777777" w:rsidR="00AD6C2B" w:rsidRPr="00BA2076" w:rsidRDefault="00AD6C2B" w:rsidP="00073CBA">
            <w:pPr>
              <w:spacing w:line="480" w:lineRule="auto"/>
              <w:rPr>
                <w:rFonts w:cs="Times New Roman"/>
                <w:sz w:val="20"/>
                <w:szCs w:val="20"/>
              </w:rPr>
            </w:pPr>
            <w:r w:rsidRPr="00BA2076">
              <w:rPr>
                <w:rFonts w:cs="Times New Roman"/>
                <w:sz w:val="20"/>
                <w:szCs w:val="20"/>
              </w:rPr>
              <w:t>609 (12.8)</w:t>
            </w:r>
          </w:p>
        </w:tc>
        <w:tc>
          <w:tcPr>
            <w:tcW w:w="1473" w:type="dxa"/>
            <w:tcBorders>
              <w:left w:val="single" w:sz="4" w:space="0" w:color="auto"/>
            </w:tcBorders>
          </w:tcPr>
          <w:p w14:paraId="56D9B8B4" w14:textId="77777777" w:rsidR="00AD6C2B" w:rsidRPr="00BA2076" w:rsidRDefault="00AD6C2B" w:rsidP="00073CBA">
            <w:pPr>
              <w:spacing w:line="480" w:lineRule="auto"/>
              <w:rPr>
                <w:rFonts w:cs="Times New Roman"/>
                <w:sz w:val="20"/>
                <w:szCs w:val="20"/>
              </w:rPr>
            </w:pPr>
            <w:r w:rsidRPr="00BA2076">
              <w:rPr>
                <w:rFonts w:cs="Times New Roman"/>
                <w:sz w:val="20"/>
                <w:szCs w:val="20"/>
              </w:rPr>
              <w:t>839 ( 4.3)</w:t>
            </w:r>
          </w:p>
        </w:tc>
        <w:tc>
          <w:tcPr>
            <w:tcW w:w="1474" w:type="dxa"/>
            <w:tcBorders>
              <w:right w:val="single" w:sz="4" w:space="0" w:color="auto"/>
            </w:tcBorders>
          </w:tcPr>
          <w:p w14:paraId="798FB44B" w14:textId="77777777" w:rsidR="00AD6C2B" w:rsidRPr="00BA2076" w:rsidRDefault="00AD6C2B" w:rsidP="00073CBA">
            <w:pPr>
              <w:spacing w:line="480" w:lineRule="auto"/>
              <w:rPr>
                <w:rFonts w:cs="Times New Roman"/>
                <w:sz w:val="20"/>
                <w:szCs w:val="20"/>
              </w:rPr>
            </w:pPr>
            <w:r w:rsidRPr="00BA2076">
              <w:rPr>
                <w:rFonts w:cs="Times New Roman"/>
                <w:sz w:val="20"/>
                <w:szCs w:val="20"/>
              </w:rPr>
              <w:t>194 ( 6.2)</w:t>
            </w:r>
          </w:p>
        </w:tc>
        <w:tc>
          <w:tcPr>
            <w:tcW w:w="1473" w:type="dxa"/>
            <w:tcBorders>
              <w:left w:val="single" w:sz="4" w:space="0" w:color="auto"/>
            </w:tcBorders>
          </w:tcPr>
          <w:p w14:paraId="19049876" w14:textId="77777777" w:rsidR="00AD6C2B" w:rsidRPr="00BA2076" w:rsidRDefault="00AD6C2B" w:rsidP="00073CBA">
            <w:pPr>
              <w:spacing w:line="480" w:lineRule="auto"/>
              <w:rPr>
                <w:rFonts w:cs="Times New Roman"/>
                <w:iCs/>
                <w:sz w:val="20"/>
                <w:szCs w:val="20"/>
              </w:rPr>
            </w:pPr>
            <w:r w:rsidRPr="00BA2076">
              <w:rPr>
                <w:rFonts w:cs="Times New Roman"/>
                <w:sz w:val="20"/>
                <w:szCs w:val="20"/>
              </w:rPr>
              <w:t>895 ( 4.9)</w:t>
            </w:r>
          </w:p>
        </w:tc>
        <w:tc>
          <w:tcPr>
            <w:tcW w:w="1474" w:type="dxa"/>
          </w:tcPr>
          <w:p w14:paraId="60599A0B"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152 ( 1.9)</w:t>
            </w:r>
          </w:p>
        </w:tc>
      </w:tr>
      <w:tr w:rsidR="00AD6C2B" w:rsidRPr="00BA2076" w14:paraId="5B2741C3" w14:textId="77777777" w:rsidTr="00073CBA">
        <w:tc>
          <w:tcPr>
            <w:tcW w:w="0" w:type="auto"/>
            <w:tcBorders>
              <w:right w:val="single" w:sz="6" w:space="0" w:color="000000"/>
            </w:tcBorders>
          </w:tcPr>
          <w:p w14:paraId="49B00C68"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Vascular</w:t>
            </w:r>
          </w:p>
        </w:tc>
        <w:tc>
          <w:tcPr>
            <w:tcW w:w="1473" w:type="dxa"/>
            <w:tcBorders>
              <w:left w:val="single" w:sz="6" w:space="0" w:color="000000"/>
              <w:right w:val="single" w:sz="4" w:space="0" w:color="auto"/>
            </w:tcBorders>
          </w:tcPr>
          <w:p w14:paraId="01D8BE83" w14:textId="77777777" w:rsidR="00AD6C2B" w:rsidRPr="00BA2076" w:rsidRDefault="00AD6C2B" w:rsidP="00073CBA">
            <w:pPr>
              <w:spacing w:line="480" w:lineRule="auto"/>
              <w:rPr>
                <w:rFonts w:cs="Times New Roman"/>
                <w:sz w:val="20"/>
                <w:szCs w:val="12"/>
              </w:rPr>
            </w:pPr>
            <w:r w:rsidRPr="00BA2076">
              <w:rPr>
                <w:rFonts w:cs="Times New Roman"/>
                <w:sz w:val="20"/>
                <w:szCs w:val="12"/>
              </w:rPr>
              <w:t>674 (2.6)</w:t>
            </w:r>
          </w:p>
        </w:tc>
        <w:tc>
          <w:tcPr>
            <w:tcW w:w="1473" w:type="dxa"/>
            <w:tcBorders>
              <w:left w:val="single" w:sz="4" w:space="0" w:color="auto"/>
              <w:right w:val="single" w:sz="4" w:space="0" w:color="auto"/>
            </w:tcBorders>
          </w:tcPr>
          <w:p w14:paraId="73115B10" w14:textId="77777777" w:rsidR="00AD6C2B" w:rsidRPr="00BA2076" w:rsidRDefault="00AD6C2B" w:rsidP="00073CBA">
            <w:pPr>
              <w:spacing w:line="480" w:lineRule="auto"/>
              <w:rPr>
                <w:rFonts w:cs="Times New Roman"/>
                <w:sz w:val="20"/>
                <w:szCs w:val="20"/>
              </w:rPr>
            </w:pPr>
            <w:r w:rsidRPr="00BA2076">
              <w:rPr>
                <w:rFonts w:cs="Times New Roman"/>
                <w:sz w:val="20"/>
                <w:szCs w:val="20"/>
              </w:rPr>
              <w:t>625 ( 4.8)</w:t>
            </w:r>
          </w:p>
        </w:tc>
        <w:tc>
          <w:tcPr>
            <w:tcW w:w="1474" w:type="dxa"/>
            <w:tcBorders>
              <w:left w:val="single" w:sz="4" w:space="0" w:color="auto"/>
              <w:right w:val="single" w:sz="4" w:space="0" w:color="auto"/>
            </w:tcBorders>
          </w:tcPr>
          <w:p w14:paraId="7BDF6CD9" w14:textId="77777777" w:rsidR="00AD6C2B" w:rsidRPr="00BA2076" w:rsidRDefault="00AD6C2B" w:rsidP="00073CBA">
            <w:pPr>
              <w:spacing w:line="480" w:lineRule="auto"/>
              <w:rPr>
                <w:rFonts w:cs="Times New Roman"/>
                <w:sz w:val="20"/>
                <w:szCs w:val="20"/>
              </w:rPr>
            </w:pPr>
            <w:r w:rsidRPr="00BA2076">
              <w:rPr>
                <w:rFonts w:cs="Times New Roman"/>
                <w:sz w:val="20"/>
                <w:szCs w:val="20"/>
              </w:rPr>
              <w:t>224 ( 4.7)</w:t>
            </w:r>
          </w:p>
        </w:tc>
        <w:tc>
          <w:tcPr>
            <w:tcW w:w="1473" w:type="dxa"/>
            <w:tcBorders>
              <w:left w:val="single" w:sz="4" w:space="0" w:color="auto"/>
            </w:tcBorders>
          </w:tcPr>
          <w:p w14:paraId="455FB14D" w14:textId="77777777" w:rsidR="00AD6C2B" w:rsidRPr="00BA2076" w:rsidRDefault="00AD6C2B" w:rsidP="00073CBA">
            <w:pPr>
              <w:spacing w:line="480" w:lineRule="auto"/>
              <w:rPr>
                <w:rFonts w:cs="Times New Roman"/>
                <w:sz w:val="20"/>
                <w:szCs w:val="20"/>
              </w:rPr>
            </w:pPr>
            <w:r w:rsidRPr="00BA2076">
              <w:rPr>
                <w:rFonts w:cs="Times New Roman"/>
                <w:sz w:val="20"/>
                <w:szCs w:val="20"/>
              </w:rPr>
              <w:t>540 ( 2.8)</w:t>
            </w:r>
          </w:p>
        </w:tc>
        <w:tc>
          <w:tcPr>
            <w:tcW w:w="1474" w:type="dxa"/>
            <w:tcBorders>
              <w:right w:val="single" w:sz="4" w:space="0" w:color="auto"/>
            </w:tcBorders>
          </w:tcPr>
          <w:p w14:paraId="0321A32E" w14:textId="77777777" w:rsidR="00AD6C2B" w:rsidRPr="00BA2076" w:rsidRDefault="00AD6C2B" w:rsidP="00073CBA">
            <w:pPr>
              <w:spacing w:line="480" w:lineRule="auto"/>
              <w:rPr>
                <w:rFonts w:cs="Times New Roman"/>
                <w:sz w:val="20"/>
                <w:szCs w:val="20"/>
              </w:rPr>
            </w:pPr>
            <w:r w:rsidRPr="00BA2076">
              <w:rPr>
                <w:rFonts w:cs="Times New Roman"/>
                <w:sz w:val="20"/>
                <w:szCs w:val="20"/>
              </w:rPr>
              <w:t>134 ( 4.3)</w:t>
            </w:r>
          </w:p>
        </w:tc>
        <w:tc>
          <w:tcPr>
            <w:tcW w:w="1473" w:type="dxa"/>
            <w:tcBorders>
              <w:left w:val="single" w:sz="4" w:space="0" w:color="auto"/>
            </w:tcBorders>
          </w:tcPr>
          <w:p w14:paraId="3C7DC4C6"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572 ( 3.1)</w:t>
            </w:r>
          </w:p>
        </w:tc>
        <w:tc>
          <w:tcPr>
            <w:tcW w:w="1474" w:type="dxa"/>
          </w:tcPr>
          <w:p w14:paraId="3FF2A817"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108 ( 1.3)</w:t>
            </w:r>
          </w:p>
        </w:tc>
      </w:tr>
      <w:tr w:rsidR="00AD6C2B" w:rsidRPr="00BA2076" w14:paraId="69060E2D" w14:textId="77777777" w:rsidTr="00073CBA">
        <w:tc>
          <w:tcPr>
            <w:tcW w:w="0" w:type="auto"/>
            <w:tcBorders>
              <w:right w:val="single" w:sz="6" w:space="0" w:color="000000"/>
            </w:tcBorders>
          </w:tcPr>
          <w:p w14:paraId="0C12B3A7"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Other</w:t>
            </w:r>
          </w:p>
        </w:tc>
        <w:tc>
          <w:tcPr>
            <w:tcW w:w="1473" w:type="dxa"/>
            <w:tcBorders>
              <w:left w:val="single" w:sz="6" w:space="0" w:color="000000"/>
              <w:right w:val="single" w:sz="4" w:space="0" w:color="auto"/>
            </w:tcBorders>
          </w:tcPr>
          <w:p w14:paraId="4482D107" w14:textId="77777777" w:rsidR="00AD6C2B" w:rsidRPr="00BA2076" w:rsidRDefault="00AD6C2B" w:rsidP="00073CBA">
            <w:pPr>
              <w:spacing w:line="480" w:lineRule="auto"/>
              <w:rPr>
                <w:rFonts w:cs="Times New Roman"/>
                <w:sz w:val="20"/>
                <w:szCs w:val="12"/>
              </w:rPr>
            </w:pPr>
            <w:r w:rsidRPr="00BA2076">
              <w:rPr>
                <w:rFonts w:cs="Times New Roman"/>
                <w:sz w:val="20"/>
                <w:szCs w:val="12"/>
              </w:rPr>
              <w:t>4163 (15.9)</w:t>
            </w:r>
          </w:p>
        </w:tc>
        <w:tc>
          <w:tcPr>
            <w:tcW w:w="1473" w:type="dxa"/>
            <w:tcBorders>
              <w:left w:val="single" w:sz="4" w:space="0" w:color="auto"/>
              <w:right w:val="single" w:sz="4" w:space="0" w:color="auto"/>
            </w:tcBorders>
          </w:tcPr>
          <w:p w14:paraId="6999DEB2" w14:textId="77777777" w:rsidR="00AD6C2B" w:rsidRPr="00BA2076" w:rsidRDefault="00AD6C2B" w:rsidP="00073CBA">
            <w:pPr>
              <w:spacing w:line="480" w:lineRule="auto"/>
              <w:rPr>
                <w:rFonts w:cs="Times New Roman"/>
                <w:sz w:val="20"/>
                <w:szCs w:val="20"/>
              </w:rPr>
            </w:pPr>
            <w:r w:rsidRPr="00BA2076">
              <w:rPr>
                <w:rFonts w:cs="Times New Roman"/>
                <w:sz w:val="20"/>
                <w:szCs w:val="20"/>
              </w:rPr>
              <w:t>1736 (13.4)</w:t>
            </w:r>
          </w:p>
        </w:tc>
        <w:tc>
          <w:tcPr>
            <w:tcW w:w="1474" w:type="dxa"/>
            <w:tcBorders>
              <w:left w:val="single" w:sz="4" w:space="0" w:color="auto"/>
              <w:right w:val="single" w:sz="4" w:space="0" w:color="auto"/>
            </w:tcBorders>
          </w:tcPr>
          <w:p w14:paraId="4F0134BF" w14:textId="77777777" w:rsidR="00AD6C2B" w:rsidRPr="00BA2076" w:rsidRDefault="00AD6C2B" w:rsidP="00073CBA">
            <w:pPr>
              <w:spacing w:line="480" w:lineRule="auto"/>
              <w:rPr>
                <w:rFonts w:cs="Times New Roman"/>
                <w:sz w:val="20"/>
                <w:szCs w:val="20"/>
              </w:rPr>
            </w:pPr>
            <w:r w:rsidRPr="00BA2076">
              <w:rPr>
                <w:rFonts w:cs="Times New Roman"/>
                <w:sz w:val="20"/>
                <w:szCs w:val="20"/>
              </w:rPr>
              <w:t>553 (11.6)</w:t>
            </w:r>
          </w:p>
        </w:tc>
        <w:tc>
          <w:tcPr>
            <w:tcW w:w="1473" w:type="dxa"/>
            <w:tcBorders>
              <w:left w:val="single" w:sz="4" w:space="0" w:color="auto"/>
            </w:tcBorders>
          </w:tcPr>
          <w:p w14:paraId="7C51544E" w14:textId="77777777" w:rsidR="00AD6C2B" w:rsidRPr="00BA2076" w:rsidRDefault="00AD6C2B" w:rsidP="00073CBA">
            <w:pPr>
              <w:spacing w:line="480" w:lineRule="auto"/>
              <w:rPr>
                <w:rFonts w:cs="Times New Roman"/>
                <w:sz w:val="20"/>
                <w:szCs w:val="20"/>
              </w:rPr>
            </w:pPr>
            <w:r w:rsidRPr="00BA2076">
              <w:rPr>
                <w:rFonts w:cs="Times New Roman"/>
                <w:sz w:val="20"/>
                <w:szCs w:val="20"/>
              </w:rPr>
              <w:t>3252 (16.7)</w:t>
            </w:r>
          </w:p>
        </w:tc>
        <w:tc>
          <w:tcPr>
            <w:tcW w:w="1474" w:type="dxa"/>
            <w:tcBorders>
              <w:right w:val="single" w:sz="4" w:space="0" w:color="auto"/>
            </w:tcBorders>
          </w:tcPr>
          <w:p w14:paraId="571C3B21" w14:textId="77777777" w:rsidR="00AD6C2B" w:rsidRPr="00BA2076" w:rsidRDefault="00AD6C2B" w:rsidP="00073CBA">
            <w:pPr>
              <w:spacing w:line="480" w:lineRule="auto"/>
              <w:rPr>
                <w:rFonts w:cs="Times New Roman"/>
                <w:sz w:val="20"/>
                <w:szCs w:val="20"/>
              </w:rPr>
            </w:pPr>
            <w:r w:rsidRPr="00BA2076">
              <w:rPr>
                <w:rFonts w:cs="Times New Roman"/>
                <w:sz w:val="20"/>
                <w:szCs w:val="20"/>
              </w:rPr>
              <w:t>911 (29.1)</w:t>
            </w:r>
          </w:p>
        </w:tc>
        <w:tc>
          <w:tcPr>
            <w:tcW w:w="1473" w:type="dxa"/>
            <w:tcBorders>
              <w:left w:val="single" w:sz="4" w:space="0" w:color="auto"/>
            </w:tcBorders>
          </w:tcPr>
          <w:p w14:paraId="7115587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2868 (15.7)</w:t>
            </w:r>
          </w:p>
        </w:tc>
        <w:tc>
          <w:tcPr>
            <w:tcW w:w="1474" w:type="dxa"/>
          </w:tcPr>
          <w:p w14:paraId="5AF0F57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1336 (16.5)</w:t>
            </w:r>
          </w:p>
        </w:tc>
      </w:tr>
      <w:tr w:rsidR="00AD6C2B" w:rsidRPr="00BA2076" w14:paraId="6BBA09F2" w14:textId="77777777" w:rsidTr="00073CBA">
        <w:tc>
          <w:tcPr>
            <w:tcW w:w="0" w:type="auto"/>
            <w:tcBorders>
              <w:right w:val="single" w:sz="6" w:space="0" w:color="000000"/>
            </w:tcBorders>
          </w:tcPr>
          <w:p w14:paraId="285AD1C8"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Coronary Artery Disease (%)</w:t>
            </w:r>
          </w:p>
        </w:tc>
        <w:tc>
          <w:tcPr>
            <w:tcW w:w="1473" w:type="dxa"/>
            <w:tcBorders>
              <w:left w:val="single" w:sz="6" w:space="0" w:color="000000"/>
              <w:right w:val="single" w:sz="4" w:space="0" w:color="auto"/>
            </w:tcBorders>
          </w:tcPr>
          <w:p w14:paraId="3F2E9BAE" w14:textId="77777777" w:rsidR="00AD6C2B" w:rsidRPr="00BA2076" w:rsidRDefault="00AD6C2B" w:rsidP="00073CBA">
            <w:pPr>
              <w:spacing w:line="480" w:lineRule="auto"/>
              <w:rPr>
                <w:rFonts w:cs="Times New Roman"/>
                <w:sz w:val="20"/>
                <w:szCs w:val="12"/>
              </w:rPr>
            </w:pPr>
            <w:r w:rsidRPr="00BA2076">
              <w:rPr>
                <w:rFonts w:cs="Times New Roman"/>
                <w:sz w:val="20"/>
                <w:szCs w:val="12"/>
              </w:rPr>
              <w:t>3032 (11.6)</w:t>
            </w:r>
          </w:p>
        </w:tc>
        <w:tc>
          <w:tcPr>
            <w:tcW w:w="1473" w:type="dxa"/>
            <w:tcBorders>
              <w:left w:val="single" w:sz="4" w:space="0" w:color="auto"/>
              <w:right w:val="single" w:sz="4" w:space="0" w:color="auto"/>
            </w:tcBorders>
          </w:tcPr>
          <w:p w14:paraId="7A173AA0" w14:textId="77777777" w:rsidR="00AD6C2B" w:rsidRPr="00BA2076" w:rsidRDefault="00AD6C2B" w:rsidP="00073CBA">
            <w:pPr>
              <w:spacing w:line="480" w:lineRule="auto"/>
              <w:rPr>
                <w:rFonts w:cs="Times New Roman"/>
                <w:sz w:val="20"/>
                <w:szCs w:val="20"/>
              </w:rPr>
            </w:pPr>
            <w:r w:rsidRPr="00BA2076">
              <w:rPr>
                <w:rFonts w:cs="Times New Roman"/>
                <w:sz w:val="20"/>
                <w:szCs w:val="20"/>
              </w:rPr>
              <w:t>2623 (20.2)</w:t>
            </w:r>
          </w:p>
        </w:tc>
        <w:tc>
          <w:tcPr>
            <w:tcW w:w="1474" w:type="dxa"/>
            <w:tcBorders>
              <w:left w:val="single" w:sz="4" w:space="0" w:color="auto"/>
              <w:right w:val="single" w:sz="4" w:space="0" w:color="auto"/>
            </w:tcBorders>
          </w:tcPr>
          <w:p w14:paraId="6830F2D9" w14:textId="77777777" w:rsidR="00AD6C2B" w:rsidRPr="00BA2076" w:rsidRDefault="00AD6C2B" w:rsidP="00073CBA">
            <w:pPr>
              <w:spacing w:line="480" w:lineRule="auto"/>
              <w:rPr>
                <w:rFonts w:cs="Times New Roman"/>
                <w:sz w:val="20"/>
                <w:szCs w:val="20"/>
              </w:rPr>
            </w:pPr>
            <w:r w:rsidRPr="00BA2076">
              <w:rPr>
                <w:rFonts w:cs="Times New Roman"/>
                <w:sz w:val="20"/>
                <w:szCs w:val="20"/>
              </w:rPr>
              <w:t>1069 (22.5)</w:t>
            </w:r>
          </w:p>
        </w:tc>
        <w:tc>
          <w:tcPr>
            <w:tcW w:w="1473" w:type="dxa"/>
            <w:tcBorders>
              <w:left w:val="single" w:sz="4" w:space="0" w:color="auto"/>
            </w:tcBorders>
          </w:tcPr>
          <w:p w14:paraId="38E1703C" w14:textId="77777777" w:rsidR="00AD6C2B" w:rsidRPr="00BA2076" w:rsidRDefault="00AD6C2B" w:rsidP="00073CBA">
            <w:pPr>
              <w:spacing w:line="480" w:lineRule="auto"/>
              <w:rPr>
                <w:rFonts w:cs="Times New Roman"/>
                <w:sz w:val="20"/>
                <w:szCs w:val="20"/>
              </w:rPr>
            </w:pPr>
            <w:r w:rsidRPr="00BA2076">
              <w:rPr>
                <w:rFonts w:cs="Times New Roman"/>
                <w:sz w:val="20"/>
                <w:szCs w:val="20"/>
              </w:rPr>
              <w:t>2522 (12.9)</w:t>
            </w:r>
          </w:p>
        </w:tc>
        <w:tc>
          <w:tcPr>
            <w:tcW w:w="1474" w:type="dxa"/>
            <w:tcBorders>
              <w:right w:val="single" w:sz="4" w:space="0" w:color="auto"/>
            </w:tcBorders>
          </w:tcPr>
          <w:p w14:paraId="3B9B7BDF" w14:textId="77777777" w:rsidR="00AD6C2B" w:rsidRPr="00BA2076" w:rsidRDefault="00AD6C2B" w:rsidP="00073CBA">
            <w:pPr>
              <w:spacing w:line="480" w:lineRule="auto"/>
              <w:rPr>
                <w:rFonts w:cs="Times New Roman"/>
                <w:sz w:val="20"/>
                <w:szCs w:val="20"/>
              </w:rPr>
            </w:pPr>
            <w:r w:rsidRPr="00BA2076">
              <w:rPr>
                <w:rFonts w:cs="Times New Roman"/>
                <w:sz w:val="20"/>
                <w:szCs w:val="20"/>
              </w:rPr>
              <w:t>507 (16.2)</w:t>
            </w:r>
          </w:p>
        </w:tc>
        <w:tc>
          <w:tcPr>
            <w:tcW w:w="1473" w:type="dxa"/>
            <w:tcBorders>
              <w:left w:val="single" w:sz="4" w:space="0" w:color="auto"/>
            </w:tcBorders>
          </w:tcPr>
          <w:p w14:paraId="56EBFE3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2586 (14.1)</w:t>
            </w:r>
          </w:p>
        </w:tc>
        <w:tc>
          <w:tcPr>
            <w:tcW w:w="1474" w:type="dxa"/>
          </w:tcPr>
          <w:p w14:paraId="36837205"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489 ( 6.0)</w:t>
            </w:r>
          </w:p>
        </w:tc>
      </w:tr>
      <w:tr w:rsidR="00AD6C2B" w:rsidRPr="00BA2076" w14:paraId="79F975B4" w14:textId="77777777" w:rsidTr="00073CBA">
        <w:tc>
          <w:tcPr>
            <w:tcW w:w="0" w:type="auto"/>
            <w:tcBorders>
              <w:right w:val="single" w:sz="6" w:space="0" w:color="000000"/>
            </w:tcBorders>
          </w:tcPr>
          <w:p w14:paraId="5B1C8AD7"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Congestive Cardiac Failure (%)</w:t>
            </w:r>
          </w:p>
        </w:tc>
        <w:tc>
          <w:tcPr>
            <w:tcW w:w="1473" w:type="dxa"/>
            <w:tcBorders>
              <w:left w:val="single" w:sz="6" w:space="0" w:color="000000"/>
              <w:right w:val="single" w:sz="4" w:space="0" w:color="auto"/>
            </w:tcBorders>
          </w:tcPr>
          <w:p w14:paraId="710732BE" w14:textId="77777777" w:rsidR="00AD6C2B" w:rsidRPr="00BA2076" w:rsidRDefault="00AD6C2B" w:rsidP="00073CBA">
            <w:pPr>
              <w:spacing w:line="480" w:lineRule="auto"/>
              <w:rPr>
                <w:rFonts w:cs="Times New Roman"/>
                <w:sz w:val="20"/>
                <w:szCs w:val="12"/>
              </w:rPr>
            </w:pPr>
            <w:r w:rsidRPr="00BA2076">
              <w:rPr>
                <w:rFonts w:cs="Times New Roman"/>
                <w:sz w:val="20"/>
                <w:szCs w:val="12"/>
              </w:rPr>
              <w:t>897 (3.4)</w:t>
            </w:r>
          </w:p>
        </w:tc>
        <w:tc>
          <w:tcPr>
            <w:tcW w:w="1473" w:type="dxa"/>
            <w:tcBorders>
              <w:left w:val="single" w:sz="4" w:space="0" w:color="auto"/>
              <w:right w:val="single" w:sz="4" w:space="0" w:color="auto"/>
            </w:tcBorders>
          </w:tcPr>
          <w:p w14:paraId="3C329EA8" w14:textId="77777777" w:rsidR="00AD6C2B" w:rsidRPr="00BA2076" w:rsidRDefault="00AD6C2B" w:rsidP="00073CBA">
            <w:pPr>
              <w:spacing w:line="480" w:lineRule="auto"/>
              <w:rPr>
                <w:rFonts w:cs="Times New Roman"/>
                <w:sz w:val="20"/>
                <w:szCs w:val="20"/>
              </w:rPr>
            </w:pPr>
            <w:r w:rsidRPr="00BA2076">
              <w:rPr>
                <w:rFonts w:cs="Times New Roman"/>
                <w:sz w:val="20"/>
                <w:szCs w:val="20"/>
              </w:rPr>
              <w:t>751 ( 5.8)</w:t>
            </w:r>
          </w:p>
        </w:tc>
        <w:tc>
          <w:tcPr>
            <w:tcW w:w="1474" w:type="dxa"/>
            <w:tcBorders>
              <w:left w:val="single" w:sz="4" w:space="0" w:color="auto"/>
              <w:right w:val="single" w:sz="4" w:space="0" w:color="auto"/>
            </w:tcBorders>
          </w:tcPr>
          <w:p w14:paraId="7CFD61C7" w14:textId="77777777" w:rsidR="00AD6C2B" w:rsidRPr="00BA2076" w:rsidRDefault="00AD6C2B" w:rsidP="00073CBA">
            <w:pPr>
              <w:spacing w:line="480" w:lineRule="auto"/>
              <w:rPr>
                <w:rFonts w:cs="Times New Roman"/>
                <w:sz w:val="20"/>
                <w:szCs w:val="20"/>
              </w:rPr>
            </w:pPr>
            <w:r w:rsidRPr="00BA2076">
              <w:rPr>
                <w:rFonts w:cs="Times New Roman"/>
                <w:sz w:val="20"/>
                <w:szCs w:val="20"/>
              </w:rPr>
              <w:t>346 ( 7.3)</w:t>
            </w:r>
          </w:p>
        </w:tc>
        <w:tc>
          <w:tcPr>
            <w:tcW w:w="1473" w:type="dxa"/>
            <w:tcBorders>
              <w:left w:val="single" w:sz="4" w:space="0" w:color="auto"/>
            </w:tcBorders>
          </w:tcPr>
          <w:p w14:paraId="1F9D0BD3" w14:textId="77777777" w:rsidR="00AD6C2B" w:rsidRPr="00BA2076" w:rsidRDefault="00AD6C2B" w:rsidP="00073CBA">
            <w:pPr>
              <w:spacing w:line="480" w:lineRule="auto"/>
              <w:rPr>
                <w:rFonts w:cs="Times New Roman"/>
                <w:sz w:val="20"/>
                <w:szCs w:val="20"/>
              </w:rPr>
            </w:pPr>
            <w:r w:rsidRPr="00BA2076">
              <w:rPr>
                <w:rFonts w:cs="Times New Roman"/>
                <w:sz w:val="20"/>
                <w:szCs w:val="20"/>
              </w:rPr>
              <w:t>686 ( 3.5)</w:t>
            </w:r>
          </w:p>
        </w:tc>
        <w:tc>
          <w:tcPr>
            <w:tcW w:w="1474" w:type="dxa"/>
            <w:tcBorders>
              <w:right w:val="single" w:sz="4" w:space="0" w:color="auto"/>
            </w:tcBorders>
          </w:tcPr>
          <w:p w14:paraId="66DB734B" w14:textId="77777777" w:rsidR="00AD6C2B" w:rsidRPr="00BA2076" w:rsidRDefault="00AD6C2B" w:rsidP="00073CBA">
            <w:pPr>
              <w:spacing w:line="480" w:lineRule="auto"/>
              <w:rPr>
                <w:rFonts w:cs="Times New Roman"/>
                <w:sz w:val="20"/>
                <w:szCs w:val="20"/>
              </w:rPr>
            </w:pPr>
            <w:r w:rsidRPr="00BA2076">
              <w:rPr>
                <w:rFonts w:cs="Times New Roman"/>
                <w:sz w:val="20"/>
                <w:szCs w:val="20"/>
              </w:rPr>
              <w:t>207 ( 6.6)</w:t>
            </w:r>
          </w:p>
        </w:tc>
        <w:tc>
          <w:tcPr>
            <w:tcW w:w="1473" w:type="dxa"/>
            <w:tcBorders>
              <w:left w:val="single" w:sz="4" w:space="0" w:color="auto"/>
            </w:tcBorders>
          </w:tcPr>
          <w:p w14:paraId="0BE2F5B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772 ( 4.2)</w:t>
            </w:r>
          </w:p>
        </w:tc>
        <w:tc>
          <w:tcPr>
            <w:tcW w:w="1474" w:type="dxa"/>
          </w:tcPr>
          <w:p w14:paraId="1CF83AE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140 ( 1.7)</w:t>
            </w:r>
          </w:p>
        </w:tc>
      </w:tr>
      <w:tr w:rsidR="00AD6C2B" w:rsidRPr="00BA2076" w14:paraId="1D3DBAC1" w14:textId="77777777" w:rsidTr="00073CBA">
        <w:tc>
          <w:tcPr>
            <w:tcW w:w="0" w:type="auto"/>
            <w:tcBorders>
              <w:right w:val="single" w:sz="6" w:space="0" w:color="000000"/>
            </w:tcBorders>
          </w:tcPr>
          <w:p w14:paraId="722571E6"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Metastatic Cancer (active) (%)</w:t>
            </w:r>
          </w:p>
        </w:tc>
        <w:tc>
          <w:tcPr>
            <w:tcW w:w="1473" w:type="dxa"/>
            <w:tcBorders>
              <w:left w:val="single" w:sz="6" w:space="0" w:color="000000"/>
              <w:right w:val="single" w:sz="4" w:space="0" w:color="auto"/>
            </w:tcBorders>
          </w:tcPr>
          <w:p w14:paraId="218F79F8" w14:textId="77777777" w:rsidR="00AD6C2B" w:rsidRPr="00BA2076" w:rsidRDefault="00AD6C2B" w:rsidP="00073CBA">
            <w:pPr>
              <w:spacing w:line="480" w:lineRule="auto"/>
              <w:rPr>
                <w:rFonts w:cs="Times New Roman"/>
                <w:sz w:val="20"/>
                <w:szCs w:val="12"/>
              </w:rPr>
            </w:pPr>
            <w:r w:rsidRPr="00BA2076">
              <w:rPr>
                <w:rFonts w:cs="Times New Roman"/>
                <w:sz w:val="20"/>
                <w:szCs w:val="12"/>
              </w:rPr>
              <w:t>825 (3.1)</w:t>
            </w:r>
          </w:p>
        </w:tc>
        <w:tc>
          <w:tcPr>
            <w:tcW w:w="1473" w:type="dxa"/>
            <w:tcBorders>
              <w:left w:val="single" w:sz="4" w:space="0" w:color="auto"/>
              <w:right w:val="single" w:sz="4" w:space="0" w:color="auto"/>
            </w:tcBorders>
          </w:tcPr>
          <w:p w14:paraId="1846EAD9" w14:textId="77777777" w:rsidR="00AD6C2B" w:rsidRPr="00BA2076" w:rsidRDefault="00AD6C2B" w:rsidP="00073CBA">
            <w:pPr>
              <w:spacing w:line="480" w:lineRule="auto"/>
              <w:rPr>
                <w:rFonts w:cs="Times New Roman"/>
                <w:sz w:val="20"/>
                <w:szCs w:val="20"/>
              </w:rPr>
            </w:pPr>
            <w:r w:rsidRPr="00BA2076">
              <w:rPr>
                <w:rFonts w:cs="Times New Roman"/>
                <w:sz w:val="20"/>
                <w:szCs w:val="20"/>
              </w:rPr>
              <w:t>622 ( 4.8)</w:t>
            </w:r>
          </w:p>
        </w:tc>
        <w:tc>
          <w:tcPr>
            <w:tcW w:w="1474" w:type="dxa"/>
            <w:tcBorders>
              <w:left w:val="single" w:sz="4" w:space="0" w:color="auto"/>
              <w:right w:val="single" w:sz="4" w:space="0" w:color="auto"/>
            </w:tcBorders>
          </w:tcPr>
          <w:p w14:paraId="73AC52CE" w14:textId="77777777" w:rsidR="00AD6C2B" w:rsidRPr="00BA2076" w:rsidRDefault="00AD6C2B" w:rsidP="00073CBA">
            <w:pPr>
              <w:spacing w:line="480" w:lineRule="auto"/>
              <w:rPr>
                <w:rFonts w:cs="Times New Roman"/>
                <w:sz w:val="20"/>
                <w:szCs w:val="20"/>
              </w:rPr>
            </w:pPr>
            <w:r w:rsidRPr="00BA2076">
              <w:rPr>
                <w:rFonts w:cs="Times New Roman"/>
                <w:sz w:val="20"/>
                <w:szCs w:val="20"/>
              </w:rPr>
              <w:t>256 ( 5.4)</w:t>
            </w:r>
          </w:p>
        </w:tc>
        <w:tc>
          <w:tcPr>
            <w:tcW w:w="1473" w:type="dxa"/>
            <w:tcBorders>
              <w:left w:val="single" w:sz="4" w:space="0" w:color="auto"/>
            </w:tcBorders>
          </w:tcPr>
          <w:p w14:paraId="34F1B015" w14:textId="77777777" w:rsidR="00AD6C2B" w:rsidRPr="00BA2076" w:rsidRDefault="00AD6C2B" w:rsidP="00073CBA">
            <w:pPr>
              <w:spacing w:line="480" w:lineRule="auto"/>
              <w:rPr>
                <w:rFonts w:cs="Times New Roman"/>
                <w:sz w:val="20"/>
                <w:szCs w:val="20"/>
              </w:rPr>
            </w:pPr>
            <w:r w:rsidRPr="00BA2076">
              <w:rPr>
                <w:rFonts w:cs="Times New Roman"/>
                <w:sz w:val="20"/>
                <w:szCs w:val="20"/>
              </w:rPr>
              <w:t>682 ( 3.5)</w:t>
            </w:r>
          </w:p>
        </w:tc>
        <w:tc>
          <w:tcPr>
            <w:tcW w:w="1474" w:type="dxa"/>
            <w:tcBorders>
              <w:right w:val="single" w:sz="4" w:space="0" w:color="auto"/>
            </w:tcBorders>
          </w:tcPr>
          <w:p w14:paraId="36FCEA39" w14:textId="77777777" w:rsidR="00AD6C2B" w:rsidRPr="00BA2076" w:rsidRDefault="00AD6C2B" w:rsidP="00073CBA">
            <w:pPr>
              <w:spacing w:line="480" w:lineRule="auto"/>
              <w:rPr>
                <w:rFonts w:cs="Times New Roman"/>
                <w:sz w:val="20"/>
                <w:szCs w:val="20"/>
              </w:rPr>
            </w:pPr>
            <w:r w:rsidRPr="00BA2076">
              <w:rPr>
                <w:rFonts w:cs="Times New Roman"/>
                <w:sz w:val="20"/>
                <w:szCs w:val="20"/>
              </w:rPr>
              <w:t>143 ( 4.6)</w:t>
            </w:r>
          </w:p>
        </w:tc>
        <w:tc>
          <w:tcPr>
            <w:tcW w:w="1473" w:type="dxa"/>
            <w:tcBorders>
              <w:left w:val="single" w:sz="4" w:space="0" w:color="auto"/>
            </w:tcBorders>
          </w:tcPr>
          <w:p w14:paraId="1FB26952" w14:textId="77777777" w:rsidR="00AD6C2B" w:rsidRPr="00BA2076" w:rsidRDefault="00AD6C2B" w:rsidP="00073CBA">
            <w:pPr>
              <w:spacing w:line="480" w:lineRule="auto"/>
              <w:rPr>
                <w:rFonts w:cs="Times New Roman"/>
                <w:iCs/>
                <w:sz w:val="20"/>
                <w:szCs w:val="20"/>
              </w:rPr>
            </w:pPr>
            <w:r w:rsidRPr="00BA2076">
              <w:rPr>
                <w:rFonts w:cs="Times New Roman"/>
                <w:sz w:val="20"/>
                <w:szCs w:val="20"/>
              </w:rPr>
              <w:t>705 ( 3.8)</w:t>
            </w:r>
          </w:p>
        </w:tc>
        <w:tc>
          <w:tcPr>
            <w:tcW w:w="1474" w:type="dxa"/>
          </w:tcPr>
          <w:p w14:paraId="1A7F35C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130 ( 1.6)</w:t>
            </w:r>
          </w:p>
        </w:tc>
      </w:tr>
      <w:tr w:rsidR="00AD6C2B" w:rsidRPr="00BA2076" w14:paraId="7BDF4477" w14:textId="77777777" w:rsidTr="00073CBA">
        <w:tc>
          <w:tcPr>
            <w:tcW w:w="0" w:type="auto"/>
            <w:tcBorders>
              <w:right w:val="single" w:sz="6" w:space="0" w:color="000000"/>
            </w:tcBorders>
          </w:tcPr>
          <w:p w14:paraId="643233D6"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Dementia (%)</w:t>
            </w:r>
          </w:p>
        </w:tc>
        <w:tc>
          <w:tcPr>
            <w:tcW w:w="1473" w:type="dxa"/>
            <w:tcBorders>
              <w:left w:val="single" w:sz="6" w:space="0" w:color="000000"/>
              <w:right w:val="single" w:sz="4" w:space="0" w:color="auto"/>
            </w:tcBorders>
          </w:tcPr>
          <w:p w14:paraId="74FB7BA5" w14:textId="77777777" w:rsidR="00AD6C2B" w:rsidRPr="00BA2076" w:rsidRDefault="00AD6C2B" w:rsidP="00073CBA">
            <w:pPr>
              <w:spacing w:line="480" w:lineRule="auto"/>
              <w:rPr>
                <w:rFonts w:cs="Times New Roman"/>
                <w:sz w:val="20"/>
                <w:szCs w:val="12"/>
              </w:rPr>
            </w:pPr>
            <w:r w:rsidRPr="00BA2076">
              <w:rPr>
                <w:rFonts w:cs="Times New Roman"/>
                <w:sz w:val="20"/>
                <w:szCs w:val="12"/>
              </w:rPr>
              <w:t>676 (2.6)</w:t>
            </w:r>
          </w:p>
        </w:tc>
        <w:tc>
          <w:tcPr>
            <w:tcW w:w="1473" w:type="dxa"/>
            <w:tcBorders>
              <w:left w:val="single" w:sz="4" w:space="0" w:color="auto"/>
              <w:right w:val="single" w:sz="4" w:space="0" w:color="auto"/>
            </w:tcBorders>
          </w:tcPr>
          <w:p w14:paraId="6EC36026" w14:textId="77777777" w:rsidR="00AD6C2B" w:rsidRPr="00BA2076" w:rsidRDefault="00AD6C2B" w:rsidP="00073CBA">
            <w:pPr>
              <w:spacing w:line="480" w:lineRule="auto"/>
              <w:rPr>
                <w:rFonts w:cs="Times New Roman"/>
                <w:sz w:val="20"/>
                <w:szCs w:val="20"/>
              </w:rPr>
            </w:pPr>
            <w:r w:rsidRPr="00BA2076">
              <w:rPr>
                <w:rFonts w:cs="Times New Roman"/>
                <w:sz w:val="20"/>
                <w:szCs w:val="20"/>
              </w:rPr>
              <w:t>658 ( 5.1)</w:t>
            </w:r>
          </w:p>
        </w:tc>
        <w:tc>
          <w:tcPr>
            <w:tcW w:w="1474" w:type="dxa"/>
            <w:tcBorders>
              <w:left w:val="single" w:sz="4" w:space="0" w:color="auto"/>
              <w:right w:val="single" w:sz="4" w:space="0" w:color="auto"/>
            </w:tcBorders>
          </w:tcPr>
          <w:p w14:paraId="584C91B5" w14:textId="77777777" w:rsidR="00AD6C2B" w:rsidRPr="00BA2076" w:rsidRDefault="00AD6C2B" w:rsidP="00073CBA">
            <w:pPr>
              <w:spacing w:line="480" w:lineRule="auto"/>
              <w:rPr>
                <w:rFonts w:cs="Times New Roman"/>
                <w:sz w:val="20"/>
                <w:szCs w:val="20"/>
              </w:rPr>
            </w:pPr>
            <w:r w:rsidRPr="00BA2076">
              <w:rPr>
                <w:rFonts w:cs="Times New Roman"/>
                <w:sz w:val="20"/>
                <w:szCs w:val="20"/>
              </w:rPr>
              <w:t>207 ( 4.4)</w:t>
            </w:r>
          </w:p>
        </w:tc>
        <w:tc>
          <w:tcPr>
            <w:tcW w:w="1473" w:type="dxa"/>
            <w:tcBorders>
              <w:left w:val="single" w:sz="4" w:space="0" w:color="auto"/>
            </w:tcBorders>
          </w:tcPr>
          <w:p w14:paraId="0C7EA8FE" w14:textId="77777777" w:rsidR="00AD6C2B" w:rsidRPr="00BA2076" w:rsidRDefault="00AD6C2B" w:rsidP="00073CBA">
            <w:pPr>
              <w:spacing w:line="480" w:lineRule="auto"/>
              <w:rPr>
                <w:rFonts w:cs="Times New Roman"/>
                <w:sz w:val="20"/>
                <w:szCs w:val="20"/>
              </w:rPr>
            </w:pPr>
            <w:r w:rsidRPr="00BA2076">
              <w:rPr>
                <w:rFonts w:cs="Times New Roman"/>
                <w:sz w:val="20"/>
                <w:szCs w:val="20"/>
              </w:rPr>
              <w:t>597 ( 3.1)</w:t>
            </w:r>
          </w:p>
        </w:tc>
        <w:tc>
          <w:tcPr>
            <w:tcW w:w="1474" w:type="dxa"/>
            <w:tcBorders>
              <w:right w:val="single" w:sz="4" w:space="0" w:color="auto"/>
            </w:tcBorders>
          </w:tcPr>
          <w:p w14:paraId="7225E2C0" w14:textId="77777777" w:rsidR="00AD6C2B" w:rsidRPr="00BA2076" w:rsidRDefault="00AD6C2B" w:rsidP="00073CBA">
            <w:pPr>
              <w:spacing w:line="480" w:lineRule="auto"/>
              <w:rPr>
                <w:rFonts w:cs="Times New Roman"/>
                <w:sz w:val="20"/>
                <w:szCs w:val="20"/>
              </w:rPr>
            </w:pPr>
            <w:r w:rsidRPr="00BA2076">
              <w:rPr>
                <w:rFonts w:cs="Times New Roman"/>
                <w:sz w:val="20"/>
                <w:szCs w:val="20"/>
              </w:rPr>
              <w:t>79 ( 2.5)</w:t>
            </w:r>
          </w:p>
        </w:tc>
        <w:tc>
          <w:tcPr>
            <w:tcW w:w="1473" w:type="dxa"/>
            <w:tcBorders>
              <w:left w:val="single" w:sz="4" w:space="0" w:color="auto"/>
            </w:tcBorders>
          </w:tcPr>
          <w:p w14:paraId="3278CEB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596 ( 3.2)</w:t>
            </w:r>
          </w:p>
        </w:tc>
        <w:tc>
          <w:tcPr>
            <w:tcW w:w="1474" w:type="dxa"/>
          </w:tcPr>
          <w:p w14:paraId="5F9F432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96 ( 1.2)</w:t>
            </w:r>
          </w:p>
        </w:tc>
      </w:tr>
      <w:tr w:rsidR="00AD6C2B" w:rsidRPr="00BA2076" w14:paraId="1CF492B2" w14:textId="77777777" w:rsidTr="00073CBA">
        <w:tc>
          <w:tcPr>
            <w:tcW w:w="0" w:type="auto"/>
            <w:tcBorders>
              <w:right w:val="single" w:sz="6" w:space="0" w:color="000000"/>
            </w:tcBorders>
          </w:tcPr>
          <w:p w14:paraId="3F52969F"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COPD (%)</w:t>
            </w:r>
          </w:p>
        </w:tc>
        <w:tc>
          <w:tcPr>
            <w:tcW w:w="1473" w:type="dxa"/>
            <w:tcBorders>
              <w:left w:val="single" w:sz="6" w:space="0" w:color="000000"/>
              <w:right w:val="single" w:sz="4" w:space="0" w:color="auto"/>
            </w:tcBorders>
          </w:tcPr>
          <w:p w14:paraId="5E69224F" w14:textId="77777777" w:rsidR="00AD6C2B" w:rsidRPr="00BA2076" w:rsidRDefault="00AD6C2B" w:rsidP="00073CBA">
            <w:pPr>
              <w:spacing w:line="480" w:lineRule="auto"/>
              <w:rPr>
                <w:rFonts w:cs="Times New Roman"/>
                <w:sz w:val="20"/>
                <w:szCs w:val="12"/>
              </w:rPr>
            </w:pPr>
            <w:r w:rsidRPr="00BA2076">
              <w:rPr>
                <w:rFonts w:cs="Times New Roman"/>
                <w:sz w:val="20"/>
                <w:szCs w:val="12"/>
              </w:rPr>
              <w:t>1957 (7.5)</w:t>
            </w:r>
          </w:p>
        </w:tc>
        <w:tc>
          <w:tcPr>
            <w:tcW w:w="1473" w:type="dxa"/>
            <w:tcBorders>
              <w:left w:val="single" w:sz="4" w:space="0" w:color="auto"/>
              <w:right w:val="single" w:sz="4" w:space="0" w:color="auto"/>
            </w:tcBorders>
          </w:tcPr>
          <w:p w14:paraId="025614A8" w14:textId="77777777" w:rsidR="00AD6C2B" w:rsidRPr="00BA2076" w:rsidRDefault="00AD6C2B" w:rsidP="00073CBA">
            <w:pPr>
              <w:spacing w:line="480" w:lineRule="auto"/>
              <w:rPr>
                <w:rFonts w:cs="Times New Roman"/>
                <w:sz w:val="20"/>
                <w:szCs w:val="20"/>
              </w:rPr>
            </w:pPr>
            <w:r w:rsidRPr="00BA2076">
              <w:rPr>
                <w:rFonts w:cs="Times New Roman"/>
                <w:sz w:val="20"/>
                <w:szCs w:val="20"/>
              </w:rPr>
              <w:t>1653 (12.7)</w:t>
            </w:r>
          </w:p>
        </w:tc>
        <w:tc>
          <w:tcPr>
            <w:tcW w:w="1474" w:type="dxa"/>
            <w:tcBorders>
              <w:left w:val="single" w:sz="4" w:space="0" w:color="auto"/>
              <w:right w:val="single" w:sz="4" w:space="0" w:color="auto"/>
            </w:tcBorders>
          </w:tcPr>
          <w:p w14:paraId="3B633059" w14:textId="77777777" w:rsidR="00AD6C2B" w:rsidRPr="00BA2076" w:rsidRDefault="00AD6C2B" w:rsidP="00073CBA">
            <w:pPr>
              <w:spacing w:line="480" w:lineRule="auto"/>
              <w:rPr>
                <w:rFonts w:cs="Times New Roman"/>
                <w:sz w:val="20"/>
                <w:szCs w:val="20"/>
              </w:rPr>
            </w:pPr>
            <w:r w:rsidRPr="00BA2076">
              <w:rPr>
                <w:rFonts w:cs="Times New Roman"/>
                <w:sz w:val="20"/>
                <w:szCs w:val="20"/>
              </w:rPr>
              <w:t>582 (12.3)</w:t>
            </w:r>
          </w:p>
        </w:tc>
        <w:tc>
          <w:tcPr>
            <w:tcW w:w="1473" w:type="dxa"/>
            <w:tcBorders>
              <w:left w:val="single" w:sz="4" w:space="0" w:color="auto"/>
            </w:tcBorders>
          </w:tcPr>
          <w:p w14:paraId="67428C77" w14:textId="77777777" w:rsidR="00AD6C2B" w:rsidRPr="00BA2076" w:rsidRDefault="00AD6C2B" w:rsidP="00073CBA">
            <w:pPr>
              <w:spacing w:line="480" w:lineRule="auto"/>
              <w:rPr>
                <w:rFonts w:cs="Times New Roman"/>
                <w:sz w:val="20"/>
                <w:szCs w:val="20"/>
              </w:rPr>
            </w:pPr>
            <w:r w:rsidRPr="00BA2076">
              <w:rPr>
                <w:rFonts w:cs="Times New Roman"/>
                <w:sz w:val="20"/>
                <w:szCs w:val="20"/>
              </w:rPr>
              <w:t>1659 ( 8.5)</w:t>
            </w:r>
          </w:p>
        </w:tc>
        <w:tc>
          <w:tcPr>
            <w:tcW w:w="1474" w:type="dxa"/>
            <w:tcBorders>
              <w:right w:val="single" w:sz="4" w:space="0" w:color="auto"/>
            </w:tcBorders>
          </w:tcPr>
          <w:p w14:paraId="7F13A2AB" w14:textId="77777777" w:rsidR="00AD6C2B" w:rsidRPr="00BA2076" w:rsidRDefault="00AD6C2B" w:rsidP="00073CBA">
            <w:pPr>
              <w:spacing w:line="480" w:lineRule="auto"/>
              <w:rPr>
                <w:rFonts w:cs="Times New Roman"/>
                <w:sz w:val="20"/>
                <w:szCs w:val="20"/>
              </w:rPr>
            </w:pPr>
            <w:r w:rsidRPr="00BA2076">
              <w:rPr>
                <w:rFonts w:cs="Times New Roman"/>
                <w:sz w:val="20"/>
                <w:szCs w:val="20"/>
              </w:rPr>
              <w:t>296 ( 9.5)</w:t>
            </w:r>
          </w:p>
        </w:tc>
        <w:tc>
          <w:tcPr>
            <w:tcW w:w="1473" w:type="dxa"/>
            <w:tcBorders>
              <w:left w:val="single" w:sz="4" w:space="0" w:color="auto"/>
            </w:tcBorders>
          </w:tcPr>
          <w:p w14:paraId="2F547A7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1673 ( 9.1)</w:t>
            </w:r>
          </w:p>
        </w:tc>
        <w:tc>
          <w:tcPr>
            <w:tcW w:w="1474" w:type="dxa"/>
          </w:tcPr>
          <w:p w14:paraId="56EB53A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318 ( 3.9)</w:t>
            </w:r>
          </w:p>
        </w:tc>
      </w:tr>
      <w:tr w:rsidR="00AD6C2B" w:rsidRPr="00BA2076" w14:paraId="4AED764C" w14:textId="77777777" w:rsidTr="00073CBA">
        <w:tc>
          <w:tcPr>
            <w:tcW w:w="0" w:type="auto"/>
            <w:tcBorders>
              <w:right w:val="single" w:sz="6" w:space="0" w:color="000000"/>
            </w:tcBorders>
          </w:tcPr>
          <w:p w14:paraId="6DAC8184"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Pulmonary Fibrosis (%)</w:t>
            </w:r>
          </w:p>
        </w:tc>
        <w:tc>
          <w:tcPr>
            <w:tcW w:w="1473" w:type="dxa"/>
            <w:tcBorders>
              <w:left w:val="single" w:sz="6" w:space="0" w:color="000000"/>
              <w:right w:val="single" w:sz="4" w:space="0" w:color="auto"/>
            </w:tcBorders>
          </w:tcPr>
          <w:p w14:paraId="0DF19067" w14:textId="77777777" w:rsidR="00AD6C2B" w:rsidRPr="00BA2076" w:rsidRDefault="00AD6C2B" w:rsidP="00073CBA">
            <w:pPr>
              <w:spacing w:line="480" w:lineRule="auto"/>
              <w:rPr>
                <w:rFonts w:cs="Times New Roman"/>
                <w:sz w:val="20"/>
                <w:szCs w:val="12"/>
              </w:rPr>
            </w:pPr>
            <w:r w:rsidRPr="00BA2076">
              <w:rPr>
                <w:rFonts w:cs="Times New Roman"/>
                <w:sz w:val="20"/>
                <w:szCs w:val="12"/>
              </w:rPr>
              <w:t>180 (0.7)</w:t>
            </w:r>
          </w:p>
        </w:tc>
        <w:tc>
          <w:tcPr>
            <w:tcW w:w="1473" w:type="dxa"/>
            <w:tcBorders>
              <w:left w:val="single" w:sz="4" w:space="0" w:color="auto"/>
              <w:right w:val="single" w:sz="4" w:space="0" w:color="auto"/>
            </w:tcBorders>
          </w:tcPr>
          <w:p w14:paraId="073D852E" w14:textId="77777777" w:rsidR="00AD6C2B" w:rsidRPr="00BA2076" w:rsidRDefault="00AD6C2B" w:rsidP="00073CBA">
            <w:pPr>
              <w:spacing w:line="480" w:lineRule="auto"/>
              <w:rPr>
                <w:rFonts w:cs="Times New Roman"/>
                <w:sz w:val="20"/>
                <w:szCs w:val="20"/>
              </w:rPr>
            </w:pPr>
            <w:r w:rsidRPr="00BA2076">
              <w:rPr>
                <w:rFonts w:cs="Times New Roman"/>
                <w:sz w:val="20"/>
                <w:szCs w:val="20"/>
              </w:rPr>
              <w:t>2623 (20.2)</w:t>
            </w:r>
          </w:p>
        </w:tc>
        <w:tc>
          <w:tcPr>
            <w:tcW w:w="1474" w:type="dxa"/>
            <w:tcBorders>
              <w:left w:val="single" w:sz="4" w:space="0" w:color="auto"/>
              <w:right w:val="single" w:sz="4" w:space="0" w:color="auto"/>
            </w:tcBorders>
          </w:tcPr>
          <w:p w14:paraId="5E2AED4E" w14:textId="77777777" w:rsidR="00AD6C2B" w:rsidRPr="00BA2076" w:rsidRDefault="00AD6C2B" w:rsidP="00073CBA">
            <w:pPr>
              <w:spacing w:line="480" w:lineRule="auto"/>
              <w:rPr>
                <w:rFonts w:cs="Times New Roman"/>
                <w:sz w:val="20"/>
                <w:szCs w:val="20"/>
              </w:rPr>
            </w:pPr>
            <w:r w:rsidRPr="00BA2076">
              <w:rPr>
                <w:rFonts w:cs="Times New Roman"/>
                <w:sz w:val="20"/>
                <w:szCs w:val="20"/>
              </w:rPr>
              <w:t>1069 (22.5)</w:t>
            </w:r>
          </w:p>
        </w:tc>
        <w:tc>
          <w:tcPr>
            <w:tcW w:w="1473" w:type="dxa"/>
            <w:tcBorders>
              <w:left w:val="single" w:sz="4" w:space="0" w:color="auto"/>
            </w:tcBorders>
          </w:tcPr>
          <w:p w14:paraId="2FDEC0FF" w14:textId="77777777" w:rsidR="00AD6C2B" w:rsidRPr="00BA2076" w:rsidRDefault="00AD6C2B" w:rsidP="00073CBA">
            <w:pPr>
              <w:spacing w:line="480" w:lineRule="auto"/>
              <w:rPr>
                <w:rFonts w:cs="Times New Roman"/>
                <w:sz w:val="20"/>
                <w:szCs w:val="20"/>
              </w:rPr>
            </w:pPr>
            <w:r w:rsidRPr="00BA2076">
              <w:rPr>
                <w:rFonts w:cs="Times New Roman"/>
                <w:sz w:val="20"/>
                <w:szCs w:val="20"/>
              </w:rPr>
              <w:t>2522 (12.9)</w:t>
            </w:r>
          </w:p>
        </w:tc>
        <w:tc>
          <w:tcPr>
            <w:tcW w:w="1474" w:type="dxa"/>
            <w:tcBorders>
              <w:right w:val="single" w:sz="4" w:space="0" w:color="auto"/>
            </w:tcBorders>
          </w:tcPr>
          <w:p w14:paraId="0F9ED38D" w14:textId="77777777" w:rsidR="00AD6C2B" w:rsidRPr="00BA2076" w:rsidRDefault="00AD6C2B" w:rsidP="00073CBA">
            <w:pPr>
              <w:spacing w:line="480" w:lineRule="auto"/>
              <w:rPr>
                <w:rFonts w:cs="Times New Roman"/>
                <w:sz w:val="20"/>
                <w:szCs w:val="20"/>
              </w:rPr>
            </w:pPr>
            <w:r w:rsidRPr="00BA2076">
              <w:rPr>
                <w:rFonts w:cs="Times New Roman"/>
                <w:sz w:val="20"/>
                <w:szCs w:val="20"/>
              </w:rPr>
              <w:t>507 (16.2)</w:t>
            </w:r>
          </w:p>
        </w:tc>
        <w:tc>
          <w:tcPr>
            <w:tcW w:w="1473" w:type="dxa"/>
            <w:tcBorders>
              <w:left w:val="single" w:sz="4" w:space="0" w:color="auto"/>
            </w:tcBorders>
          </w:tcPr>
          <w:p w14:paraId="5B2684B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2586 (14.1)</w:t>
            </w:r>
          </w:p>
        </w:tc>
        <w:tc>
          <w:tcPr>
            <w:tcW w:w="1474" w:type="dxa"/>
          </w:tcPr>
          <w:p w14:paraId="6FBD442D"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489 ( 6.0)</w:t>
            </w:r>
          </w:p>
        </w:tc>
      </w:tr>
      <w:tr w:rsidR="00AD6C2B" w:rsidRPr="00BA2076" w14:paraId="05BF8B30" w14:textId="77777777" w:rsidTr="00073CBA">
        <w:trPr>
          <w:trHeight w:val="378"/>
        </w:trPr>
        <w:tc>
          <w:tcPr>
            <w:tcW w:w="0" w:type="auto"/>
            <w:tcBorders>
              <w:right w:val="single" w:sz="6" w:space="0" w:color="000000"/>
            </w:tcBorders>
          </w:tcPr>
          <w:p w14:paraId="12E01682"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Diabetes (%)</w:t>
            </w:r>
          </w:p>
        </w:tc>
        <w:tc>
          <w:tcPr>
            <w:tcW w:w="1473" w:type="dxa"/>
            <w:tcBorders>
              <w:left w:val="single" w:sz="6" w:space="0" w:color="000000"/>
              <w:right w:val="single" w:sz="4" w:space="0" w:color="auto"/>
            </w:tcBorders>
          </w:tcPr>
          <w:p w14:paraId="39CC24FC"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right w:val="single" w:sz="4" w:space="0" w:color="auto"/>
            </w:tcBorders>
          </w:tcPr>
          <w:p w14:paraId="67B3B462" w14:textId="77777777" w:rsidR="00AD6C2B" w:rsidRPr="00BA2076" w:rsidRDefault="00AD6C2B" w:rsidP="00073CBA">
            <w:pPr>
              <w:spacing w:line="480" w:lineRule="auto"/>
              <w:rPr>
                <w:rFonts w:cs="Times New Roman"/>
                <w:sz w:val="20"/>
                <w:szCs w:val="12"/>
              </w:rPr>
            </w:pPr>
          </w:p>
        </w:tc>
        <w:tc>
          <w:tcPr>
            <w:tcW w:w="1474" w:type="dxa"/>
            <w:tcBorders>
              <w:left w:val="single" w:sz="4" w:space="0" w:color="auto"/>
              <w:right w:val="single" w:sz="4" w:space="0" w:color="auto"/>
            </w:tcBorders>
          </w:tcPr>
          <w:p w14:paraId="741BEF76"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6EBE763A" w14:textId="77777777" w:rsidR="00AD6C2B" w:rsidRPr="00BA2076" w:rsidRDefault="00AD6C2B" w:rsidP="00073CBA">
            <w:pPr>
              <w:spacing w:line="480" w:lineRule="auto"/>
              <w:rPr>
                <w:rFonts w:cs="Times New Roman"/>
                <w:sz w:val="20"/>
                <w:szCs w:val="12"/>
              </w:rPr>
            </w:pPr>
          </w:p>
        </w:tc>
        <w:tc>
          <w:tcPr>
            <w:tcW w:w="1474" w:type="dxa"/>
            <w:tcBorders>
              <w:right w:val="single" w:sz="4" w:space="0" w:color="auto"/>
            </w:tcBorders>
          </w:tcPr>
          <w:p w14:paraId="1BCA92B9" w14:textId="77777777" w:rsidR="00AD6C2B" w:rsidRPr="00BA2076" w:rsidRDefault="00AD6C2B" w:rsidP="00073CBA">
            <w:pPr>
              <w:spacing w:line="480" w:lineRule="auto"/>
              <w:rPr>
                <w:rFonts w:cs="Times New Roman"/>
                <w:sz w:val="20"/>
                <w:szCs w:val="12"/>
              </w:rPr>
            </w:pPr>
          </w:p>
        </w:tc>
        <w:tc>
          <w:tcPr>
            <w:tcW w:w="1473" w:type="dxa"/>
            <w:tcBorders>
              <w:left w:val="single" w:sz="4" w:space="0" w:color="auto"/>
            </w:tcBorders>
          </w:tcPr>
          <w:p w14:paraId="456B7C3A" w14:textId="77777777" w:rsidR="00AD6C2B" w:rsidRPr="00BA2076" w:rsidRDefault="00AD6C2B" w:rsidP="00073CBA">
            <w:pPr>
              <w:spacing w:line="480" w:lineRule="auto"/>
              <w:rPr>
                <w:rFonts w:cs="Times New Roman"/>
                <w:iCs/>
                <w:sz w:val="20"/>
                <w:szCs w:val="12"/>
              </w:rPr>
            </w:pPr>
          </w:p>
        </w:tc>
        <w:tc>
          <w:tcPr>
            <w:tcW w:w="1474" w:type="dxa"/>
          </w:tcPr>
          <w:p w14:paraId="47899FAD" w14:textId="77777777" w:rsidR="00AD6C2B" w:rsidRPr="00BA2076" w:rsidRDefault="00AD6C2B" w:rsidP="00073CBA">
            <w:pPr>
              <w:spacing w:line="480" w:lineRule="auto"/>
              <w:rPr>
                <w:rFonts w:cs="Times New Roman"/>
                <w:iCs/>
                <w:sz w:val="20"/>
                <w:szCs w:val="12"/>
              </w:rPr>
            </w:pPr>
          </w:p>
        </w:tc>
      </w:tr>
      <w:tr w:rsidR="00AD6C2B" w:rsidRPr="00BA2076" w14:paraId="68B9A986" w14:textId="77777777" w:rsidTr="00073CBA">
        <w:tc>
          <w:tcPr>
            <w:tcW w:w="0" w:type="auto"/>
            <w:tcBorders>
              <w:right w:val="single" w:sz="6" w:space="0" w:color="000000"/>
            </w:tcBorders>
          </w:tcPr>
          <w:p w14:paraId="204B7406"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Type 1</w:t>
            </w:r>
          </w:p>
        </w:tc>
        <w:tc>
          <w:tcPr>
            <w:tcW w:w="1473" w:type="dxa"/>
            <w:tcBorders>
              <w:left w:val="single" w:sz="6" w:space="0" w:color="000000"/>
              <w:right w:val="single" w:sz="4" w:space="0" w:color="auto"/>
            </w:tcBorders>
          </w:tcPr>
          <w:p w14:paraId="09AEDDE1" w14:textId="77777777" w:rsidR="00AD6C2B" w:rsidRPr="00BA2076" w:rsidRDefault="00AD6C2B" w:rsidP="00073CBA">
            <w:pPr>
              <w:spacing w:line="480" w:lineRule="auto"/>
              <w:rPr>
                <w:rFonts w:cs="Times New Roman"/>
                <w:sz w:val="20"/>
                <w:szCs w:val="12"/>
              </w:rPr>
            </w:pPr>
            <w:r w:rsidRPr="00BA2076">
              <w:rPr>
                <w:rFonts w:cs="Times New Roman"/>
                <w:sz w:val="20"/>
                <w:szCs w:val="12"/>
              </w:rPr>
              <w:t>301 (1.1)</w:t>
            </w:r>
          </w:p>
        </w:tc>
        <w:tc>
          <w:tcPr>
            <w:tcW w:w="1473" w:type="dxa"/>
            <w:tcBorders>
              <w:left w:val="single" w:sz="4" w:space="0" w:color="auto"/>
              <w:right w:val="single" w:sz="4" w:space="0" w:color="auto"/>
            </w:tcBorders>
          </w:tcPr>
          <w:p w14:paraId="1482B019" w14:textId="77777777" w:rsidR="00AD6C2B" w:rsidRPr="00BA2076" w:rsidRDefault="00AD6C2B" w:rsidP="00073CBA">
            <w:pPr>
              <w:spacing w:line="480" w:lineRule="auto"/>
              <w:rPr>
                <w:rFonts w:cs="Times New Roman"/>
                <w:sz w:val="20"/>
                <w:szCs w:val="20"/>
              </w:rPr>
            </w:pPr>
            <w:r w:rsidRPr="00BA2076">
              <w:rPr>
                <w:rFonts w:cs="Times New Roman"/>
                <w:sz w:val="20"/>
                <w:szCs w:val="20"/>
              </w:rPr>
              <w:t>207 ( 1.6)</w:t>
            </w:r>
          </w:p>
        </w:tc>
        <w:tc>
          <w:tcPr>
            <w:tcW w:w="1474" w:type="dxa"/>
            <w:tcBorders>
              <w:left w:val="single" w:sz="4" w:space="0" w:color="auto"/>
              <w:right w:val="single" w:sz="4" w:space="0" w:color="auto"/>
            </w:tcBorders>
          </w:tcPr>
          <w:p w14:paraId="74AA5AC3" w14:textId="77777777" w:rsidR="00AD6C2B" w:rsidRPr="00BA2076" w:rsidRDefault="00AD6C2B" w:rsidP="00073CBA">
            <w:pPr>
              <w:spacing w:line="480" w:lineRule="auto"/>
              <w:rPr>
                <w:rFonts w:cs="Times New Roman"/>
                <w:sz w:val="20"/>
                <w:szCs w:val="20"/>
              </w:rPr>
            </w:pPr>
            <w:r w:rsidRPr="00BA2076">
              <w:rPr>
                <w:rFonts w:cs="Times New Roman"/>
                <w:sz w:val="20"/>
                <w:szCs w:val="20"/>
              </w:rPr>
              <w:t>46 ( 1.0)</w:t>
            </w:r>
          </w:p>
        </w:tc>
        <w:tc>
          <w:tcPr>
            <w:tcW w:w="1473" w:type="dxa"/>
            <w:tcBorders>
              <w:left w:val="single" w:sz="4" w:space="0" w:color="auto"/>
            </w:tcBorders>
          </w:tcPr>
          <w:p w14:paraId="4668E712" w14:textId="77777777" w:rsidR="00AD6C2B" w:rsidRPr="00BA2076" w:rsidRDefault="00AD6C2B" w:rsidP="00073CBA">
            <w:pPr>
              <w:spacing w:line="480" w:lineRule="auto"/>
              <w:rPr>
                <w:rFonts w:cs="Times New Roman"/>
                <w:sz w:val="20"/>
                <w:szCs w:val="20"/>
              </w:rPr>
            </w:pPr>
            <w:r w:rsidRPr="00BA2076">
              <w:rPr>
                <w:rFonts w:cs="Times New Roman"/>
                <w:sz w:val="20"/>
                <w:szCs w:val="20"/>
              </w:rPr>
              <w:t>244 ( 1.3)</w:t>
            </w:r>
          </w:p>
        </w:tc>
        <w:tc>
          <w:tcPr>
            <w:tcW w:w="1474" w:type="dxa"/>
            <w:tcBorders>
              <w:right w:val="single" w:sz="4" w:space="0" w:color="auto"/>
            </w:tcBorders>
          </w:tcPr>
          <w:p w14:paraId="41757DAC" w14:textId="77777777" w:rsidR="00AD6C2B" w:rsidRPr="00BA2076" w:rsidRDefault="00AD6C2B" w:rsidP="00073CBA">
            <w:pPr>
              <w:spacing w:line="480" w:lineRule="auto"/>
              <w:rPr>
                <w:rFonts w:cs="Times New Roman"/>
                <w:sz w:val="20"/>
                <w:szCs w:val="20"/>
              </w:rPr>
            </w:pPr>
            <w:r w:rsidRPr="00BA2076">
              <w:rPr>
                <w:rFonts w:cs="Times New Roman"/>
                <w:sz w:val="20"/>
                <w:szCs w:val="20"/>
              </w:rPr>
              <w:t>30 ( 1.0)</w:t>
            </w:r>
          </w:p>
        </w:tc>
        <w:tc>
          <w:tcPr>
            <w:tcW w:w="1473" w:type="dxa"/>
            <w:tcBorders>
              <w:left w:val="single" w:sz="4" w:space="0" w:color="auto"/>
            </w:tcBorders>
          </w:tcPr>
          <w:p w14:paraId="53630B0C"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237 ( 1.3)</w:t>
            </w:r>
          </w:p>
        </w:tc>
        <w:tc>
          <w:tcPr>
            <w:tcW w:w="1474" w:type="dxa"/>
          </w:tcPr>
          <w:p w14:paraId="19ABA3DA"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69 ( 0.8)</w:t>
            </w:r>
          </w:p>
        </w:tc>
      </w:tr>
      <w:tr w:rsidR="00AD6C2B" w:rsidRPr="00BA2076" w14:paraId="7812076C" w14:textId="77777777" w:rsidTr="00073CBA">
        <w:tc>
          <w:tcPr>
            <w:tcW w:w="0" w:type="auto"/>
            <w:tcBorders>
              <w:right w:val="single" w:sz="6" w:space="0" w:color="000000"/>
            </w:tcBorders>
          </w:tcPr>
          <w:p w14:paraId="35A976E3"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Type 2 (Dietary-controlled)</w:t>
            </w:r>
          </w:p>
        </w:tc>
        <w:tc>
          <w:tcPr>
            <w:tcW w:w="1473" w:type="dxa"/>
            <w:tcBorders>
              <w:left w:val="single" w:sz="6" w:space="0" w:color="000000"/>
              <w:right w:val="single" w:sz="4" w:space="0" w:color="auto"/>
            </w:tcBorders>
          </w:tcPr>
          <w:p w14:paraId="4142A9F2" w14:textId="77777777" w:rsidR="00AD6C2B" w:rsidRPr="00BA2076" w:rsidRDefault="00AD6C2B" w:rsidP="00073CBA">
            <w:pPr>
              <w:spacing w:line="480" w:lineRule="auto"/>
              <w:rPr>
                <w:rFonts w:cs="Times New Roman"/>
                <w:sz w:val="20"/>
                <w:szCs w:val="12"/>
              </w:rPr>
            </w:pPr>
            <w:r w:rsidRPr="00BA2076">
              <w:rPr>
                <w:rFonts w:cs="Times New Roman"/>
                <w:sz w:val="20"/>
                <w:szCs w:val="12"/>
              </w:rPr>
              <w:t>734 (2.8)</w:t>
            </w:r>
          </w:p>
        </w:tc>
        <w:tc>
          <w:tcPr>
            <w:tcW w:w="1473" w:type="dxa"/>
            <w:tcBorders>
              <w:left w:val="single" w:sz="4" w:space="0" w:color="auto"/>
              <w:right w:val="single" w:sz="4" w:space="0" w:color="auto"/>
            </w:tcBorders>
          </w:tcPr>
          <w:p w14:paraId="357E8DB2" w14:textId="77777777" w:rsidR="00AD6C2B" w:rsidRPr="00BA2076" w:rsidRDefault="00AD6C2B" w:rsidP="00073CBA">
            <w:pPr>
              <w:spacing w:line="480" w:lineRule="auto"/>
              <w:rPr>
                <w:rFonts w:cs="Times New Roman"/>
                <w:sz w:val="20"/>
                <w:szCs w:val="20"/>
              </w:rPr>
            </w:pPr>
            <w:r w:rsidRPr="00BA2076">
              <w:rPr>
                <w:rFonts w:cs="Times New Roman"/>
                <w:sz w:val="20"/>
                <w:szCs w:val="20"/>
              </w:rPr>
              <w:t>491 ( 3.8)</w:t>
            </w:r>
          </w:p>
        </w:tc>
        <w:tc>
          <w:tcPr>
            <w:tcW w:w="1474" w:type="dxa"/>
            <w:tcBorders>
              <w:left w:val="single" w:sz="4" w:space="0" w:color="auto"/>
              <w:right w:val="single" w:sz="4" w:space="0" w:color="auto"/>
            </w:tcBorders>
          </w:tcPr>
          <w:p w14:paraId="530EA4E7" w14:textId="77777777" w:rsidR="00AD6C2B" w:rsidRPr="00BA2076" w:rsidRDefault="00AD6C2B" w:rsidP="00073CBA">
            <w:pPr>
              <w:spacing w:line="480" w:lineRule="auto"/>
              <w:rPr>
                <w:rFonts w:cs="Times New Roman"/>
                <w:sz w:val="20"/>
                <w:szCs w:val="20"/>
              </w:rPr>
            </w:pPr>
            <w:r w:rsidRPr="00BA2076">
              <w:rPr>
                <w:rFonts w:cs="Times New Roman"/>
                <w:sz w:val="20"/>
                <w:szCs w:val="20"/>
              </w:rPr>
              <w:t>186 ( 3.9)</w:t>
            </w:r>
          </w:p>
        </w:tc>
        <w:tc>
          <w:tcPr>
            <w:tcW w:w="1473" w:type="dxa"/>
            <w:tcBorders>
              <w:left w:val="single" w:sz="4" w:space="0" w:color="auto"/>
            </w:tcBorders>
          </w:tcPr>
          <w:p w14:paraId="73D91771" w14:textId="77777777" w:rsidR="00AD6C2B" w:rsidRPr="00BA2076" w:rsidRDefault="00AD6C2B" w:rsidP="00073CBA">
            <w:pPr>
              <w:spacing w:line="480" w:lineRule="auto"/>
              <w:rPr>
                <w:rFonts w:cs="Times New Roman"/>
                <w:sz w:val="20"/>
                <w:szCs w:val="20"/>
              </w:rPr>
            </w:pPr>
            <w:r w:rsidRPr="00BA2076">
              <w:rPr>
                <w:rFonts w:cs="Times New Roman"/>
                <w:sz w:val="20"/>
                <w:szCs w:val="20"/>
              </w:rPr>
              <w:t>536 ( 2.7)</w:t>
            </w:r>
          </w:p>
        </w:tc>
        <w:tc>
          <w:tcPr>
            <w:tcW w:w="1474" w:type="dxa"/>
            <w:tcBorders>
              <w:right w:val="single" w:sz="4" w:space="0" w:color="auto"/>
            </w:tcBorders>
          </w:tcPr>
          <w:p w14:paraId="6A654EF9" w14:textId="77777777" w:rsidR="00AD6C2B" w:rsidRPr="00BA2076" w:rsidRDefault="00AD6C2B" w:rsidP="00073CBA">
            <w:pPr>
              <w:spacing w:line="480" w:lineRule="auto"/>
              <w:rPr>
                <w:rFonts w:cs="Times New Roman"/>
                <w:sz w:val="20"/>
                <w:szCs w:val="20"/>
              </w:rPr>
            </w:pPr>
            <w:r w:rsidRPr="00BA2076">
              <w:rPr>
                <w:rFonts w:cs="Times New Roman"/>
                <w:sz w:val="20"/>
                <w:szCs w:val="20"/>
              </w:rPr>
              <w:t>78 ( 2.5)</w:t>
            </w:r>
          </w:p>
        </w:tc>
        <w:tc>
          <w:tcPr>
            <w:tcW w:w="1473" w:type="dxa"/>
            <w:tcBorders>
              <w:left w:val="single" w:sz="4" w:space="0" w:color="auto"/>
            </w:tcBorders>
          </w:tcPr>
          <w:p w14:paraId="4B938949" w14:textId="77777777" w:rsidR="00AD6C2B" w:rsidRPr="00BA2076" w:rsidRDefault="00AD6C2B" w:rsidP="00073CBA">
            <w:pPr>
              <w:spacing w:line="480" w:lineRule="auto"/>
              <w:rPr>
                <w:rFonts w:cs="Times New Roman"/>
                <w:iCs/>
                <w:sz w:val="20"/>
                <w:szCs w:val="20"/>
              </w:rPr>
            </w:pPr>
            <w:r w:rsidRPr="00BA2076">
              <w:rPr>
                <w:rFonts w:cs="Times New Roman"/>
                <w:sz w:val="20"/>
                <w:szCs w:val="20"/>
              </w:rPr>
              <w:t>555 ( 3.0)</w:t>
            </w:r>
          </w:p>
        </w:tc>
        <w:tc>
          <w:tcPr>
            <w:tcW w:w="1474" w:type="dxa"/>
          </w:tcPr>
          <w:p w14:paraId="7606A5C2"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189 ( 2.3)</w:t>
            </w:r>
          </w:p>
        </w:tc>
      </w:tr>
      <w:tr w:rsidR="00AD6C2B" w:rsidRPr="00BA2076" w14:paraId="0E6DF322" w14:textId="77777777" w:rsidTr="00073CBA">
        <w:tc>
          <w:tcPr>
            <w:tcW w:w="0" w:type="auto"/>
            <w:tcBorders>
              <w:right w:val="single" w:sz="6" w:space="0" w:color="000000"/>
            </w:tcBorders>
          </w:tcPr>
          <w:p w14:paraId="66B3B57D"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Type 2 (Insulin-controlled)</w:t>
            </w:r>
          </w:p>
        </w:tc>
        <w:tc>
          <w:tcPr>
            <w:tcW w:w="1473" w:type="dxa"/>
            <w:tcBorders>
              <w:left w:val="single" w:sz="6" w:space="0" w:color="000000"/>
              <w:right w:val="single" w:sz="4" w:space="0" w:color="auto"/>
            </w:tcBorders>
          </w:tcPr>
          <w:p w14:paraId="174674F9" w14:textId="77777777" w:rsidR="00AD6C2B" w:rsidRPr="00BA2076" w:rsidRDefault="00AD6C2B" w:rsidP="00073CBA">
            <w:pPr>
              <w:spacing w:line="480" w:lineRule="auto"/>
              <w:rPr>
                <w:rFonts w:cs="Times New Roman"/>
                <w:sz w:val="20"/>
                <w:szCs w:val="12"/>
              </w:rPr>
            </w:pPr>
            <w:r w:rsidRPr="00BA2076">
              <w:rPr>
                <w:rFonts w:cs="Times New Roman"/>
                <w:sz w:val="20"/>
                <w:szCs w:val="12"/>
              </w:rPr>
              <w:t>850 (3.2)</w:t>
            </w:r>
          </w:p>
        </w:tc>
        <w:tc>
          <w:tcPr>
            <w:tcW w:w="1473" w:type="dxa"/>
            <w:tcBorders>
              <w:left w:val="single" w:sz="4" w:space="0" w:color="auto"/>
              <w:right w:val="single" w:sz="4" w:space="0" w:color="auto"/>
            </w:tcBorders>
          </w:tcPr>
          <w:p w14:paraId="050231E7" w14:textId="77777777" w:rsidR="00AD6C2B" w:rsidRPr="00BA2076" w:rsidRDefault="00AD6C2B" w:rsidP="00073CBA">
            <w:pPr>
              <w:spacing w:line="480" w:lineRule="auto"/>
              <w:rPr>
                <w:rFonts w:cs="Times New Roman"/>
                <w:sz w:val="20"/>
                <w:szCs w:val="20"/>
              </w:rPr>
            </w:pPr>
            <w:r w:rsidRPr="00BA2076">
              <w:rPr>
                <w:rFonts w:cs="Times New Roman"/>
                <w:sz w:val="20"/>
                <w:szCs w:val="20"/>
              </w:rPr>
              <w:t>691 ( 5.3)</w:t>
            </w:r>
          </w:p>
        </w:tc>
        <w:tc>
          <w:tcPr>
            <w:tcW w:w="1474" w:type="dxa"/>
            <w:tcBorders>
              <w:left w:val="single" w:sz="4" w:space="0" w:color="auto"/>
              <w:right w:val="single" w:sz="4" w:space="0" w:color="auto"/>
            </w:tcBorders>
          </w:tcPr>
          <w:p w14:paraId="40411C4C" w14:textId="77777777" w:rsidR="00AD6C2B" w:rsidRPr="00BA2076" w:rsidRDefault="00AD6C2B" w:rsidP="00073CBA">
            <w:pPr>
              <w:spacing w:line="480" w:lineRule="auto"/>
              <w:rPr>
                <w:rFonts w:cs="Times New Roman"/>
                <w:sz w:val="20"/>
                <w:szCs w:val="20"/>
              </w:rPr>
            </w:pPr>
            <w:r w:rsidRPr="00BA2076">
              <w:rPr>
                <w:rFonts w:cs="Times New Roman"/>
                <w:sz w:val="20"/>
                <w:szCs w:val="20"/>
              </w:rPr>
              <w:t>202 ( 4.3)</w:t>
            </w:r>
          </w:p>
        </w:tc>
        <w:tc>
          <w:tcPr>
            <w:tcW w:w="1473" w:type="dxa"/>
            <w:tcBorders>
              <w:left w:val="single" w:sz="4" w:space="0" w:color="auto"/>
            </w:tcBorders>
          </w:tcPr>
          <w:p w14:paraId="1CE75DFD" w14:textId="77777777" w:rsidR="00AD6C2B" w:rsidRPr="00BA2076" w:rsidRDefault="00AD6C2B" w:rsidP="00073CBA">
            <w:pPr>
              <w:spacing w:line="480" w:lineRule="auto"/>
              <w:rPr>
                <w:rFonts w:cs="Times New Roman"/>
                <w:sz w:val="20"/>
                <w:szCs w:val="20"/>
              </w:rPr>
            </w:pPr>
            <w:r w:rsidRPr="00BA2076">
              <w:rPr>
                <w:rFonts w:cs="Times New Roman"/>
                <w:sz w:val="20"/>
                <w:szCs w:val="20"/>
              </w:rPr>
              <w:t>566 ( 2.9)</w:t>
            </w:r>
          </w:p>
        </w:tc>
        <w:tc>
          <w:tcPr>
            <w:tcW w:w="1474" w:type="dxa"/>
            <w:tcBorders>
              <w:right w:val="single" w:sz="4" w:space="0" w:color="auto"/>
            </w:tcBorders>
          </w:tcPr>
          <w:p w14:paraId="730D663C" w14:textId="77777777" w:rsidR="00AD6C2B" w:rsidRPr="00BA2076" w:rsidRDefault="00AD6C2B" w:rsidP="00073CBA">
            <w:pPr>
              <w:spacing w:line="480" w:lineRule="auto"/>
              <w:rPr>
                <w:rFonts w:cs="Times New Roman"/>
                <w:sz w:val="20"/>
                <w:szCs w:val="20"/>
              </w:rPr>
            </w:pPr>
            <w:r w:rsidRPr="00BA2076">
              <w:rPr>
                <w:rFonts w:cs="Times New Roman"/>
                <w:sz w:val="20"/>
                <w:szCs w:val="20"/>
              </w:rPr>
              <w:t>195 ( 6.2)</w:t>
            </w:r>
          </w:p>
        </w:tc>
        <w:tc>
          <w:tcPr>
            <w:tcW w:w="1473" w:type="dxa"/>
            <w:tcBorders>
              <w:left w:val="single" w:sz="4" w:space="0" w:color="auto"/>
            </w:tcBorders>
          </w:tcPr>
          <w:p w14:paraId="6417F5E5" w14:textId="77777777" w:rsidR="00AD6C2B" w:rsidRPr="00BA2076" w:rsidRDefault="00AD6C2B" w:rsidP="00073CBA">
            <w:pPr>
              <w:spacing w:line="480" w:lineRule="auto"/>
              <w:rPr>
                <w:rFonts w:cs="Times New Roman"/>
                <w:iCs/>
                <w:sz w:val="20"/>
                <w:szCs w:val="20"/>
              </w:rPr>
            </w:pPr>
            <w:r w:rsidRPr="00BA2076">
              <w:rPr>
                <w:rFonts w:cs="Times New Roman"/>
                <w:sz w:val="20"/>
                <w:szCs w:val="20"/>
              </w:rPr>
              <w:t>688 ( 3.8)</w:t>
            </w:r>
          </w:p>
        </w:tc>
        <w:tc>
          <w:tcPr>
            <w:tcW w:w="1474" w:type="dxa"/>
          </w:tcPr>
          <w:p w14:paraId="064133D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171 ( 2.1)</w:t>
            </w:r>
          </w:p>
        </w:tc>
      </w:tr>
      <w:tr w:rsidR="00AD6C2B" w:rsidRPr="00BA2076" w14:paraId="13C61AC2" w14:textId="77777777" w:rsidTr="00073CBA">
        <w:tc>
          <w:tcPr>
            <w:tcW w:w="0" w:type="auto"/>
            <w:tcBorders>
              <w:right w:val="single" w:sz="6" w:space="0" w:color="000000"/>
            </w:tcBorders>
          </w:tcPr>
          <w:p w14:paraId="2B150BC9"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Type 2 (Oral hypoglycaemic medication)</w:t>
            </w:r>
          </w:p>
        </w:tc>
        <w:tc>
          <w:tcPr>
            <w:tcW w:w="1473" w:type="dxa"/>
            <w:tcBorders>
              <w:left w:val="single" w:sz="6" w:space="0" w:color="000000"/>
              <w:right w:val="single" w:sz="4" w:space="0" w:color="auto"/>
            </w:tcBorders>
          </w:tcPr>
          <w:p w14:paraId="6171ECD8" w14:textId="77777777" w:rsidR="00AD6C2B" w:rsidRPr="00BA2076" w:rsidRDefault="00AD6C2B" w:rsidP="00073CBA">
            <w:pPr>
              <w:spacing w:line="480" w:lineRule="auto"/>
              <w:rPr>
                <w:rFonts w:cs="Times New Roman"/>
                <w:sz w:val="20"/>
                <w:szCs w:val="12"/>
              </w:rPr>
            </w:pPr>
            <w:r w:rsidRPr="00BA2076">
              <w:rPr>
                <w:rFonts w:cs="Times New Roman"/>
                <w:sz w:val="20"/>
                <w:szCs w:val="12"/>
              </w:rPr>
              <w:t>1647 (6.3)</w:t>
            </w:r>
          </w:p>
        </w:tc>
        <w:tc>
          <w:tcPr>
            <w:tcW w:w="1473" w:type="dxa"/>
            <w:tcBorders>
              <w:left w:val="single" w:sz="4" w:space="0" w:color="auto"/>
              <w:right w:val="single" w:sz="4" w:space="0" w:color="auto"/>
            </w:tcBorders>
          </w:tcPr>
          <w:p w14:paraId="6A97F79A" w14:textId="77777777" w:rsidR="00AD6C2B" w:rsidRPr="00BA2076" w:rsidRDefault="00AD6C2B" w:rsidP="00073CBA">
            <w:pPr>
              <w:spacing w:line="480" w:lineRule="auto"/>
              <w:rPr>
                <w:rFonts w:cs="Times New Roman"/>
                <w:sz w:val="20"/>
                <w:szCs w:val="20"/>
              </w:rPr>
            </w:pPr>
            <w:r w:rsidRPr="00BA2076">
              <w:rPr>
                <w:rFonts w:cs="Times New Roman"/>
                <w:sz w:val="20"/>
                <w:szCs w:val="20"/>
              </w:rPr>
              <w:t>1468 (11.3)</w:t>
            </w:r>
          </w:p>
        </w:tc>
        <w:tc>
          <w:tcPr>
            <w:tcW w:w="1474" w:type="dxa"/>
            <w:tcBorders>
              <w:left w:val="single" w:sz="4" w:space="0" w:color="auto"/>
              <w:right w:val="single" w:sz="4" w:space="0" w:color="auto"/>
            </w:tcBorders>
          </w:tcPr>
          <w:p w14:paraId="6302C6AE" w14:textId="77777777" w:rsidR="00AD6C2B" w:rsidRPr="00BA2076" w:rsidRDefault="00AD6C2B" w:rsidP="00073CBA">
            <w:pPr>
              <w:spacing w:line="480" w:lineRule="auto"/>
              <w:rPr>
                <w:rFonts w:cs="Times New Roman"/>
                <w:sz w:val="20"/>
                <w:szCs w:val="20"/>
              </w:rPr>
            </w:pPr>
            <w:r w:rsidRPr="00BA2076">
              <w:rPr>
                <w:rFonts w:cs="Times New Roman"/>
                <w:sz w:val="20"/>
                <w:szCs w:val="20"/>
              </w:rPr>
              <w:t>404 ( 8.5)</w:t>
            </w:r>
          </w:p>
        </w:tc>
        <w:tc>
          <w:tcPr>
            <w:tcW w:w="1473" w:type="dxa"/>
            <w:tcBorders>
              <w:left w:val="single" w:sz="4" w:space="0" w:color="auto"/>
            </w:tcBorders>
          </w:tcPr>
          <w:p w14:paraId="7C8CE516" w14:textId="77777777" w:rsidR="00AD6C2B" w:rsidRPr="00BA2076" w:rsidRDefault="00AD6C2B" w:rsidP="00073CBA">
            <w:pPr>
              <w:spacing w:line="480" w:lineRule="auto"/>
              <w:rPr>
                <w:rFonts w:cs="Times New Roman"/>
                <w:sz w:val="20"/>
                <w:szCs w:val="20"/>
              </w:rPr>
            </w:pPr>
            <w:r w:rsidRPr="00BA2076">
              <w:rPr>
                <w:rFonts w:cs="Times New Roman"/>
                <w:sz w:val="20"/>
                <w:szCs w:val="20"/>
              </w:rPr>
              <w:t>1346 ( 6.9)</w:t>
            </w:r>
          </w:p>
        </w:tc>
        <w:tc>
          <w:tcPr>
            <w:tcW w:w="1474" w:type="dxa"/>
            <w:tcBorders>
              <w:right w:val="single" w:sz="4" w:space="0" w:color="auto"/>
            </w:tcBorders>
          </w:tcPr>
          <w:p w14:paraId="443D8211" w14:textId="77777777" w:rsidR="00AD6C2B" w:rsidRPr="00BA2076" w:rsidRDefault="00AD6C2B" w:rsidP="00073CBA">
            <w:pPr>
              <w:spacing w:line="480" w:lineRule="auto"/>
              <w:rPr>
                <w:rFonts w:cs="Times New Roman"/>
                <w:sz w:val="20"/>
                <w:szCs w:val="20"/>
              </w:rPr>
            </w:pPr>
            <w:r w:rsidRPr="00BA2076">
              <w:rPr>
                <w:rFonts w:cs="Times New Roman"/>
                <w:sz w:val="20"/>
                <w:szCs w:val="20"/>
              </w:rPr>
              <w:t>224 ( 7.2)</w:t>
            </w:r>
          </w:p>
        </w:tc>
        <w:tc>
          <w:tcPr>
            <w:tcW w:w="1473" w:type="dxa"/>
            <w:tcBorders>
              <w:left w:val="single" w:sz="4" w:space="0" w:color="auto"/>
            </w:tcBorders>
          </w:tcPr>
          <w:p w14:paraId="06B3906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1356 ( 7.4)</w:t>
            </w:r>
          </w:p>
        </w:tc>
        <w:tc>
          <w:tcPr>
            <w:tcW w:w="1474" w:type="dxa"/>
          </w:tcPr>
          <w:p w14:paraId="31B8A607"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316 ( 3.9)</w:t>
            </w:r>
          </w:p>
        </w:tc>
      </w:tr>
      <w:tr w:rsidR="00AD6C2B" w:rsidRPr="00BA2076" w14:paraId="7FB3C54D" w14:textId="77777777" w:rsidTr="00073CBA">
        <w:tc>
          <w:tcPr>
            <w:tcW w:w="0" w:type="auto"/>
            <w:tcBorders>
              <w:right w:val="single" w:sz="6" w:space="0" w:color="000000"/>
            </w:tcBorders>
          </w:tcPr>
          <w:p w14:paraId="31FD5181" w14:textId="77777777" w:rsidR="00AD6C2B" w:rsidRPr="00BA2076" w:rsidRDefault="00AD6C2B" w:rsidP="00073CBA">
            <w:pPr>
              <w:spacing w:line="480" w:lineRule="auto"/>
              <w:rPr>
                <w:rFonts w:cs="Times New Roman"/>
                <w:sz w:val="20"/>
                <w:szCs w:val="12"/>
              </w:rPr>
            </w:pPr>
            <w:r w:rsidRPr="00BA2076">
              <w:rPr>
                <w:rFonts w:cs="Times New Roman"/>
                <w:sz w:val="20"/>
                <w:szCs w:val="12"/>
              </w:rPr>
              <w:t xml:space="preserve">    No diabetes</w:t>
            </w:r>
          </w:p>
        </w:tc>
        <w:tc>
          <w:tcPr>
            <w:tcW w:w="1473" w:type="dxa"/>
            <w:tcBorders>
              <w:left w:val="single" w:sz="6" w:space="0" w:color="000000"/>
              <w:right w:val="single" w:sz="4" w:space="0" w:color="auto"/>
            </w:tcBorders>
          </w:tcPr>
          <w:p w14:paraId="5E2C9136" w14:textId="77777777" w:rsidR="00AD6C2B" w:rsidRPr="00BA2076" w:rsidRDefault="00AD6C2B" w:rsidP="00073CBA">
            <w:pPr>
              <w:spacing w:line="480" w:lineRule="auto"/>
              <w:rPr>
                <w:rFonts w:cs="Times New Roman"/>
                <w:sz w:val="20"/>
                <w:szCs w:val="12"/>
              </w:rPr>
            </w:pPr>
            <w:r w:rsidRPr="00BA2076">
              <w:rPr>
                <w:rFonts w:cs="Times New Roman"/>
                <w:sz w:val="20"/>
                <w:szCs w:val="12"/>
              </w:rPr>
              <w:t>22670 (86.5)</w:t>
            </w:r>
          </w:p>
        </w:tc>
        <w:tc>
          <w:tcPr>
            <w:tcW w:w="1473" w:type="dxa"/>
            <w:tcBorders>
              <w:left w:val="single" w:sz="4" w:space="0" w:color="auto"/>
              <w:right w:val="single" w:sz="4" w:space="0" w:color="auto"/>
            </w:tcBorders>
          </w:tcPr>
          <w:p w14:paraId="6ECBAC2A" w14:textId="77777777" w:rsidR="00AD6C2B" w:rsidRPr="00BA2076" w:rsidRDefault="00AD6C2B" w:rsidP="00073CBA">
            <w:pPr>
              <w:spacing w:line="480" w:lineRule="auto"/>
              <w:rPr>
                <w:rFonts w:cs="Times New Roman"/>
                <w:sz w:val="20"/>
                <w:szCs w:val="20"/>
              </w:rPr>
            </w:pPr>
            <w:r w:rsidRPr="00BA2076">
              <w:rPr>
                <w:rFonts w:cs="Times New Roman"/>
                <w:sz w:val="20"/>
                <w:szCs w:val="20"/>
              </w:rPr>
              <w:t>10124 (78.0)</w:t>
            </w:r>
          </w:p>
        </w:tc>
        <w:tc>
          <w:tcPr>
            <w:tcW w:w="1474" w:type="dxa"/>
            <w:tcBorders>
              <w:left w:val="single" w:sz="4" w:space="0" w:color="auto"/>
              <w:right w:val="single" w:sz="4" w:space="0" w:color="auto"/>
            </w:tcBorders>
          </w:tcPr>
          <w:p w14:paraId="1698C883" w14:textId="77777777" w:rsidR="00AD6C2B" w:rsidRPr="00BA2076" w:rsidRDefault="00AD6C2B" w:rsidP="00073CBA">
            <w:pPr>
              <w:spacing w:line="480" w:lineRule="auto"/>
              <w:rPr>
                <w:rFonts w:cs="Times New Roman"/>
                <w:sz w:val="20"/>
                <w:szCs w:val="20"/>
              </w:rPr>
            </w:pPr>
            <w:r w:rsidRPr="00BA2076">
              <w:rPr>
                <w:rFonts w:cs="Times New Roman"/>
                <w:sz w:val="20"/>
                <w:szCs w:val="20"/>
              </w:rPr>
              <w:t>3910 (82.4)</w:t>
            </w:r>
          </w:p>
        </w:tc>
        <w:tc>
          <w:tcPr>
            <w:tcW w:w="1473" w:type="dxa"/>
            <w:tcBorders>
              <w:left w:val="single" w:sz="4" w:space="0" w:color="auto"/>
            </w:tcBorders>
          </w:tcPr>
          <w:p w14:paraId="7E5109CD" w14:textId="77777777" w:rsidR="00AD6C2B" w:rsidRPr="00BA2076" w:rsidRDefault="00AD6C2B" w:rsidP="00073CBA">
            <w:pPr>
              <w:spacing w:line="480" w:lineRule="auto"/>
              <w:rPr>
                <w:rFonts w:cs="Times New Roman"/>
                <w:sz w:val="20"/>
                <w:szCs w:val="20"/>
              </w:rPr>
            </w:pPr>
            <w:r w:rsidRPr="00BA2076">
              <w:rPr>
                <w:rFonts w:cs="Times New Roman"/>
                <w:sz w:val="20"/>
                <w:szCs w:val="20"/>
              </w:rPr>
              <w:t>16800 (86.2)</w:t>
            </w:r>
          </w:p>
        </w:tc>
        <w:tc>
          <w:tcPr>
            <w:tcW w:w="1474" w:type="dxa"/>
            <w:tcBorders>
              <w:right w:val="single" w:sz="4" w:space="0" w:color="auto"/>
            </w:tcBorders>
          </w:tcPr>
          <w:p w14:paraId="05F1F0DE" w14:textId="77777777" w:rsidR="00AD6C2B" w:rsidRPr="00BA2076" w:rsidRDefault="00AD6C2B" w:rsidP="00073CBA">
            <w:pPr>
              <w:spacing w:line="480" w:lineRule="auto"/>
              <w:rPr>
                <w:rFonts w:cs="Times New Roman"/>
                <w:sz w:val="20"/>
                <w:szCs w:val="20"/>
              </w:rPr>
            </w:pPr>
            <w:r w:rsidRPr="00BA2076">
              <w:rPr>
                <w:rFonts w:cs="Times New Roman"/>
                <w:sz w:val="20"/>
                <w:szCs w:val="20"/>
              </w:rPr>
              <w:t>2599 (83.1)</w:t>
            </w:r>
          </w:p>
        </w:tc>
        <w:tc>
          <w:tcPr>
            <w:tcW w:w="1473" w:type="dxa"/>
            <w:tcBorders>
              <w:left w:val="single" w:sz="4" w:space="0" w:color="auto"/>
            </w:tcBorders>
          </w:tcPr>
          <w:p w14:paraId="2DB21DA3"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15505 (84.5)</w:t>
            </w:r>
          </w:p>
        </w:tc>
        <w:tc>
          <w:tcPr>
            <w:tcW w:w="1474" w:type="dxa"/>
          </w:tcPr>
          <w:p w14:paraId="2527B76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7374 (90.8)</w:t>
            </w:r>
          </w:p>
        </w:tc>
      </w:tr>
      <w:tr w:rsidR="00AD6C2B" w:rsidRPr="00BA2076" w14:paraId="0DCD474E" w14:textId="77777777" w:rsidTr="00073CBA">
        <w:tc>
          <w:tcPr>
            <w:tcW w:w="0" w:type="auto"/>
            <w:tcBorders>
              <w:right w:val="single" w:sz="6" w:space="0" w:color="000000"/>
            </w:tcBorders>
          </w:tcPr>
          <w:p w14:paraId="2EA527D7"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Liver Cirrhosis (%)</w:t>
            </w:r>
          </w:p>
        </w:tc>
        <w:tc>
          <w:tcPr>
            <w:tcW w:w="1473" w:type="dxa"/>
            <w:tcBorders>
              <w:left w:val="single" w:sz="6" w:space="0" w:color="000000"/>
              <w:right w:val="single" w:sz="4" w:space="0" w:color="auto"/>
            </w:tcBorders>
          </w:tcPr>
          <w:p w14:paraId="10F6292B" w14:textId="77777777" w:rsidR="00AD6C2B" w:rsidRPr="00BA2076" w:rsidRDefault="00AD6C2B" w:rsidP="00073CBA">
            <w:pPr>
              <w:spacing w:line="480" w:lineRule="auto"/>
              <w:rPr>
                <w:rFonts w:cs="Times New Roman"/>
                <w:sz w:val="20"/>
                <w:szCs w:val="12"/>
              </w:rPr>
            </w:pPr>
            <w:r w:rsidRPr="00BA2076">
              <w:rPr>
                <w:rFonts w:cs="Times New Roman"/>
                <w:sz w:val="20"/>
                <w:szCs w:val="12"/>
              </w:rPr>
              <w:t>225 (0.9)</w:t>
            </w:r>
          </w:p>
        </w:tc>
        <w:tc>
          <w:tcPr>
            <w:tcW w:w="1473" w:type="dxa"/>
            <w:tcBorders>
              <w:left w:val="single" w:sz="4" w:space="0" w:color="auto"/>
              <w:right w:val="single" w:sz="4" w:space="0" w:color="auto"/>
            </w:tcBorders>
          </w:tcPr>
          <w:p w14:paraId="4E9603BA" w14:textId="77777777" w:rsidR="00AD6C2B" w:rsidRPr="00BA2076" w:rsidRDefault="00AD6C2B" w:rsidP="00073CBA">
            <w:pPr>
              <w:spacing w:line="480" w:lineRule="auto"/>
              <w:rPr>
                <w:rFonts w:cs="Times New Roman"/>
                <w:sz w:val="20"/>
                <w:szCs w:val="20"/>
              </w:rPr>
            </w:pPr>
            <w:r w:rsidRPr="00BA2076">
              <w:rPr>
                <w:rFonts w:cs="Times New Roman"/>
                <w:sz w:val="20"/>
                <w:szCs w:val="20"/>
              </w:rPr>
              <w:t>148 ( 1.1)</w:t>
            </w:r>
          </w:p>
        </w:tc>
        <w:tc>
          <w:tcPr>
            <w:tcW w:w="1474" w:type="dxa"/>
            <w:tcBorders>
              <w:left w:val="single" w:sz="4" w:space="0" w:color="auto"/>
              <w:right w:val="single" w:sz="4" w:space="0" w:color="auto"/>
            </w:tcBorders>
          </w:tcPr>
          <w:p w14:paraId="6C19DDBF" w14:textId="77777777" w:rsidR="00AD6C2B" w:rsidRPr="00BA2076" w:rsidRDefault="00AD6C2B" w:rsidP="00073CBA">
            <w:pPr>
              <w:spacing w:line="480" w:lineRule="auto"/>
              <w:rPr>
                <w:rFonts w:cs="Times New Roman"/>
                <w:sz w:val="20"/>
                <w:szCs w:val="20"/>
              </w:rPr>
            </w:pPr>
            <w:r w:rsidRPr="00BA2076">
              <w:rPr>
                <w:rFonts w:cs="Times New Roman"/>
                <w:sz w:val="20"/>
                <w:szCs w:val="20"/>
              </w:rPr>
              <w:t>62 ( 1.3)</w:t>
            </w:r>
          </w:p>
        </w:tc>
        <w:tc>
          <w:tcPr>
            <w:tcW w:w="1473" w:type="dxa"/>
            <w:tcBorders>
              <w:left w:val="single" w:sz="4" w:space="0" w:color="auto"/>
            </w:tcBorders>
          </w:tcPr>
          <w:p w14:paraId="375CC6CC" w14:textId="77777777" w:rsidR="00AD6C2B" w:rsidRPr="00BA2076" w:rsidRDefault="00AD6C2B" w:rsidP="00073CBA">
            <w:pPr>
              <w:spacing w:line="480" w:lineRule="auto"/>
              <w:rPr>
                <w:rFonts w:cs="Times New Roman"/>
                <w:sz w:val="20"/>
                <w:szCs w:val="20"/>
              </w:rPr>
            </w:pPr>
            <w:r w:rsidRPr="00BA2076">
              <w:rPr>
                <w:rFonts w:cs="Times New Roman"/>
                <w:sz w:val="20"/>
                <w:szCs w:val="20"/>
              </w:rPr>
              <w:t>183 ( 0.9)</w:t>
            </w:r>
          </w:p>
        </w:tc>
        <w:tc>
          <w:tcPr>
            <w:tcW w:w="1474" w:type="dxa"/>
            <w:tcBorders>
              <w:right w:val="single" w:sz="4" w:space="0" w:color="auto"/>
            </w:tcBorders>
          </w:tcPr>
          <w:p w14:paraId="7D4354DA" w14:textId="77777777" w:rsidR="00AD6C2B" w:rsidRPr="00BA2076" w:rsidRDefault="00AD6C2B" w:rsidP="00073CBA">
            <w:pPr>
              <w:spacing w:line="480" w:lineRule="auto"/>
              <w:rPr>
                <w:rFonts w:cs="Times New Roman"/>
                <w:sz w:val="20"/>
                <w:szCs w:val="20"/>
              </w:rPr>
            </w:pPr>
            <w:r w:rsidRPr="00BA2076">
              <w:rPr>
                <w:rFonts w:cs="Times New Roman"/>
                <w:sz w:val="20"/>
                <w:szCs w:val="20"/>
              </w:rPr>
              <w:t>41 ( 1.3)</w:t>
            </w:r>
          </w:p>
        </w:tc>
        <w:tc>
          <w:tcPr>
            <w:tcW w:w="1473" w:type="dxa"/>
            <w:tcBorders>
              <w:left w:val="single" w:sz="4" w:space="0" w:color="auto"/>
            </w:tcBorders>
          </w:tcPr>
          <w:p w14:paraId="1B1B19B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199 ( 1.1)</w:t>
            </w:r>
          </w:p>
        </w:tc>
        <w:tc>
          <w:tcPr>
            <w:tcW w:w="1474" w:type="dxa"/>
          </w:tcPr>
          <w:p w14:paraId="79B77340"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32 ( 0.4)</w:t>
            </w:r>
          </w:p>
        </w:tc>
      </w:tr>
      <w:tr w:rsidR="00AD6C2B" w:rsidRPr="00BA2076" w14:paraId="464892EB" w14:textId="77777777" w:rsidTr="00073CBA">
        <w:tc>
          <w:tcPr>
            <w:tcW w:w="0" w:type="auto"/>
            <w:tcBorders>
              <w:right w:val="single" w:sz="6" w:space="0" w:color="000000"/>
            </w:tcBorders>
          </w:tcPr>
          <w:p w14:paraId="173521ED" w14:textId="77777777" w:rsidR="00AD6C2B" w:rsidRPr="00BA2076" w:rsidRDefault="00AD6C2B" w:rsidP="00073CBA">
            <w:pPr>
              <w:spacing w:line="480" w:lineRule="auto"/>
              <w:rPr>
                <w:rFonts w:cs="Times New Roman"/>
                <w:sz w:val="20"/>
                <w:szCs w:val="12"/>
              </w:rPr>
            </w:pPr>
            <w:r w:rsidRPr="00BA2076">
              <w:rPr>
                <w:rFonts w:cs="Times New Roman"/>
                <w:sz w:val="20"/>
                <w:szCs w:val="12"/>
              </w:rPr>
              <w:t>Past Medical History: Renal Disease (%)</w:t>
            </w:r>
          </w:p>
        </w:tc>
        <w:tc>
          <w:tcPr>
            <w:tcW w:w="1473" w:type="dxa"/>
            <w:tcBorders>
              <w:left w:val="single" w:sz="6" w:space="0" w:color="000000"/>
              <w:right w:val="single" w:sz="4" w:space="0" w:color="auto"/>
            </w:tcBorders>
          </w:tcPr>
          <w:p w14:paraId="6C63497A" w14:textId="77777777" w:rsidR="00AD6C2B" w:rsidRPr="00BA2076" w:rsidRDefault="00AD6C2B" w:rsidP="00073CBA">
            <w:pPr>
              <w:spacing w:line="480" w:lineRule="auto"/>
              <w:rPr>
                <w:rFonts w:cs="Times New Roman"/>
                <w:sz w:val="20"/>
                <w:szCs w:val="12"/>
              </w:rPr>
            </w:pPr>
            <w:r w:rsidRPr="00BA2076">
              <w:rPr>
                <w:rFonts w:cs="Times New Roman"/>
                <w:sz w:val="20"/>
                <w:szCs w:val="12"/>
              </w:rPr>
              <w:t>381 (1.5)</w:t>
            </w:r>
          </w:p>
        </w:tc>
        <w:tc>
          <w:tcPr>
            <w:tcW w:w="1473" w:type="dxa"/>
            <w:tcBorders>
              <w:left w:val="single" w:sz="4" w:space="0" w:color="auto"/>
              <w:right w:val="single" w:sz="4" w:space="0" w:color="auto"/>
            </w:tcBorders>
          </w:tcPr>
          <w:p w14:paraId="3806B8FE" w14:textId="77777777" w:rsidR="00AD6C2B" w:rsidRPr="00BA2076" w:rsidRDefault="00AD6C2B" w:rsidP="00073CBA">
            <w:pPr>
              <w:spacing w:line="480" w:lineRule="auto"/>
              <w:rPr>
                <w:rFonts w:cs="Times New Roman"/>
                <w:sz w:val="20"/>
                <w:szCs w:val="20"/>
              </w:rPr>
            </w:pPr>
            <w:r w:rsidRPr="00BA2076">
              <w:rPr>
                <w:rFonts w:cs="Times New Roman"/>
                <w:sz w:val="20"/>
                <w:szCs w:val="20"/>
              </w:rPr>
              <w:t>324 ( 2.5)</w:t>
            </w:r>
          </w:p>
        </w:tc>
        <w:tc>
          <w:tcPr>
            <w:tcW w:w="1474" w:type="dxa"/>
            <w:tcBorders>
              <w:left w:val="single" w:sz="4" w:space="0" w:color="auto"/>
              <w:right w:val="single" w:sz="4" w:space="0" w:color="auto"/>
            </w:tcBorders>
          </w:tcPr>
          <w:p w14:paraId="74F3C2DC" w14:textId="77777777" w:rsidR="00AD6C2B" w:rsidRPr="00BA2076" w:rsidRDefault="00AD6C2B" w:rsidP="00073CBA">
            <w:pPr>
              <w:spacing w:line="480" w:lineRule="auto"/>
              <w:rPr>
                <w:rFonts w:cs="Times New Roman"/>
                <w:sz w:val="20"/>
                <w:szCs w:val="20"/>
              </w:rPr>
            </w:pPr>
            <w:r w:rsidRPr="00BA2076">
              <w:rPr>
                <w:rFonts w:cs="Times New Roman"/>
                <w:sz w:val="20"/>
                <w:szCs w:val="20"/>
              </w:rPr>
              <w:t>77 ( 1.6)</w:t>
            </w:r>
          </w:p>
        </w:tc>
        <w:tc>
          <w:tcPr>
            <w:tcW w:w="1473" w:type="dxa"/>
            <w:tcBorders>
              <w:left w:val="single" w:sz="4" w:space="0" w:color="auto"/>
            </w:tcBorders>
          </w:tcPr>
          <w:p w14:paraId="468762EA" w14:textId="77777777" w:rsidR="00AD6C2B" w:rsidRPr="00BA2076" w:rsidRDefault="00AD6C2B" w:rsidP="00073CBA">
            <w:pPr>
              <w:spacing w:line="480" w:lineRule="auto"/>
              <w:rPr>
                <w:rFonts w:cs="Times New Roman"/>
                <w:sz w:val="20"/>
                <w:szCs w:val="20"/>
              </w:rPr>
            </w:pPr>
            <w:r w:rsidRPr="00BA2076">
              <w:rPr>
                <w:rFonts w:cs="Times New Roman"/>
                <w:sz w:val="20"/>
                <w:szCs w:val="20"/>
              </w:rPr>
              <w:t>284 ( 1.5)</w:t>
            </w:r>
          </w:p>
        </w:tc>
        <w:tc>
          <w:tcPr>
            <w:tcW w:w="1474" w:type="dxa"/>
            <w:tcBorders>
              <w:right w:val="single" w:sz="4" w:space="0" w:color="auto"/>
            </w:tcBorders>
          </w:tcPr>
          <w:p w14:paraId="52EA818D" w14:textId="77777777" w:rsidR="00AD6C2B" w:rsidRPr="00BA2076" w:rsidRDefault="00AD6C2B" w:rsidP="00073CBA">
            <w:pPr>
              <w:spacing w:line="480" w:lineRule="auto"/>
              <w:rPr>
                <w:rFonts w:cs="Times New Roman"/>
                <w:sz w:val="20"/>
                <w:szCs w:val="20"/>
              </w:rPr>
            </w:pPr>
            <w:r w:rsidRPr="00BA2076">
              <w:rPr>
                <w:rFonts w:cs="Times New Roman"/>
                <w:sz w:val="20"/>
                <w:szCs w:val="20"/>
              </w:rPr>
              <w:t>97 ( 3.1)</w:t>
            </w:r>
          </w:p>
        </w:tc>
        <w:tc>
          <w:tcPr>
            <w:tcW w:w="1473" w:type="dxa"/>
            <w:tcBorders>
              <w:left w:val="single" w:sz="4" w:space="0" w:color="auto"/>
            </w:tcBorders>
          </w:tcPr>
          <w:p w14:paraId="0978D033" w14:textId="77777777" w:rsidR="00AD6C2B" w:rsidRPr="00BA2076" w:rsidRDefault="00AD6C2B" w:rsidP="00073CBA">
            <w:pPr>
              <w:spacing w:line="480" w:lineRule="auto"/>
              <w:rPr>
                <w:rFonts w:cs="Times New Roman"/>
                <w:iCs/>
                <w:sz w:val="20"/>
                <w:szCs w:val="20"/>
              </w:rPr>
            </w:pPr>
            <w:r w:rsidRPr="00BA2076">
              <w:rPr>
                <w:rFonts w:cs="Times New Roman"/>
                <w:sz w:val="20"/>
                <w:szCs w:val="20"/>
              </w:rPr>
              <w:t>339 ( 1.8)</w:t>
            </w:r>
          </w:p>
        </w:tc>
        <w:tc>
          <w:tcPr>
            <w:tcW w:w="1474" w:type="dxa"/>
          </w:tcPr>
          <w:p w14:paraId="7AD7DD0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44 ( 0.5)</w:t>
            </w:r>
          </w:p>
        </w:tc>
      </w:tr>
      <w:tr w:rsidR="00AD6C2B" w:rsidRPr="00BA2076" w14:paraId="4CB9A359" w14:textId="77777777" w:rsidTr="00073CBA">
        <w:tc>
          <w:tcPr>
            <w:tcW w:w="0" w:type="auto"/>
            <w:tcBorders>
              <w:right w:val="single" w:sz="6" w:space="0" w:color="000000"/>
            </w:tcBorders>
          </w:tcPr>
          <w:p w14:paraId="69390E9F" w14:textId="77777777" w:rsidR="00AD6C2B" w:rsidRPr="00BA2076" w:rsidRDefault="00AD6C2B" w:rsidP="00073CBA">
            <w:pPr>
              <w:spacing w:line="480" w:lineRule="auto"/>
              <w:rPr>
                <w:rFonts w:cs="Times New Roman"/>
                <w:sz w:val="20"/>
                <w:szCs w:val="12"/>
              </w:rPr>
            </w:pPr>
            <w:r w:rsidRPr="00BA2076">
              <w:rPr>
                <w:rFonts w:cs="Times New Roman"/>
                <w:sz w:val="20"/>
                <w:szCs w:val="12"/>
              </w:rPr>
              <w:t>Postoperative Length of Stay (median [IQR])</w:t>
            </w:r>
          </w:p>
        </w:tc>
        <w:tc>
          <w:tcPr>
            <w:tcW w:w="1473" w:type="dxa"/>
            <w:tcBorders>
              <w:left w:val="single" w:sz="6" w:space="0" w:color="000000"/>
              <w:right w:val="single" w:sz="4" w:space="0" w:color="auto"/>
            </w:tcBorders>
          </w:tcPr>
          <w:p w14:paraId="4CF2CE04" w14:textId="77777777" w:rsidR="00AD6C2B" w:rsidRPr="00BA2076" w:rsidRDefault="00AD6C2B" w:rsidP="00073CBA">
            <w:pPr>
              <w:spacing w:line="480" w:lineRule="auto"/>
              <w:rPr>
                <w:rFonts w:cs="Times New Roman"/>
                <w:sz w:val="20"/>
                <w:szCs w:val="12"/>
              </w:rPr>
            </w:pPr>
            <w:r w:rsidRPr="00BA2076">
              <w:rPr>
                <w:rFonts w:cs="Times New Roman"/>
                <w:sz w:val="20"/>
                <w:szCs w:val="12"/>
              </w:rPr>
              <w:t>2 [1, 5]</w:t>
            </w:r>
          </w:p>
        </w:tc>
        <w:tc>
          <w:tcPr>
            <w:tcW w:w="1473" w:type="dxa"/>
            <w:tcBorders>
              <w:left w:val="single" w:sz="4" w:space="0" w:color="auto"/>
              <w:right w:val="single" w:sz="4" w:space="0" w:color="auto"/>
            </w:tcBorders>
          </w:tcPr>
          <w:p w14:paraId="19D64AA5" w14:textId="77777777" w:rsidR="00AD6C2B" w:rsidRPr="00BA2076" w:rsidRDefault="00AD6C2B" w:rsidP="00073CBA">
            <w:pPr>
              <w:spacing w:line="480" w:lineRule="auto"/>
              <w:rPr>
                <w:rFonts w:cs="Times New Roman"/>
                <w:sz w:val="20"/>
                <w:szCs w:val="12"/>
              </w:rPr>
            </w:pPr>
            <w:r w:rsidRPr="00BA2076">
              <w:rPr>
                <w:rFonts w:cs="Times New Roman"/>
                <w:sz w:val="20"/>
                <w:szCs w:val="12"/>
              </w:rPr>
              <w:t>3 [1, 8]</w:t>
            </w:r>
          </w:p>
        </w:tc>
        <w:tc>
          <w:tcPr>
            <w:tcW w:w="1474" w:type="dxa"/>
            <w:tcBorders>
              <w:left w:val="single" w:sz="4" w:space="0" w:color="auto"/>
              <w:right w:val="single" w:sz="4" w:space="0" w:color="auto"/>
            </w:tcBorders>
          </w:tcPr>
          <w:p w14:paraId="4CFA5197" w14:textId="77777777" w:rsidR="00AD6C2B" w:rsidRPr="00BA2076" w:rsidRDefault="00AD6C2B" w:rsidP="00073CBA">
            <w:pPr>
              <w:spacing w:line="480" w:lineRule="auto"/>
              <w:rPr>
                <w:rFonts w:cs="Times New Roman"/>
                <w:sz w:val="20"/>
                <w:szCs w:val="12"/>
              </w:rPr>
            </w:pPr>
            <w:r w:rsidRPr="00BA2076">
              <w:rPr>
                <w:rFonts w:cs="Times New Roman"/>
                <w:sz w:val="20"/>
                <w:szCs w:val="12"/>
              </w:rPr>
              <w:t>5 [2, 9]</w:t>
            </w:r>
          </w:p>
        </w:tc>
        <w:tc>
          <w:tcPr>
            <w:tcW w:w="1473" w:type="dxa"/>
            <w:tcBorders>
              <w:left w:val="single" w:sz="4" w:space="0" w:color="auto"/>
            </w:tcBorders>
          </w:tcPr>
          <w:p w14:paraId="3A18E9CB" w14:textId="77777777" w:rsidR="00AD6C2B" w:rsidRPr="00BA2076" w:rsidRDefault="00AD6C2B" w:rsidP="00073CBA">
            <w:pPr>
              <w:spacing w:line="480" w:lineRule="auto"/>
              <w:rPr>
                <w:rFonts w:cs="Times New Roman"/>
                <w:sz w:val="20"/>
                <w:szCs w:val="12"/>
              </w:rPr>
            </w:pPr>
            <w:r w:rsidRPr="00BA2076">
              <w:rPr>
                <w:rFonts w:cs="Times New Roman"/>
                <w:sz w:val="20"/>
                <w:szCs w:val="12"/>
              </w:rPr>
              <w:t>3 [1, 5]</w:t>
            </w:r>
          </w:p>
        </w:tc>
        <w:tc>
          <w:tcPr>
            <w:tcW w:w="1474" w:type="dxa"/>
            <w:tcBorders>
              <w:right w:val="single" w:sz="4" w:space="0" w:color="auto"/>
            </w:tcBorders>
          </w:tcPr>
          <w:p w14:paraId="68CDE5B6" w14:textId="77777777" w:rsidR="00AD6C2B" w:rsidRPr="00BA2076" w:rsidRDefault="00AD6C2B" w:rsidP="00073CBA">
            <w:pPr>
              <w:spacing w:line="480" w:lineRule="auto"/>
              <w:rPr>
                <w:rFonts w:cs="Times New Roman"/>
                <w:sz w:val="20"/>
                <w:szCs w:val="12"/>
              </w:rPr>
            </w:pPr>
            <w:r w:rsidRPr="00BA2076">
              <w:rPr>
                <w:rFonts w:cs="Times New Roman"/>
                <w:sz w:val="20"/>
                <w:szCs w:val="12"/>
              </w:rPr>
              <w:t>3 [1, 6]</w:t>
            </w:r>
          </w:p>
        </w:tc>
        <w:tc>
          <w:tcPr>
            <w:tcW w:w="1473" w:type="dxa"/>
            <w:tcBorders>
              <w:left w:val="single" w:sz="4" w:space="0" w:color="auto"/>
            </w:tcBorders>
          </w:tcPr>
          <w:p w14:paraId="3DF27692"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3 [1, 7]</w:t>
            </w:r>
          </w:p>
        </w:tc>
        <w:tc>
          <w:tcPr>
            <w:tcW w:w="1474" w:type="dxa"/>
          </w:tcPr>
          <w:p w14:paraId="19BB97C2" w14:textId="77777777" w:rsidR="00AD6C2B" w:rsidRPr="00BA2076" w:rsidRDefault="00AD6C2B" w:rsidP="00073CBA">
            <w:pPr>
              <w:spacing w:line="480" w:lineRule="auto"/>
              <w:rPr>
                <w:rFonts w:cs="Times New Roman"/>
                <w:iCs/>
                <w:sz w:val="20"/>
                <w:szCs w:val="12"/>
              </w:rPr>
            </w:pPr>
            <w:r w:rsidRPr="00BA2076">
              <w:rPr>
                <w:rFonts w:cs="Times New Roman"/>
                <w:iCs/>
                <w:sz w:val="20"/>
                <w:szCs w:val="12"/>
              </w:rPr>
              <w:t>2 [1, 3]</w:t>
            </w:r>
          </w:p>
        </w:tc>
      </w:tr>
      <w:tr w:rsidR="00AD6C2B" w:rsidRPr="00BA2076" w14:paraId="4D485B07" w14:textId="77777777" w:rsidTr="00073CBA">
        <w:tc>
          <w:tcPr>
            <w:tcW w:w="0" w:type="auto"/>
            <w:tcBorders>
              <w:right w:val="single" w:sz="6" w:space="0" w:color="000000"/>
            </w:tcBorders>
          </w:tcPr>
          <w:p w14:paraId="08BC7E2E" w14:textId="77777777" w:rsidR="00AD6C2B" w:rsidRPr="00BA2076" w:rsidRDefault="00AD6C2B" w:rsidP="00073CBA">
            <w:pPr>
              <w:spacing w:line="480" w:lineRule="auto"/>
              <w:rPr>
                <w:rFonts w:cs="Times New Roman"/>
                <w:sz w:val="20"/>
                <w:szCs w:val="12"/>
              </w:rPr>
            </w:pPr>
            <w:r w:rsidRPr="00BA2076">
              <w:rPr>
                <w:rFonts w:cs="Times New Roman"/>
                <w:sz w:val="20"/>
                <w:szCs w:val="12"/>
              </w:rPr>
              <w:t>SORT-calculated mortality risk (median [IQR])</w:t>
            </w:r>
          </w:p>
        </w:tc>
        <w:tc>
          <w:tcPr>
            <w:tcW w:w="1473" w:type="dxa"/>
            <w:tcBorders>
              <w:left w:val="single" w:sz="6" w:space="0" w:color="000000"/>
              <w:right w:val="single" w:sz="4" w:space="0" w:color="auto"/>
            </w:tcBorders>
          </w:tcPr>
          <w:p w14:paraId="42414CF4" w14:textId="77777777" w:rsidR="00AD6C2B" w:rsidRPr="00BA2076" w:rsidRDefault="00AD6C2B" w:rsidP="00073CBA">
            <w:pPr>
              <w:spacing w:line="480" w:lineRule="auto"/>
              <w:rPr>
                <w:rFonts w:cs="Times New Roman"/>
                <w:sz w:val="20"/>
                <w:szCs w:val="12"/>
              </w:rPr>
            </w:pPr>
            <w:r w:rsidRPr="00BA2076">
              <w:rPr>
                <w:rFonts w:cs="Times New Roman"/>
                <w:sz w:val="20"/>
                <w:szCs w:val="12"/>
              </w:rPr>
              <w:t>0·00 [0.00, 0.01]</w:t>
            </w:r>
          </w:p>
        </w:tc>
        <w:tc>
          <w:tcPr>
            <w:tcW w:w="1473" w:type="dxa"/>
            <w:tcBorders>
              <w:left w:val="single" w:sz="4" w:space="0" w:color="auto"/>
              <w:right w:val="single" w:sz="4" w:space="0" w:color="auto"/>
            </w:tcBorders>
          </w:tcPr>
          <w:p w14:paraId="5E3206DA" w14:textId="77777777" w:rsidR="00AD6C2B" w:rsidRPr="00BA2076" w:rsidRDefault="00AD6C2B" w:rsidP="00073CBA">
            <w:pPr>
              <w:spacing w:line="480" w:lineRule="auto"/>
              <w:rPr>
                <w:rFonts w:cs="Times New Roman"/>
                <w:sz w:val="20"/>
                <w:szCs w:val="20"/>
              </w:rPr>
            </w:pPr>
            <w:r w:rsidRPr="00BA2076">
              <w:rPr>
                <w:rFonts w:cs="Times New Roman"/>
                <w:sz w:val="20"/>
                <w:szCs w:val="20"/>
              </w:rPr>
              <w:t>0.01 [0.00, 0.03]</w:t>
            </w:r>
          </w:p>
        </w:tc>
        <w:tc>
          <w:tcPr>
            <w:tcW w:w="1474" w:type="dxa"/>
            <w:tcBorders>
              <w:left w:val="single" w:sz="4" w:space="0" w:color="auto"/>
              <w:right w:val="single" w:sz="4" w:space="0" w:color="auto"/>
            </w:tcBorders>
          </w:tcPr>
          <w:p w14:paraId="403DCDB6" w14:textId="77777777" w:rsidR="00AD6C2B" w:rsidRPr="00BA2076" w:rsidRDefault="00AD6C2B" w:rsidP="00073CBA">
            <w:pPr>
              <w:spacing w:line="480" w:lineRule="auto"/>
              <w:rPr>
                <w:rFonts w:cs="Times New Roman"/>
                <w:sz w:val="20"/>
                <w:szCs w:val="20"/>
              </w:rPr>
            </w:pPr>
            <w:r w:rsidRPr="00BA2076">
              <w:rPr>
                <w:rFonts w:cs="Times New Roman"/>
                <w:sz w:val="20"/>
                <w:szCs w:val="20"/>
              </w:rPr>
              <w:t>0.01 [0.00, 0.04]</w:t>
            </w:r>
          </w:p>
        </w:tc>
        <w:tc>
          <w:tcPr>
            <w:tcW w:w="1473" w:type="dxa"/>
            <w:tcBorders>
              <w:left w:val="single" w:sz="4" w:space="0" w:color="auto"/>
            </w:tcBorders>
          </w:tcPr>
          <w:p w14:paraId="1E0983E7" w14:textId="77777777" w:rsidR="00AD6C2B" w:rsidRPr="00BA2076" w:rsidRDefault="00AD6C2B" w:rsidP="00073CBA">
            <w:pPr>
              <w:spacing w:line="480" w:lineRule="auto"/>
              <w:rPr>
                <w:rFonts w:cs="Times New Roman"/>
                <w:sz w:val="20"/>
                <w:szCs w:val="20"/>
              </w:rPr>
            </w:pPr>
            <w:r w:rsidRPr="00BA2076">
              <w:rPr>
                <w:rFonts w:cs="Times New Roman"/>
                <w:sz w:val="20"/>
                <w:szCs w:val="20"/>
              </w:rPr>
              <w:t>0.00 [0.00, 0.01]</w:t>
            </w:r>
          </w:p>
        </w:tc>
        <w:tc>
          <w:tcPr>
            <w:tcW w:w="1474" w:type="dxa"/>
            <w:tcBorders>
              <w:right w:val="single" w:sz="4" w:space="0" w:color="auto"/>
            </w:tcBorders>
          </w:tcPr>
          <w:p w14:paraId="6E160504" w14:textId="77777777" w:rsidR="00AD6C2B" w:rsidRPr="00BA2076" w:rsidRDefault="00AD6C2B" w:rsidP="00073CBA">
            <w:pPr>
              <w:spacing w:line="480" w:lineRule="auto"/>
              <w:rPr>
                <w:rFonts w:cs="Times New Roman"/>
                <w:sz w:val="20"/>
                <w:szCs w:val="20"/>
              </w:rPr>
            </w:pPr>
            <w:r w:rsidRPr="00BA2076">
              <w:rPr>
                <w:rFonts w:cs="Times New Roman"/>
                <w:sz w:val="20"/>
                <w:szCs w:val="20"/>
              </w:rPr>
              <w:t>0.01 [0.00, 0.02]</w:t>
            </w:r>
          </w:p>
        </w:tc>
        <w:tc>
          <w:tcPr>
            <w:tcW w:w="1473" w:type="dxa"/>
            <w:tcBorders>
              <w:left w:val="single" w:sz="4" w:space="0" w:color="auto"/>
            </w:tcBorders>
          </w:tcPr>
          <w:p w14:paraId="5DCB4AF6"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0.01 [0.00, 0.02]</w:t>
            </w:r>
          </w:p>
        </w:tc>
        <w:tc>
          <w:tcPr>
            <w:tcW w:w="1474" w:type="dxa"/>
          </w:tcPr>
          <w:p w14:paraId="5B079768"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0.00 [0.00, 0.01]</w:t>
            </w:r>
          </w:p>
        </w:tc>
      </w:tr>
      <w:tr w:rsidR="00AD6C2B" w:rsidRPr="00BA2076" w14:paraId="1048AB82" w14:textId="77777777" w:rsidTr="00073CBA">
        <w:tc>
          <w:tcPr>
            <w:tcW w:w="0" w:type="auto"/>
            <w:tcBorders>
              <w:right w:val="single" w:sz="6" w:space="0" w:color="000000"/>
            </w:tcBorders>
          </w:tcPr>
          <w:p w14:paraId="6BD90B1C" w14:textId="77777777" w:rsidR="00AD6C2B" w:rsidRPr="00BA2076" w:rsidRDefault="00AD6C2B" w:rsidP="00073CBA">
            <w:pPr>
              <w:spacing w:line="480" w:lineRule="auto"/>
              <w:rPr>
                <w:rFonts w:cs="Times New Roman"/>
                <w:sz w:val="20"/>
                <w:szCs w:val="12"/>
              </w:rPr>
            </w:pPr>
            <w:r w:rsidRPr="00BA2076">
              <w:rPr>
                <w:rFonts w:cs="Times New Roman"/>
                <w:sz w:val="20"/>
                <w:szCs w:val="12"/>
              </w:rPr>
              <w:t>P-POSSUM-calculated mortality risk (median [IQR])</w:t>
            </w:r>
          </w:p>
        </w:tc>
        <w:tc>
          <w:tcPr>
            <w:tcW w:w="1473" w:type="dxa"/>
            <w:tcBorders>
              <w:left w:val="single" w:sz="6" w:space="0" w:color="000000"/>
              <w:right w:val="single" w:sz="4" w:space="0" w:color="auto"/>
            </w:tcBorders>
          </w:tcPr>
          <w:p w14:paraId="008C1CC6" w14:textId="77777777" w:rsidR="00AD6C2B" w:rsidRPr="00BA2076" w:rsidRDefault="00AD6C2B" w:rsidP="00073CBA">
            <w:pPr>
              <w:spacing w:line="480" w:lineRule="auto"/>
              <w:rPr>
                <w:rFonts w:cs="Times New Roman"/>
                <w:sz w:val="20"/>
                <w:szCs w:val="12"/>
              </w:rPr>
            </w:pPr>
            <w:r w:rsidRPr="00BA2076">
              <w:rPr>
                <w:rFonts w:cs="Times New Roman"/>
                <w:sz w:val="20"/>
                <w:szCs w:val="12"/>
              </w:rPr>
              <w:t>0.01 [0.01, 0.03]</w:t>
            </w:r>
          </w:p>
        </w:tc>
        <w:tc>
          <w:tcPr>
            <w:tcW w:w="1473" w:type="dxa"/>
            <w:tcBorders>
              <w:left w:val="single" w:sz="4" w:space="0" w:color="auto"/>
              <w:right w:val="single" w:sz="4" w:space="0" w:color="auto"/>
            </w:tcBorders>
          </w:tcPr>
          <w:p w14:paraId="1A38851D" w14:textId="77777777" w:rsidR="00AD6C2B" w:rsidRPr="00BA2076" w:rsidRDefault="00AD6C2B" w:rsidP="00073CBA">
            <w:pPr>
              <w:spacing w:line="480" w:lineRule="auto"/>
              <w:rPr>
                <w:rFonts w:cs="Times New Roman"/>
                <w:sz w:val="20"/>
                <w:szCs w:val="20"/>
              </w:rPr>
            </w:pPr>
            <w:r w:rsidRPr="00BA2076">
              <w:rPr>
                <w:rFonts w:cs="Times New Roman"/>
                <w:sz w:val="20"/>
                <w:szCs w:val="20"/>
              </w:rPr>
              <w:t>0.02 [0.01, 0.05]</w:t>
            </w:r>
          </w:p>
        </w:tc>
        <w:tc>
          <w:tcPr>
            <w:tcW w:w="1474" w:type="dxa"/>
            <w:tcBorders>
              <w:left w:val="single" w:sz="4" w:space="0" w:color="auto"/>
              <w:right w:val="single" w:sz="4" w:space="0" w:color="auto"/>
            </w:tcBorders>
          </w:tcPr>
          <w:p w14:paraId="05577152" w14:textId="77777777" w:rsidR="00AD6C2B" w:rsidRPr="00BA2076" w:rsidRDefault="00AD6C2B" w:rsidP="00073CBA">
            <w:pPr>
              <w:spacing w:line="480" w:lineRule="auto"/>
              <w:rPr>
                <w:rFonts w:cs="Times New Roman"/>
                <w:sz w:val="20"/>
                <w:szCs w:val="20"/>
              </w:rPr>
            </w:pPr>
            <w:r w:rsidRPr="00BA2076">
              <w:rPr>
                <w:rFonts w:cs="Times New Roman"/>
                <w:sz w:val="20"/>
                <w:szCs w:val="20"/>
              </w:rPr>
              <w:t>0.02 [0.01, 0.07]</w:t>
            </w:r>
          </w:p>
        </w:tc>
        <w:tc>
          <w:tcPr>
            <w:tcW w:w="1473" w:type="dxa"/>
            <w:tcBorders>
              <w:left w:val="single" w:sz="4" w:space="0" w:color="auto"/>
            </w:tcBorders>
          </w:tcPr>
          <w:p w14:paraId="06A31638" w14:textId="77777777" w:rsidR="00AD6C2B" w:rsidRPr="00BA2076" w:rsidRDefault="00AD6C2B" w:rsidP="00073CBA">
            <w:pPr>
              <w:spacing w:line="480" w:lineRule="auto"/>
              <w:rPr>
                <w:rFonts w:cs="Times New Roman"/>
                <w:sz w:val="20"/>
                <w:szCs w:val="20"/>
              </w:rPr>
            </w:pPr>
            <w:r w:rsidRPr="00BA2076">
              <w:rPr>
                <w:rFonts w:cs="Times New Roman"/>
                <w:sz w:val="20"/>
                <w:szCs w:val="20"/>
              </w:rPr>
              <w:t>0.01 [0.01, 0.03]</w:t>
            </w:r>
          </w:p>
        </w:tc>
        <w:tc>
          <w:tcPr>
            <w:tcW w:w="1474" w:type="dxa"/>
            <w:tcBorders>
              <w:right w:val="single" w:sz="4" w:space="0" w:color="auto"/>
            </w:tcBorders>
          </w:tcPr>
          <w:p w14:paraId="39981FC0" w14:textId="77777777" w:rsidR="00AD6C2B" w:rsidRPr="00BA2076" w:rsidRDefault="00AD6C2B" w:rsidP="00073CBA">
            <w:pPr>
              <w:spacing w:line="480" w:lineRule="auto"/>
              <w:rPr>
                <w:rFonts w:cs="Times New Roman"/>
                <w:sz w:val="20"/>
                <w:szCs w:val="20"/>
              </w:rPr>
            </w:pPr>
            <w:r w:rsidRPr="00BA2076">
              <w:rPr>
                <w:rFonts w:cs="Times New Roman"/>
                <w:sz w:val="20"/>
                <w:szCs w:val="20"/>
              </w:rPr>
              <w:t>0.01 [0.00, 0.03]</w:t>
            </w:r>
          </w:p>
        </w:tc>
        <w:tc>
          <w:tcPr>
            <w:tcW w:w="1473" w:type="dxa"/>
            <w:tcBorders>
              <w:left w:val="single" w:sz="4" w:space="0" w:color="auto"/>
            </w:tcBorders>
          </w:tcPr>
          <w:p w14:paraId="1C06C9D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0.01 [0.01, 0.03]</w:t>
            </w:r>
          </w:p>
        </w:tc>
        <w:tc>
          <w:tcPr>
            <w:tcW w:w="1474" w:type="dxa"/>
          </w:tcPr>
          <w:p w14:paraId="4B79874E"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0.01 [0.00, 0.01]</w:t>
            </w:r>
          </w:p>
        </w:tc>
      </w:tr>
      <w:tr w:rsidR="00AD6C2B" w:rsidRPr="00BA2076" w14:paraId="47ACE952" w14:textId="77777777" w:rsidTr="00073CBA">
        <w:trPr>
          <w:trHeight w:val="756"/>
        </w:trPr>
        <w:tc>
          <w:tcPr>
            <w:tcW w:w="0" w:type="auto"/>
            <w:tcBorders>
              <w:right w:val="single" w:sz="6" w:space="0" w:color="000000"/>
            </w:tcBorders>
          </w:tcPr>
          <w:p w14:paraId="4EE84A7B" w14:textId="77777777" w:rsidR="00AD6C2B" w:rsidRPr="00BA2076" w:rsidRDefault="00AD6C2B" w:rsidP="00073CBA">
            <w:pPr>
              <w:spacing w:line="480" w:lineRule="auto"/>
              <w:rPr>
                <w:rFonts w:cs="Times New Roman"/>
                <w:sz w:val="20"/>
                <w:szCs w:val="12"/>
              </w:rPr>
            </w:pPr>
            <w:r w:rsidRPr="00BA2076">
              <w:rPr>
                <w:rFonts w:cs="Times New Roman"/>
                <w:sz w:val="20"/>
                <w:szCs w:val="12"/>
              </w:rPr>
              <w:t>SRS-calculated mortality risk (median [IQR])</w:t>
            </w:r>
          </w:p>
        </w:tc>
        <w:tc>
          <w:tcPr>
            <w:tcW w:w="1473" w:type="dxa"/>
            <w:tcBorders>
              <w:left w:val="single" w:sz="6" w:space="0" w:color="000000"/>
              <w:right w:val="single" w:sz="4" w:space="0" w:color="auto"/>
            </w:tcBorders>
          </w:tcPr>
          <w:p w14:paraId="407E29A0" w14:textId="77777777" w:rsidR="00AD6C2B" w:rsidRPr="00BA2076" w:rsidRDefault="00AD6C2B" w:rsidP="00073CBA">
            <w:pPr>
              <w:spacing w:line="480" w:lineRule="auto"/>
              <w:rPr>
                <w:rFonts w:cs="Times New Roman"/>
                <w:sz w:val="20"/>
                <w:szCs w:val="12"/>
              </w:rPr>
            </w:pPr>
            <w:r w:rsidRPr="00BA2076">
              <w:rPr>
                <w:rFonts w:cs="Times New Roman"/>
                <w:sz w:val="20"/>
                <w:szCs w:val="12"/>
              </w:rPr>
              <w:t>0.02 [0.01, 0.04]</w:t>
            </w:r>
          </w:p>
        </w:tc>
        <w:tc>
          <w:tcPr>
            <w:tcW w:w="1473" w:type="dxa"/>
            <w:tcBorders>
              <w:left w:val="single" w:sz="4" w:space="0" w:color="auto"/>
              <w:right w:val="single" w:sz="4" w:space="0" w:color="auto"/>
            </w:tcBorders>
          </w:tcPr>
          <w:p w14:paraId="430FA9E7" w14:textId="77777777" w:rsidR="00AD6C2B" w:rsidRPr="00BA2076" w:rsidRDefault="00AD6C2B" w:rsidP="00073CBA">
            <w:pPr>
              <w:spacing w:line="480" w:lineRule="auto"/>
              <w:rPr>
                <w:rFonts w:cs="Times New Roman"/>
                <w:sz w:val="20"/>
                <w:szCs w:val="20"/>
              </w:rPr>
            </w:pPr>
            <w:r w:rsidRPr="00BA2076">
              <w:rPr>
                <w:rFonts w:cs="Times New Roman"/>
                <w:sz w:val="20"/>
                <w:szCs w:val="20"/>
              </w:rPr>
              <w:t>0.02 [0.01, 0.10]</w:t>
            </w:r>
          </w:p>
        </w:tc>
        <w:tc>
          <w:tcPr>
            <w:tcW w:w="1474" w:type="dxa"/>
            <w:tcBorders>
              <w:left w:val="single" w:sz="4" w:space="0" w:color="auto"/>
              <w:right w:val="single" w:sz="4" w:space="0" w:color="auto"/>
            </w:tcBorders>
          </w:tcPr>
          <w:p w14:paraId="4AF5E765" w14:textId="77777777" w:rsidR="00AD6C2B" w:rsidRPr="00BA2076" w:rsidRDefault="00AD6C2B" w:rsidP="00073CBA">
            <w:pPr>
              <w:spacing w:line="480" w:lineRule="auto"/>
              <w:rPr>
                <w:rFonts w:cs="Times New Roman"/>
                <w:sz w:val="20"/>
                <w:szCs w:val="20"/>
              </w:rPr>
            </w:pPr>
            <w:r w:rsidRPr="00BA2076">
              <w:rPr>
                <w:rFonts w:cs="Times New Roman"/>
                <w:sz w:val="20"/>
                <w:szCs w:val="20"/>
              </w:rPr>
              <w:t>0.04 [0.02, 0.10]</w:t>
            </w:r>
          </w:p>
        </w:tc>
        <w:tc>
          <w:tcPr>
            <w:tcW w:w="1473" w:type="dxa"/>
            <w:tcBorders>
              <w:left w:val="single" w:sz="4" w:space="0" w:color="auto"/>
            </w:tcBorders>
          </w:tcPr>
          <w:p w14:paraId="56BAFDC8" w14:textId="77777777" w:rsidR="00AD6C2B" w:rsidRPr="00BA2076" w:rsidRDefault="00AD6C2B" w:rsidP="00073CBA">
            <w:pPr>
              <w:spacing w:line="480" w:lineRule="auto"/>
              <w:rPr>
                <w:rFonts w:cs="Times New Roman"/>
                <w:sz w:val="20"/>
                <w:szCs w:val="20"/>
              </w:rPr>
            </w:pPr>
            <w:r w:rsidRPr="00BA2076">
              <w:rPr>
                <w:rFonts w:cs="Times New Roman"/>
                <w:sz w:val="20"/>
                <w:szCs w:val="20"/>
              </w:rPr>
              <w:t>0.02 [0.01, 0.04]</w:t>
            </w:r>
          </w:p>
        </w:tc>
        <w:tc>
          <w:tcPr>
            <w:tcW w:w="1474" w:type="dxa"/>
            <w:tcBorders>
              <w:right w:val="single" w:sz="4" w:space="0" w:color="auto"/>
            </w:tcBorders>
          </w:tcPr>
          <w:p w14:paraId="5EA6D7AB" w14:textId="77777777" w:rsidR="00AD6C2B" w:rsidRPr="00BA2076" w:rsidRDefault="00AD6C2B" w:rsidP="00073CBA">
            <w:pPr>
              <w:spacing w:line="480" w:lineRule="auto"/>
              <w:rPr>
                <w:rFonts w:cs="Times New Roman"/>
                <w:sz w:val="20"/>
                <w:szCs w:val="20"/>
              </w:rPr>
            </w:pPr>
            <w:r w:rsidRPr="00BA2076">
              <w:rPr>
                <w:rFonts w:cs="Times New Roman"/>
                <w:sz w:val="20"/>
                <w:szCs w:val="20"/>
              </w:rPr>
              <w:t>0.02 [0.01, 0.04]</w:t>
            </w:r>
          </w:p>
        </w:tc>
        <w:tc>
          <w:tcPr>
            <w:tcW w:w="1473" w:type="dxa"/>
            <w:tcBorders>
              <w:left w:val="single" w:sz="4" w:space="0" w:color="auto"/>
            </w:tcBorders>
          </w:tcPr>
          <w:p w14:paraId="41AC982F"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0.02 [0.01, 0.04]</w:t>
            </w:r>
          </w:p>
        </w:tc>
        <w:tc>
          <w:tcPr>
            <w:tcW w:w="1474" w:type="dxa"/>
          </w:tcPr>
          <w:p w14:paraId="15570D7B" w14:textId="77777777" w:rsidR="00AD6C2B" w:rsidRPr="00BA2076" w:rsidRDefault="00AD6C2B" w:rsidP="00073CBA">
            <w:pPr>
              <w:spacing w:line="480" w:lineRule="auto"/>
              <w:rPr>
                <w:rFonts w:cs="Times New Roman"/>
                <w:iCs/>
                <w:sz w:val="20"/>
                <w:szCs w:val="20"/>
              </w:rPr>
            </w:pPr>
            <w:r w:rsidRPr="00BA2076">
              <w:rPr>
                <w:rFonts w:cs="Times New Roman"/>
                <w:sz w:val="20"/>
                <w:szCs w:val="20"/>
              </w:rPr>
              <w:t>0.01 [0.00, 0.04]</w:t>
            </w:r>
          </w:p>
        </w:tc>
      </w:tr>
      <w:tr w:rsidR="00AD6C2B" w:rsidRPr="00BA2076" w14:paraId="6A1E3237" w14:textId="77777777" w:rsidTr="00073CBA">
        <w:tc>
          <w:tcPr>
            <w:tcW w:w="0" w:type="auto"/>
            <w:tcBorders>
              <w:bottom w:val="single" w:sz="12" w:space="0" w:color="auto"/>
              <w:right w:val="single" w:sz="6" w:space="0" w:color="000000"/>
            </w:tcBorders>
          </w:tcPr>
          <w:p w14:paraId="4F7FCD20" w14:textId="77777777" w:rsidR="00AD6C2B" w:rsidRPr="00BA2076" w:rsidRDefault="00AD6C2B" w:rsidP="00073CBA">
            <w:pPr>
              <w:spacing w:line="480" w:lineRule="auto"/>
              <w:rPr>
                <w:rFonts w:cs="Times New Roman"/>
                <w:sz w:val="20"/>
                <w:szCs w:val="12"/>
              </w:rPr>
            </w:pPr>
            <w:r w:rsidRPr="00BA2076">
              <w:rPr>
                <w:rFonts w:cs="Times New Roman"/>
                <w:sz w:val="20"/>
                <w:szCs w:val="12"/>
              </w:rPr>
              <w:t>30-day mortality (%)</w:t>
            </w:r>
          </w:p>
        </w:tc>
        <w:tc>
          <w:tcPr>
            <w:tcW w:w="1473" w:type="dxa"/>
            <w:tcBorders>
              <w:left w:val="single" w:sz="6" w:space="0" w:color="000000"/>
              <w:bottom w:val="single" w:sz="12" w:space="0" w:color="000000"/>
              <w:right w:val="single" w:sz="4" w:space="0" w:color="auto"/>
            </w:tcBorders>
          </w:tcPr>
          <w:p w14:paraId="74ED1266" w14:textId="77777777" w:rsidR="00AD6C2B" w:rsidRPr="00BA2076" w:rsidRDefault="00AD6C2B" w:rsidP="00073CBA">
            <w:pPr>
              <w:spacing w:line="480" w:lineRule="auto"/>
              <w:rPr>
                <w:rFonts w:cs="Times New Roman"/>
                <w:sz w:val="20"/>
                <w:szCs w:val="12"/>
              </w:rPr>
            </w:pPr>
            <w:r w:rsidRPr="00BA2076">
              <w:rPr>
                <w:rFonts w:cs="Times New Roman"/>
                <w:sz w:val="20"/>
                <w:szCs w:val="12"/>
              </w:rPr>
              <w:t>317 ( 1.2)</w:t>
            </w:r>
          </w:p>
        </w:tc>
        <w:tc>
          <w:tcPr>
            <w:tcW w:w="1473" w:type="dxa"/>
            <w:tcBorders>
              <w:left w:val="single" w:sz="4" w:space="0" w:color="auto"/>
              <w:bottom w:val="single" w:sz="12" w:space="0" w:color="000000"/>
              <w:right w:val="single" w:sz="4" w:space="0" w:color="auto"/>
            </w:tcBorders>
          </w:tcPr>
          <w:p w14:paraId="45E7C1B9" w14:textId="77777777" w:rsidR="00AD6C2B" w:rsidRPr="00BA2076" w:rsidRDefault="00AD6C2B" w:rsidP="00073CBA">
            <w:pPr>
              <w:spacing w:line="480" w:lineRule="auto"/>
              <w:rPr>
                <w:rFonts w:cs="Times New Roman"/>
                <w:sz w:val="20"/>
                <w:szCs w:val="20"/>
              </w:rPr>
            </w:pPr>
            <w:r w:rsidRPr="00BA2076">
              <w:rPr>
                <w:rFonts w:cs="Times New Roman"/>
                <w:sz w:val="20"/>
                <w:szCs w:val="20"/>
              </w:rPr>
              <w:t>261 ( 2.0)</w:t>
            </w:r>
          </w:p>
        </w:tc>
        <w:tc>
          <w:tcPr>
            <w:tcW w:w="1474" w:type="dxa"/>
            <w:tcBorders>
              <w:left w:val="single" w:sz="4" w:space="0" w:color="auto"/>
              <w:bottom w:val="single" w:sz="12" w:space="0" w:color="000000"/>
              <w:right w:val="single" w:sz="4" w:space="0" w:color="auto"/>
            </w:tcBorders>
          </w:tcPr>
          <w:p w14:paraId="66FFBAFC" w14:textId="77777777" w:rsidR="00AD6C2B" w:rsidRPr="00BA2076" w:rsidRDefault="00AD6C2B" w:rsidP="00073CBA">
            <w:pPr>
              <w:spacing w:line="480" w:lineRule="auto"/>
              <w:rPr>
                <w:rFonts w:cs="Times New Roman"/>
                <w:sz w:val="20"/>
                <w:szCs w:val="20"/>
              </w:rPr>
            </w:pPr>
            <w:r w:rsidRPr="00BA2076">
              <w:rPr>
                <w:rFonts w:cs="Times New Roman"/>
                <w:sz w:val="20"/>
                <w:szCs w:val="20"/>
              </w:rPr>
              <w:t>128 ( 2.7)</w:t>
            </w:r>
          </w:p>
        </w:tc>
        <w:tc>
          <w:tcPr>
            <w:tcW w:w="1473" w:type="dxa"/>
            <w:tcBorders>
              <w:left w:val="single" w:sz="4" w:space="0" w:color="auto"/>
              <w:bottom w:val="single" w:sz="12" w:space="0" w:color="000000"/>
            </w:tcBorders>
          </w:tcPr>
          <w:p w14:paraId="7BB53B25" w14:textId="77777777" w:rsidR="00AD6C2B" w:rsidRPr="00BA2076" w:rsidRDefault="00AD6C2B" w:rsidP="00073CBA">
            <w:pPr>
              <w:spacing w:line="480" w:lineRule="auto"/>
              <w:rPr>
                <w:rFonts w:cs="Times New Roman"/>
                <w:sz w:val="20"/>
                <w:szCs w:val="20"/>
              </w:rPr>
            </w:pPr>
            <w:r w:rsidRPr="00BA2076">
              <w:rPr>
                <w:rFonts w:cs="Times New Roman"/>
                <w:sz w:val="20"/>
                <w:szCs w:val="20"/>
              </w:rPr>
              <w:t>283 ( 1.5)</w:t>
            </w:r>
          </w:p>
        </w:tc>
        <w:tc>
          <w:tcPr>
            <w:tcW w:w="1474" w:type="dxa"/>
            <w:tcBorders>
              <w:bottom w:val="single" w:sz="12" w:space="0" w:color="000000"/>
              <w:right w:val="single" w:sz="4" w:space="0" w:color="auto"/>
            </w:tcBorders>
          </w:tcPr>
          <w:p w14:paraId="72AB0654" w14:textId="77777777" w:rsidR="00AD6C2B" w:rsidRPr="00BA2076" w:rsidRDefault="00AD6C2B" w:rsidP="00073CBA">
            <w:pPr>
              <w:spacing w:line="480" w:lineRule="auto"/>
              <w:rPr>
                <w:rFonts w:cs="Times New Roman"/>
                <w:sz w:val="20"/>
                <w:szCs w:val="20"/>
              </w:rPr>
            </w:pPr>
            <w:r w:rsidRPr="00BA2076">
              <w:rPr>
                <w:rFonts w:cs="Times New Roman"/>
                <w:sz w:val="20"/>
                <w:szCs w:val="20"/>
              </w:rPr>
              <w:t>34 ( 1.1)</w:t>
            </w:r>
          </w:p>
        </w:tc>
        <w:tc>
          <w:tcPr>
            <w:tcW w:w="1473" w:type="dxa"/>
            <w:tcBorders>
              <w:left w:val="single" w:sz="4" w:space="0" w:color="auto"/>
              <w:bottom w:val="single" w:sz="12" w:space="0" w:color="000000"/>
            </w:tcBorders>
          </w:tcPr>
          <w:p w14:paraId="261EC984" w14:textId="77777777" w:rsidR="00AD6C2B" w:rsidRPr="00BA2076" w:rsidRDefault="00AD6C2B" w:rsidP="00073CBA">
            <w:pPr>
              <w:spacing w:line="480" w:lineRule="auto"/>
              <w:rPr>
                <w:rFonts w:cs="Times New Roman"/>
                <w:iCs/>
                <w:sz w:val="20"/>
                <w:szCs w:val="20"/>
              </w:rPr>
            </w:pPr>
            <w:r w:rsidRPr="00BA2076">
              <w:rPr>
                <w:rFonts w:cs="Times New Roman"/>
                <w:sz w:val="20"/>
                <w:szCs w:val="20"/>
              </w:rPr>
              <w:t>281 ( 1.5)</w:t>
            </w:r>
          </w:p>
        </w:tc>
        <w:tc>
          <w:tcPr>
            <w:tcW w:w="1474" w:type="dxa"/>
            <w:tcBorders>
              <w:bottom w:val="single" w:sz="12" w:space="0" w:color="000000"/>
            </w:tcBorders>
          </w:tcPr>
          <w:p w14:paraId="06259051" w14:textId="77777777" w:rsidR="00AD6C2B" w:rsidRPr="00BA2076" w:rsidRDefault="00AD6C2B" w:rsidP="00073CBA">
            <w:pPr>
              <w:spacing w:line="480" w:lineRule="auto"/>
              <w:rPr>
                <w:rFonts w:cs="Times New Roman"/>
                <w:iCs/>
                <w:sz w:val="20"/>
                <w:szCs w:val="20"/>
              </w:rPr>
            </w:pPr>
            <w:r w:rsidRPr="00BA2076">
              <w:rPr>
                <w:rFonts w:cs="Times New Roman"/>
                <w:sz w:val="20"/>
                <w:szCs w:val="20"/>
              </w:rPr>
              <w:t>41 ( 0.5)</w:t>
            </w:r>
          </w:p>
        </w:tc>
      </w:tr>
    </w:tbl>
    <w:p w14:paraId="23794A10" w14:textId="77777777" w:rsidR="00AD6C2B" w:rsidRPr="00BA2076" w:rsidRDefault="00AD6C2B" w:rsidP="00AD6C2B">
      <w:pPr>
        <w:spacing w:line="480" w:lineRule="auto"/>
        <w:rPr>
          <w:rFonts w:cs="Times New Roman"/>
          <w:b/>
          <w:bCs/>
          <w:sz w:val="16"/>
          <w:szCs w:val="16"/>
        </w:rPr>
      </w:pPr>
    </w:p>
    <w:p w14:paraId="7F1B18BB" w14:textId="77777777" w:rsidR="00AD6C2B" w:rsidRDefault="00AD6C2B" w:rsidP="00AD6C2B">
      <w:pPr>
        <w:spacing w:line="480" w:lineRule="auto"/>
        <w:rPr>
          <w:rFonts w:cs="Times New Roman"/>
          <w:b/>
          <w:bCs/>
          <w:sz w:val="16"/>
          <w:szCs w:val="16"/>
        </w:rPr>
      </w:pPr>
    </w:p>
    <w:p w14:paraId="2C9ECF0C" w14:textId="6379D2D4" w:rsidR="00E738C8" w:rsidRPr="00BA2076" w:rsidRDefault="00E738C8" w:rsidP="00AD6C2B">
      <w:pPr>
        <w:spacing w:line="480" w:lineRule="auto"/>
        <w:rPr>
          <w:rFonts w:cs="Times New Roman"/>
          <w:b/>
          <w:bCs/>
          <w:sz w:val="16"/>
          <w:szCs w:val="16"/>
        </w:rPr>
        <w:sectPr w:rsidR="00E738C8" w:rsidRPr="00BA2076" w:rsidSect="00AD6C2B">
          <w:pgSz w:w="15840" w:h="12240" w:orient="landscape"/>
          <w:pgMar w:top="1440" w:right="1440" w:bottom="1440" w:left="1440" w:header="720" w:footer="720" w:gutter="0"/>
          <w:cols w:space="720"/>
        </w:sectPr>
      </w:pPr>
      <w:r w:rsidRPr="00BA2076">
        <w:rPr>
          <w:rFonts w:cs="Times New Roman"/>
          <w:i/>
          <w:sz w:val="20"/>
          <w:szCs w:val="20"/>
        </w:rPr>
        <w:t>ASA-PS = American Society of Anesthesiology Physical Status; COPD = Chronic Obstructive Pulmonary Disease; SORT = Surgical Outcome Risk Tool; IQR = Interquartile Range; P-POSSUM = Portsmouth-Physiology and Operative Severity Score for the enUmeration of Mortality; SRS = Surgical Risk Scale.</w:t>
      </w:r>
    </w:p>
    <w:p w14:paraId="4D90C4BB" w14:textId="77777777" w:rsidR="00857572" w:rsidRDefault="00067504"/>
    <w:sectPr w:rsidR="00857572" w:rsidSect="00AD6C2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2B"/>
    <w:rsid w:val="00067504"/>
    <w:rsid w:val="007D6BA7"/>
    <w:rsid w:val="0089336C"/>
    <w:rsid w:val="00A8748D"/>
    <w:rsid w:val="00AD6C2B"/>
    <w:rsid w:val="00B4235F"/>
    <w:rsid w:val="00CB51C0"/>
    <w:rsid w:val="00E738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373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5149</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Supplementary Table S3</vt:lpstr>
      <vt:lpstr/>
    </vt:vector>
  </TitlesOfParts>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Ramani Moonesinghe</dc:creator>
  <cp:keywords/>
  <dc:description/>
  <cp:lastModifiedBy>Ramani Moonesinghe</cp:lastModifiedBy>
  <cp:revision>3</cp:revision>
  <dcterms:created xsi:type="dcterms:W3CDTF">2020-08-20T14:31:00Z</dcterms:created>
  <dcterms:modified xsi:type="dcterms:W3CDTF">2020-08-21T12:38:00Z</dcterms:modified>
</cp:coreProperties>
</file>