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E98A" w14:textId="77777777" w:rsidR="00BC3D92" w:rsidRPr="00B0504B" w:rsidRDefault="00BC3D92" w:rsidP="00BC3D92">
      <w:pPr>
        <w:rPr>
          <w:b/>
          <w:lang w:val="en-US"/>
        </w:rPr>
      </w:pPr>
      <w:r w:rsidRPr="00B0504B">
        <w:rPr>
          <w:b/>
          <w:lang w:val="en-US"/>
        </w:rPr>
        <w:t>S3 Appendix</w:t>
      </w:r>
      <w:r>
        <w:rPr>
          <w:b/>
          <w:lang w:val="en-US"/>
        </w:rPr>
        <w:t>.</w:t>
      </w:r>
      <w:r w:rsidRPr="00B0504B">
        <w:rPr>
          <w:b/>
          <w:lang w:val="en-US"/>
        </w:rPr>
        <w:t xml:space="preserve"> Validation Process</w:t>
      </w:r>
    </w:p>
    <w:p w14:paraId="7B31398E" w14:textId="77777777" w:rsidR="00BC3D92" w:rsidRDefault="00BC3D92" w:rsidP="00BC3D92">
      <w:pPr>
        <w:rPr>
          <w:lang w:val="en-US"/>
        </w:rPr>
      </w:pPr>
      <w:r>
        <w:rPr>
          <w:lang w:val="en-US"/>
        </w:rPr>
        <w:t>To ensure the accuracy of the LANR from</w:t>
      </w:r>
      <w:r w:rsidRPr="00F029B1">
        <w:rPr>
          <w:lang w:val="en-US"/>
        </w:rPr>
        <w:t xml:space="preserve"> the </w:t>
      </w:r>
      <w:r>
        <w:rPr>
          <w:lang w:val="en-US"/>
        </w:rPr>
        <w:t xml:space="preserve">NIPMS </w:t>
      </w:r>
      <w:r w:rsidRPr="00F029B1">
        <w:rPr>
          <w:lang w:val="en-US"/>
        </w:rPr>
        <w:t>notifications</w:t>
      </w:r>
      <w:r>
        <w:rPr>
          <w:lang w:val="en-US"/>
        </w:rPr>
        <w:t xml:space="preserve"> and because of</w:t>
      </w:r>
      <w:r w:rsidRPr="00F029B1">
        <w:rPr>
          <w:lang w:val="en-US"/>
        </w:rPr>
        <w:t xml:space="preserve"> </w:t>
      </w:r>
      <w:r>
        <w:rPr>
          <w:lang w:val="en-US"/>
        </w:rPr>
        <w:t xml:space="preserve">the occasional absence of a </w:t>
      </w:r>
      <w:r w:rsidRPr="00F029B1">
        <w:rPr>
          <w:lang w:val="en-US"/>
        </w:rPr>
        <w:t>LANR</w:t>
      </w:r>
      <w:r>
        <w:rPr>
          <w:lang w:val="en-US"/>
        </w:rPr>
        <w:t>, a lookup- and validation process was conducted by comparing the acquired NIPMS data with the official Statutory Health Insurance (SHI)-practitioners directory. Due to data protection limitations for the use of the SHI-directory the</w:t>
      </w:r>
      <w:r w:rsidRPr="00A57F9B">
        <w:rPr>
          <w:lang w:val="en-US"/>
        </w:rPr>
        <w:t xml:space="preserve"> process </w:t>
      </w:r>
      <w:r>
        <w:rPr>
          <w:lang w:val="en-US"/>
        </w:rPr>
        <w:t>took</w:t>
      </w:r>
      <w:r w:rsidRPr="00A57F9B">
        <w:rPr>
          <w:lang w:val="en-US"/>
        </w:rPr>
        <w:t xml:space="preserve"> place at a </w:t>
      </w:r>
      <w:r>
        <w:rPr>
          <w:lang w:val="en-US"/>
        </w:rPr>
        <w:t xml:space="preserve">temporally prepared </w:t>
      </w:r>
      <w:r w:rsidRPr="00A57F9B">
        <w:rPr>
          <w:lang w:val="en-US"/>
        </w:rPr>
        <w:t>secured workspa</w:t>
      </w:r>
      <w:r>
        <w:rPr>
          <w:lang w:val="en-US"/>
        </w:rPr>
        <w:t xml:space="preserve">ce at IKK Southwest insurance in Mainz </w:t>
      </w:r>
      <w:r w:rsidRPr="00D63258">
        <w:rPr>
          <w:lang w:val="en-US"/>
        </w:rPr>
        <w:t>between Jan 22</w:t>
      </w:r>
      <w:r w:rsidRPr="008A58DF">
        <w:rPr>
          <w:vertAlign w:val="superscript"/>
          <w:lang w:val="en-US"/>
        </w:rPr>
        <w:t>nd</w:t>
      </w:r>
      <w:r w:rsidRPr="00D63258">
        <w:rPr>
          <w:lang w:val="en-US"/>
        </w:rPr>
        <w:t xml:space="preserve"> and 26</w:t>
      </w:r>
      <w:r w:rsidRPr="008A58DF">
        <w:rPr>
          <w:vertAlign w:val="superscript"/>
          <w:lang w:val="en-US"/>
        </w:rPr>
        <w:t>th</w:t>
      </w:r>
      <w:r w:rsidRPr="00D63258">
        <w:rPr>
          <w:lang w:val="en-US"/>
        </w:rPr>
        <w:t xml:space="preserve"> 2018</w:t>
      </w:r>
      <w:r>
        <w:rPr>
          <w:lang w:val="en-US"/>
        </w:rPr>
        <w:t>.</w:t>
      </w:r>
    </w:p>
    <w:p w14:paraId="2A7A087B" w14:textId="77777777" w:rsidR="00BC3D92" w:rsidRDefault="00BC3D92" w:rsidP="00BC3D92">
      <w:pPr>
        <w:rPr>
          <w:lang w:val="en-US"/>
        </w:rPr>
      </w:pPr>
      <w:r>
        <w:rPr>
          <w:lang w:val="en-US"/>
        </w:rPr>
        <w:t xml:space="preserve">To improve the matching rate between </w:t>
      </w:r>
      <w:r w:rsidRPr="0051520C">
        <w:rPr>
          <w:lang w:val="en-US"/>
        </w:rPr>
        <w:t xml:space="preserve">the </w:t>
      </w:r>
      <w:r>
        <w:rPr>
          <w:lang w:val="en-US"/>
        </w:rPr>
        <w:t xml:space="preserve">original information of the NIPMS-physicians and the SHI-physician directory, both lists were normalized before the </w:t>
      </w:r>
      <w:r w:rsidRPr="0051520C">
        <w:rPr>
          <w:lang w:val="en-US"/>
        </w:rPr>
        <w:t xml:space="preserve">lookup and validation </w:t>
      </w:r>
      <w:r>
        <w:rPr>
          <w:lang w:val="en-US"/>
        </w:rPr>
        <w:t xml:space="preserve">process. This included changing characters to lower case, deletion of special characters and </w:t>
      </w:r>
      <w:proofErr w:type="spellStart"/>
      <w:r>
        <w:rPr>
          <w:lang w:val="en-US"/>
        </w:rPr>
        <w:t>stopwords</w:t>
      </w:r>
      <w:proofErr w:type="spellEnd"/>
      <w:r>
        <w:rPr>
          <w:lang w:val="en-US"/>
        </w:rPr>
        <w:t>, and standardization of office address formats. T</w:t>
      </w:r>
      <w:r w:rsidRPr="0051520C">
        <w:rPr>
          <w:lang w:val="en-US"/>
        </w:rPr>
        <w:t>he lookup and validation routine</w:t>
      </w:r>
      <w:r>
        <w:rPr>
          <w:lang w:val="en-US"/>
        </w:rPr>
        <w:t xml:space="preserve">s ran </w:t>
      </w:r>
      <w:proofErr w:type="spellStart"/>
      <w:r>
        <w:rPr>
          <w:lang w:val="en-US"/>
        </w:rPr>
        <w:t>semiautomatically</w:t>
      </w:r>
      <w:proofErr w:type="spellEnd"/>
      <w:r>
        <w:rPr>
          <w:lang w:val="en-US"/>
        </w:rPr>
        <w:t xml:space="preserve"> in an iterated loop of qualified combinations of available features like surname, name, zip codes, town, street, house number and unique office ID and the final elimination of duplicates. The original list was thus reduced from </w:t>
      </w:r>
      <w:r w:rsidRPr="001751A1">
        <w:rPr>
          <w:lang w:val="en-US"/>
        </w:rPr>
        <w:t>5</w:t>
      </w:r>
      <w:r>
        <w:rPr>
          <w:lang w:val="en-US"/>
        </w:rPr>
        <w:t>,</w:t>
      </w:r>
      <w:r w:rsidRPr="001751A1">
        <w:rPr>
          <w:lang w:val="en-US"/>
        </w:rPr>
        <w:t>513</w:t>
      </w:r>
      <w:r>
        <w:rPr>
          <w:lang w:val="en-US"/>
        </w:rPr>
        <w:t xml:space="preserve"> entries to a list of 5,065 validated entries consisting of combinations of NIPMS reference and LANR. This list was returned to the </w:t>
      </w:r>
      <w:r w:rsidRPr="00A12125">
        <w:rPr>
          <w:lang w:val="en-US"/>
        </w:rPr>
        <w:t>National Association of Statutory Health Insurance Funds</w:t>
      </w:r>
      <w:r>
        <w:rPr>
          <w:lang w:val="en-US"/>
        </w:rPr>
        <w:t xml:space="preserve"> for the extraction of the research dataset. </w:t>
      </w:r>
    </w:p>
    <w:sectPr w:rsidR="00BC3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92"/>
    <w:rsid w:val="00103A90"/>
    <w:rsid w:val="006758A9"/>
    <w:rsid w:val="00781562"/>
    <w:rsid w:val="00860443"/>
    <w:rsid w:val="00BC148C"/>
    <w:rsid w:val="00BC3D92"/>
    <w:rsid w:val="00C80083"/>
    <w:rsid w:val="00E36755"/>
    <w:rsid w:val="00F9720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8243"/>
  <w15:chartTrackingRefBased/>
  <w15:docId w15:val="{ADE8E35C-553B-4043-A39C-7F40523C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3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1175</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Koch</dc:creator>
  <cp:keywords/>
  <dc:description/>
  <cp:lastModifiedBy>C Koch</cp:lastModifiedBy>
  <cp:revision>1</cp:revision>
  <dcterms:created xsi:type="dcterms:W3CDTF">2020-05-15T14:43:00Z</dcterms:created>
  <dcterms:modified xsi:type="dcterms:W3CDTF">2020-05-15T14:43:00Z</dcterms:modified>
</cp:coreProperties>
</file>