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B2CC" w14:textId="77777777" w:rsidR="00BF3BF6" w:rsidRPr="001F76FF" w:rsidRDefault="00BF3BF6" w:rsidP="00BF3BF6">
      <w:pPr>
        <w:rPr>
          <w:rFonts w:ascii="Times New Roman" w:hAnsi="Times New Roman" w:cs="Times New Roman"/>
        </w:rPr>
      </w:pPr>
      <w:r w:rsidRPr="0030096B">
        <w:rPr>
          <w:rFonts w:ascii="Times New Roman" w:hAnsi="Times New Roman" w:cs="Times New Roman"/>
          <w:b/>
        </w:rPr>
        <w:t>S</w:t>
      </w:r>
      <w:r>
        <w:rPr>
          <w:rFonts w:ascii="Times New Roman" w:hAnsi="Times New Roman" w:cs="Times New Roman"/>
          <w:b/>
        </w:rPr>
        <w:t>10</w:t>
      </w:r>
      <w:r w:rsidRPr="0030096B">
        <w:rPr>
          <w:rFonts w:ascii="Times New Roman" w:hAnsi="Times New Roman" w:cs="Times New Roman"/>
          <w:b/>
        </w:rPr>
        <w:t xml:space="preserve"> Appendix.</w:t>
      </w:r>
      <w:r>
        <w:rPr>
          <w:rFonts w:ascii="Times New Roman" w:hAnsi="Times New Roman" w:cs="Times New Roman"/>
          <w:b/>
        </w:rPr>
        <w:t xml:space="preserve"> </w:t>
      </w:r>
      <w:r w:rsidRPr="001F76FF">
        <w:rPr>
          <w:rFonts w:ascii="Times New Roman" w:hAnsi="Times New Roman" w:cs="Times New Roman"/>
        </w:rPr>
        <w:t>Analyses for fibre and body weight (kg)</w:t>
      </w:r>
    </w:p>
    <w:p w14:paraId="70D43005" w14:textId="77777777" w:rsidR="00BF3BF6" w:rsidRPr="001F76FF" w:rsidRDefault="00BF3BF6" w:rsidP="00BF3BF6">
      <w:pPr>
        <w:rPr>
          <w:rFonts w:ascii="Times New Roman" w:hAnsi="Times New Roman" w:cs="Times New Roman"/>
        </w:rPr>
      </w:pPr>
    </w:p>
    <w:p w14:paraId="17433006" w14:textId="77777777" w:rsidR="00BF3BF6" w:rsidRPr="001F76FF" w:rsidRDefault="00BF3BF6" w:rsidP="00BF3BF6">
      <w:pPr>
        <w:rPr>
          <w:rFonts w:ascii="Times New Roman" w:hAnsi="Times New Roman" w:cs="Times New Roman"/>
        </w:rPr>
      </w:pPr>
      <w:r w:rsidRPr="001F76FF">
        <w:rPr>
          <w:rFonts w:ascii="Times New Roman" w:hAnsi="Times New Roman" w:cs="Times New Roman"/>
          <w:noProof/>
        </w:rPr>
        <w:t xml:space="preserve"> </w:t>
      </w:r>
      <w:r w:rsidRPr="001F76FF">
        <w:rPr>
          <w:rFonts w:ascii="Times New Roman" w:hAnsi="Times New Roman" w:cs="Times New Roman"/>
          <w:noProof/>
        </w:rPr>
        <w:drawing>
          <wp:inline distT="0" distB="0" distL="0" distR="0" wp14:anchorId="1FD76A1A" wp14:editId="260E3CCA">
            <wp:extent cx="5727700" cy="456628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4566285"/>
                    </a:xfrm>
                    <a:prstGeom prst="rect">
                      <a:avLst/>
                    </a:prstGeom>
                  </pic:spPr>
                </pic:pic>
              </a:graphicData>
            </a:graphic>
          </wp:inline>
        </w:drawing>
      </w:r>
    </w:p>
    <w:p w14:paraId="07960191" w14:textId="77777777" w:rsidR="00BF3BF6" w:rsidRPr="001F76FF" w:rsidRDefault="00BF3BF6" w:rsidP="00BF3BF6">
      <w:pPr>
        <w:rPr>
          <w:rFonts w:ascii="Times New Roman" w:hAnsi="Times New Roman" w:cs="Times New Roman"/>
        </w:rPr>
      </w:pPr>
      <w:r>
        <w:rPr>
          <w:rFonts w:ascii="Times New Roman" w:hAnsi="Times New Roman" w:cs="Times New Roman"/>
          <w:b/>
        </w:rPr>
        <w:t xml:space="preserve">S10 </w:t>
      </w:r>
      <w:r w:rsidRPr="001F76FF">
        <w:rPr>
          <w:rFonts w:ascii="Times New Roman" w:hAnsi="Times New Roman" w:cs="Times New Roman"/>
          <w:b/>
        </w:rPr>
        <w:t>Fig</w:t>
      </w:r>
      <w:r>
        <w:rPr>
          <w:rFonts w:ascii="Times New Roman" w:hAnsi="Times New Roman" w:cs="Times New Roman"/>
          <w:b/>
        </w:rPr>
        <w:t xml:space="preserve"> A</w:t>
      </w:r>
      <w:r w:rsidRPr="001F76FF">
        <w:rPr>
          <w:rFonts w:ascii="Times New Roman" w:hAnsi="Times New Roman" w:cs="Times New Roman"/>
          <w:b/>
        </w:rPr>
        <w:t>:</w:t>
      </w:r>
      <w:r w:rsidRPr="001F76FF">
        <w:rPr>
          <w:rFonts w:ascii="Times New Roman" w:hAnsi="Times New Roman" w:cs="Times New Roman"/>
        </w:rPr>
        <w:t xml:space="preserve"> Mean difference in body weight (kg) between intervention and control groups from trials of increasing fibre intakes.</w:t>
      </w:r>
    </w:p>
    <w:p w14:paraId="20C6D1AC" w14:textId="77777777" w:rsidR="00BF3BF6" w:rsidRPr="001F76FF" w:rsidRDefault="00BF3BF6" w:rsidP="00BF3BF6">
      <w:pPr>
        <w:rPr>
          <w:rFonts w:ascii="Times New Roman" w:hAnsi="Times New Roman" w:cs="Times New Roman"/>
        </w:rPr>
      </w:pPr>
    </w:p>
    <w:p w14:paraId="06667D98" w14:textId="77777777" w:rsidR="00BF3BF6" w:rsidRPr="001F76FF" w:rsidRDefault="00BF3BF6" w:rsidP="00BF3BF6">
      <w:pPr>
        <w:rPr>
          <w:rFonts w:ascii="Times New Roman" w:hAnsi="Times New Roman" w:cs="Times New Roman"/>
        </w:rPr>
      </w:pPr>
    </w:p>
    <w:p w14:paraId="24ECD5FC" w14:textId="77777777" w:rsidR="00BF3BF6" w:rsidRPr="001F76FF" w:rsidRDefault="00BF3BF6" w:rsidP="00BF3BF6">
      <w:pPr>
        <w:rPr>
          <w:rFonts w:ascii="Times New Roman" w:hAnsi="Times New Roman" w:cs="Times New Roman"/>
        </w:rPr>
      </w:pPr>
      <w:r w:rsidRPr="001F76FF">
        <w:rPr>
          <w:rFonts w:ascii="Times New Roman" w:hAnsi="Times New Roman" w:cs="Times New Roman"/>
        </w:rPr>
        <w:t>Pooled mean difference was -0.56 kg (95%CI -0.98 to -0.13)</w:t>
      </w:r>
    </w:p>
    <w:p w14:paraId="2CD9ED01" w14:textId="77777777" w:rsidR="00BF3BF6" w:rsidRPr="001F76FF" w:rsidRDefault="00BF3BF6" w:rsidP="00BF3BF6">
      <w:pPr>
        <w:rPr>
          <w:rFonts w:ascii="Times New Roman" w:hAnsi="Times New Roman" w:cs="Times New Roman"/>
          <w:u w:val="single"/>
        </w:rPr>
      </w:pPr>
      <w:r w:rsidRPr="001F76FF">
        <w:rPr>
          <w:rFonts w:ascii="Times New Roman" w:hAnsi="Times New Roman" w:cs="Times New Roman"/>
          <w:u w:val="single"/>
        </w:rPr>
        <w:t xml:space="preserve">Egger’s test for publication bias </w:t>
      </w:r>
      <w:r>
        <w:rPr>
          <w:rFonts w:ascii="Times New Roman" w:hAnsi="Times New Roman" w:cs="Times New Roman"/>
          <w:u w:val="single"/>
        </w:rPr>
        <w:t>p</w:t>
      </w:r>
      <w:r w:rsidRPr="001F76FF">
        <w:rPr>
          <w:rFonts w:ascii="Times New Roman" w:hAnsi="Times New Roman" w:cs="Times New Roman"/>
          <w:u w:val="single"/>
        </w:rPr>
        <w:t xml:space="preserve"> 0.767</w:t>
      </w:r>
    </w:p>
    <w:p w14:paraId="3F660BA4" w14:textId="77777777" w:rsidR="00BF3BF6" w:rsidRPr="001F76FF" w:rsidRDefault="00BF3BF6" w:rsidP="00BF3BF6">
      <w:pPr>
        <w:rPr>
          <w:rFonts w:ascii="Times New Roman" w:hAnsi="Times New Roman" w:cs="Times New Roman"/>
        </w:rPr>
      </w:pPr>
      <w:r w:rsidRPr="001F76FF">
        <w:rPr>
          <w:rFonts w:ascii="Times New Roman" w:hAnsi="Times New Roman" w:cs="Times New Roman"/>
          <w:u w:val="single"/>
        </w:rPr>
        <w:t>Results of</w:t>
      </w:r>
      <w:r w:rsidRPr="001F76FF">
        <w:rPr>
          <w:rFonts w:ascii="Times New Roman" w:hAnsi="Times New Roman" w:cs="Times New Roman"/>
        </w:rPr>
        <w:t xml:space="preserve"> influence analyses: Two studies (</w:t>
      </w:r>
      <w:proofErr w:type="spellStart"/>
      <w:r w:rsidRPr="001F76FF">
        <w:rPr>
          <w:rFonts w:ascii="Times New Roman" w:hAnsi="Times New Roman" w:cs="Times New Roman"/>
        </w:rPr>
        <w:t>Babiker</w:t>
      </w:r>
      <w:proofErr w:type="spellEnd"/>
      <w:r w:rsidRPr="001F76FF">
        <w:rPr>
          <w:rFonts w:ascii="Times New Roman" w:hAnsi="Times New Roman" w:cs="Times New Roman"/>
        </w:rPr>
        <w:t xml:space="preserve"> 2018 and Li 2016) were identified as influencing the pooled results. Without these two studies the pooled results were MD -0.49 kg (95%CI -0.95 to -0.02).</w:t>
      </w:r>
    </w:p>
    <w:p w14:paraId="48D968F8" w14:textId="77777777" w:rsidR="00BF3BF6" w:rsidRPr="001F76FF" w:rsidRDefault="00BF3BF6" w:rsidP="00BF3BF6">
      <w:pPr>
        <w:rPr>
          <w:rFonts w:ascii="Times New Roman" w:hAnsi="Times New Roman" w:cs="Times New Roman"/>
        </w:rPr>
      </w:pPr>
    </w:p>
    <w:p w14:paraId="579CDC7E" w14:textId="77777777" w:rsidR="00BF3BF6" w:rsidRPr="001F76FF" w:rsidRDefault="00BF3BF6" w:rsidP="00BF3BF6">
      <w:pPr>
        <w:rPr>
          <w:rFonts w:ascii="Times New Roman" w:hAnsi="Times New Roman" w:cs="Times New Roman"/>
          <w:b/>
        </w:rPr>
      </w:pPr>
      <w:r w:rsidRPr="001F76FF">
        <w:rPr>
          <w:rFonts w:ascii="Times New Roman" w:hAnsi="Times New Roman" w:cs="Times New Roman"/>
          <w:b/>
        </w:rPr>
        <w:br w:type="page"/>
      </w:r>
    </w:p>
    <w:p w14:paraId="37C3A4EA" w14:textId="77777777" w:rsidR="00BF3BF6" w:rsidRPr="001F76FF" w:rsidRDefault="00BF3BF6" w:rsidP="00BF3BF6">
      <w:pPr>
        <w:rPr>
          <w:rFonts w:ascii="Times New Roman" w:hAnsi="Times New Roman" w:cs="Times New Roman"/>
        </w:rPr>
      </w:pPr>
      <w:r>
        <w:rPr>
          <w:rFonts w:ascii="Times New Roman" w:hAnsi="Times New Roman" w:cs="Times New Roman"/>
          <w:b/>
        </w:rPr>
        <w:lastRenderedPageBreak/>
        <w:t xml:space="preserve">S10 </w:t>
      </w:r>
      <w:r w:rsidRPr="001F76FF">
        <w:rPr>
          <w:rFonts w:ascii="Times New Roman" w:hAnsi="Times New Roman" w:cs="Times New Roman"/>
          <w:b/>
        </w:rPr>
        <w:t xml:space="preserve">Table </w:t>
      </w:r>
      <w:r>
        <w:rPr>
          <w:rFonts w:ascii="Times New Roman" w:hAnsi="Times New Roman" w:cs="Times New Roman"/>
          <w:b/>
        </w:rPr>
        <w:t>A</w:t>
      </w:r>
      <w:r w:rsidRPr="001F76FF">
        <w:rPr>
          <w:rFonts w:ascii="Times New Roman" w:hAnsi="Times New Roman" w:cs="Times New Roman"/>
          <w:b/>
        </w:rPr>
        <w:t>:</w:t>
      </w:r>
      <w:r w:rsidRPr="001F76FF">
        <w:rPr>
          <w:rFonts w:ascii="Times New Roman" w:hAnsi="Times New Roman" w:cs="Times New Roman"/>
        </w:rPr>
        <w:t xml:space="preserve"> Univariate meta regression analyses as tests for interaction:</w:t>
      </w:r>
    </w:p>
    <w:tbl>
      <w:tblPr>
        <w:tblW w:w="0" w:type="auto"/>
        <w:tblLook w:val="04A0" w:firstRow="1" w:lastRow="0" w:firstColumn="1" w:lastColumn="0" w:noHBand="0" w:noVBand="1"/>
      </w:tblPr>
      <w:tblGrid>
        <w:gridCol w:w="1498"/>
        <w:gridCol w:w="1484"/>
        <w:gridCol w:w="1563"/>
        <w:gridCol w:w="1485"/>
        <w:gridCol w:w="1500"/>
        <w:gridCol w:w="1485"/>
      </w:tblGrid>
      <w:tr w:rsidR="00BF3BF6" w:rsidRPr="001F76FF" w14:paraId="3307CECC" w14:textId="77777777" w:rsidTr="00C30285">
        <w:tc>
          <w:tcPr>
            <w:tcW w:w="1501" w:type="dxa"/>
            <w:shd w:val="clear" w:color="auto" w:fill="D9D9D9" w:themeFill="background1" w:themeFillShade="D9"/>
            <w:vAlign w:val="center"/>
          </w:tcPr>
          <w:p w14:paraId="679A885C" w14:textId="77777777" w:rsidR="00BF3BF6" w:rsidRPr="001F76FF" w:rsidRDefault="00BF3BF6" w:rsidP="00C30285">
            <w:pPr>
              <w:rPr>
                <w:rFonts w:ascii="Times New Roman" w:hAnsi="Times New Roman" w:cs="Times New Roman"/>
                <w:b/>
              </w:rPr>
            </w:pPr>
            <w:r w:rsidRPr="001F76FF">
              <w:rPr>
                <w:rFonts w:ascii="Times New Roman" w:hAnsi="Times New Roman" w:cs="Times New Roman"/>
                <w:b/>
              </w:rPr>
              <w:t>Continuous variables</w:t>
            </w:r>
          </w:p>
        </w:tc>
        <w:tc>
          <w:tcPr>
            <w:tcW w:w="1501" w:type="dxa"/>
            <w:tcBorders>
              <w:right w:val="single" w:sz="4" w:space="0" w:color="auto"/>
            </w:tcBorders>
            <w:shd w:val="clear" w:color="auto" w:fill="D9D9D9" w:themeFill="background1" w:themeFillShade="D9"/>
            <w:vAlign w:val="center"/>
          </w:tcPr>
          <w:p w14:paraId="2E6E2C15" w14:textId="77777777" w:rsidR="00BF3BF6" w:rsidRPr="001F76FF" w:rsidRDefault="00BF3BF6" w:rsidP="00C30285">
            <w:pPr>
              <w:rPr>
                <w:rFonts w:ascii="Times New Roman" w:hAnsi="Times New Roman" w:cs="Times New Roman"/>
                <w:b/>
              </w:rPr>
            </w:pPr>
            <w:r w:rsidRPr="001F76FF">
              <w:rPr>
                <w:rFonts w:ascii="Times New Roman" w:hAnsi="Times New Roman" w:cs="Times New Roman"/>
                <w:b/>
              </w:rPr>
              <w:t xml:space="preserve">P value </w:t>
            </w:r>
          </w:p>
        </w:tc>
        <w:tc>
          <w:tcPr>
            <w:tcW w:w="1502" w:type="dxa"/>
            <w:tcBorders>
              <w:left w:val="single" w:sz="4" w:space="0" w:color="auto"/>
            </w:tcBorders>
            <w:vAlign w:val="center"/>
          </w:tcPr>
          <w:p w14:paraId="539DE25E"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Global region</w:t>
            </w:r>
          </w:p>
        </w:tc>
        <w:tc>
          <w:tcPr>
            <w:tcW w:w="1502" w:type="dxa"/>
            <w:tcBorders>
              <w:right w:val="single" w:sz="4" w:space="0" w:color="auto"/>
            </w:tcBorders>
            <w:vAlign w:val="center"/>
          </w:tcPr>
          <w:p w14:paraId="6B020796"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w:t>
            </w:r>
            <w:r>
              <w:rPr>
                <w:rFonts w:ascii="Times New Roman" w:hAnsi="Times New Roman" w:cs="Times New Roman"/>
              </w:rPr>
              <w:t>163</w:t>
            </w:r>
          </w:p>
        </w:tc>
        <w:tc>
          <w:tcPr>
            <w:tcW w:w="1502" w:type="dxa"/>
            <w:tcBorders>
              <w:left w:val="single" w:sz="4" w:space="0" w:color="auto"/>
            </w:tcBorders>
            <w:vAlign w:val="center"/>
          </w:tcPr>
          <w:p w14:paraId="47EA04B8"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Cochrane tool high bias</w:t>
            </w:r>
          </w:p>
        </w:tc>
        <w:tc>
          <w:tcPr>
            <w:tcW w:w="1502" w:type="dxa"/>
            <w:tcBorders>
              <w:right w:val="single" w:sz="4" w:space="0" w:color="auto"/>
            </w:tcBorders>
            <w:vAlign w:val="center"/>
          </w:tcPr>
          <w:p w14:paraId="77C3F12A"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0.861</w:t>
            </w:r>
          </w:p>
        </w:tc>
      </w:tr>
      <w:tr w:rsidR="00BF3BF6" w:rsidRPr="001F76FF" w14:paraId="3CF10684" w14:textId="77777777" w:rsidTr="00C30285">
        <w:tc>
          <w:tcPr>
            <w:tcW w:w="1501" w:type="dxa"/>
            <w:vAlign w:val="center"/>
          </w:tcPr>
          <w:p w14:paraId="4D95295F"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Trial size</w:t>
            </w:r>
          </w:p>
        </w:tc>
        <w:tc>
          <w:tcPr>
            <w:tcW w:w="1501" w:type="dxa"/>
            <w:tcBorders>
              <w:right w:val="single" w:sz="4" w:space="0" w:color="auto"/>
            </w:tcBorders>
            <w:vAlign w:val="center"/>
          </w:tcPr>
          <w:p w14:paraId="6E61035E"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0.682</w:t>
            </w:r>
          </w:p>
        </w:tc>
        <w:tc>
          <w:tcPr>
            <w:tcW w:w="1502" w:type="dxa"/>
            <w:tcBorders>
              <w:left w:val="single" w:sz="4" w:space="0" w:color="auto"/>
            </w:tcBorders>
            <w:vAlign w:val="center"/>
          </w:tcPr>
          <w:p w14:paraId="1ACB0F88"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Exclude by BMI</w:t>
            </w:r>
          </w:p>
        </w:tc>
        <w:tc>
          <w:tcPr>
            <w:tcW w:w="1502" w:type="dxa"/>
            <w:tcBorders>
              <w:right w:val="single" w:sz="4" w:space="0" w:color="auto"/>
            </w:tcBorders>
            <w:vAlign w:val="center"/>
          </w:tcPr>
          <w:p w14:paraId="7B1F9AE9"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w:t>
            </w:r>
            <w:r>
              <w:rPr>
                <w:rFonts w:ascii="Times New Roman" w:hAnsi="Times New Roman" w:cs="Times New Roman"/>
              </w:rPr>
              <w:t>348</w:t>
            </w:r>
          </w:p>
        </w:tc>
        <w:tc>
          <w:tcPr>
            <w:tcW w:w="1502" w:type="dxa"/>
            <w:tcBorders>
              <w:left w:val="single" w:sz="4" w:space="0" w:color="auto"/>
            </w:tcBorders>
            <w:vAlign w:val="center"/>
          </w:tcPr>
          <w:p w14:paraId="0686D9EE"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Wholegrain trial</w:t>
            </w:r>
          </w:p>
        </w:tc>
        <w:tc>
          <w:tcPr>
            <w:tcW w:w="1502" w:type="dxa"/>
            <w:tcBorders>
              <w:right w:val="single" w:sz="4" w:space="0" w:color="auto"/>
            </w:tcBorders>
            <w:vAlign w:val="center"/>
          </w:tcPr>
          <w:p w14:paraId="7E63278B"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0.764</w:t>
            </w:r>
          </w:p>
        </w:tc>
      </w:tr>
      <w:tr w:rsidR="00BF3BF6" w:rsidRPr="001F76FF" w14:paraId="61D95C66" w14:textId="77777777" w:rsidTr="00C30285">
        <w:tc>
          <w:tcPr>
            <w:tcW w:w="1501" w:type="dxa"/>
            <w:vAlign w:val="center"/>
          </w:tcPr>
          <w:p w14:paraId="0593DC16"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Trial duration</w:t>
            </w:r>
          </w:p>
        </w:tc>
        <w:tc>
          <w:tcPr>
            <w:tcW w:w="1501" w:type="dxa"/>
            <w:tcBorders>
              <w:right w:val="single" w:sz="4" w:space="0" w:color="auto"/>
            </w:tcBorders>
            <w:vAlign w:val="center"/>
          </w:tcPr>
          <w:p w14:paraId="146EDB36"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0.831</w:t>
            </w:r>
          </w:p>
        </w:tc>
        <w:tc>
          <w:tcPr>
            <w:tcW w:w="1502" w:type="dxa"/>
            <w:tcBorders>
              <w:left w:val="single" w:sz="4" w:space="0" w:color="auto"/>
            </w:tcBorders>
            <w:shd w:val="clear" w:color="auto" w:fill="D9D9D9" w:themeFill="background1" w:themeFillShade="D9"/>
            <w:vAlign w:val="center"/>
          </w:tcPr>
          <w:p w14:paraId="7BDC6853" w14:textId="77777777" w:rsidR="00BF3BF6" w:rsidRPr="001F76FF" w:rsidRDefault="00BF3BF6" w:rsidP="00C30285">
            <w:pPr>
              <w:rPr>
                <w:rFonts w:ascii="Times New Roman" w:hAnsi="Times New Roman" w:cs="Times New Roman"/>
              </w:rPr>
            </w:pPr>
            <w:r w:rsidRPr="001F76FF">
              <w:rPr>
                <w:rFonts w:ascii="Times New Roman" w:hAnsi="Times New Roman" w:cs="Times New Roman"/>
                <w:b/>
              </w:rPr>
              <w:t>Dichotomous variables</w:t>
            </w:r>
          </w:p>
        </w:tc>
        <w:tc>
          <w:tcPr>
            <w:tcW w:w="1502" w:type="dxa"/>
            <w:tcBorders>
              <w:right w:val="single" w:sz="4" w:space="0" w:color="auto"/>
            </w:tcBorders>
            <w:shd w:val="clear" w:color="auto" w:fill="D9D9D9" w:themeFill="background1" w:themeFillShade="D9"/>
            <w:vAlign w:val="center"/>
          </w:tcPr>
          <w:p w14:paraId="519B43D1" w14:textId="77777777" w:rsidR="00BF3BF6" w:rsidRPr="001F76FF" w:rsidRDefault="00BF3BF6" w:rsidP="00C30285">
            <w:pPr>
              <w:rPr>
                <w:rFonts w:ascii="Times New Roman" w:hAnsi="Times New Roman" w:cs="Times New Roman"/>
              </w:rPr>
            </w:pPr>
            <w:r w:rsidRPr="001F76FF">
              <w:rPr>
                <w:rFonts w:ascii="Times New Roman" w:hAnsi="Times New Roman" w:cs="Times New Roman"/>
                <w:b/>
              </w:rPr>
              <w:t xml:space="preserve">P value </w:t>
            </w:r>
          </w:p>
        </w:tc>
        <w:tc>
          <w:tcPr>
            <w:tcW w:w="1502" w:type="dxa"/>
            <w:tcBorders>
              <w:left w:val="single" w:sz="4" w:space="0" w:color="auto"/>
            </w:tcBorders>
            <w:vAlign w:val="center"/>
          </w:tcPr>
          <w:p w14:paraId="4C8598F1"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Fibre incorporated into food</w:t>
            </w:r>
          </w:p>
        </w:tc>
        <w:tc>
          <w:tcPr>
            <w:tcW w:w="1502" w:type="dxa"/>
            <w:tcBorders>
              <w:right w:val="single" w:sz="4" w:space="0" w:color="auto"/>
            </w:tcBorders>
            <w:vAlign w:val="center"/>
          </w:tcPr>
          <w:p w14:paraId="3C494498"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0.501</w:t>
            </w:r>
          </w:p>
        </w:tc>
      </w:tr>
      <w:tr w:rsidR="00BF3BF6" w:rsidRPr="001F76FF" w14:paraId="1C83FB1A" w14:textId="77777777" w:rsidTr="00C30285">
        <w:tc>
          <w:tcPr>
            <w:tcW w:w="1501" w:type="dxa"/>
            <w:vAlign w:val="center"/>
          </w:tcPr>
          <w:p w14:paraId="6ABAA572"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Baseline fibre intake when measured</w:t>
            </w:r>
          </w:p>
        </w:tc>
        <w:tc>
          <w:tcPr>
            <w:tcW w:w="1501" w:type="dxa"/>
            <w:tcBorders>
              <w:right w:val="single" w:sz="4" w:space="0" w:color="auto"/>
            </w:tcBorders>
            <w:vAlign w:val="center"/>
          </w:tcPr>
          <w:p w14:paraId="1569F1F0"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0.053</w:t>
            </w:r>
          </w:p>
        </w:tc>
        <w:tc>
          <w:tcPr>
            <w:tcW w:w="1502" w:type="dxa"/>
            <w:tcBorders>
              <w:left w:val="single" w:sz="4" w:space="0" w:color="auto"/>
            </w:tcBorders>
            <w:vAlign w:val="center"/>
          </w:tcPr>
          <w:p w14:paraId="1C7350C4"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Weight controlled study</w:t>
            </w:r>
          </w:p>
        </w:tc>
        <w:tc>
          <w:tcPr>
            <w:tcW w:w="1502" w:type="dxa"/>
            <w:tcBorders>
              <w:right w:val="single" w:sz="4" w:space="0" w:color="auto"/>
            </w:tcBorders>
            <w:vAlign w:val="center"/>
          </w:tcPr>
          <w:p w14:paraId="0EEE3B1C"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NA</w:t>
            </w:r>
          </w:p>
        </w:tc>
        <w:tc>
          <w:tcPr>
            <w:tcW w:w="1502" w:type="dxa"/>
            <w:tcBorders>
              <w:left w:val="single" w:sz="4" w:space="0" w:color="auto"/>
            </w:tcBorders>
            <w:vAlign w:val="center"/>
          </w:tcPr>
          <w:p w14:paraId="645E54B8"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Singular fibre type given</w:t>
            </w:r>
          </w:p>
        </w:tc>
        <w:tc>
          <w:tcPr>
            <w:tcW w:w="1502" w:type="dxa"/>
            <w:tcBorders>
              <w:right w:val="single" w:sz="4" w:space="0" w:color="auto"/>
            </w:tcBorders>
            <w:vAlign w:val="center"/>
          </w:tcPr>
          <w:p w14:paraId="11E515DA"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0.420</w:t>
            </w:r>
          </w:p>
        </w:tc>
      </w:tr>
      <w:tr w:rsidR="00BF3BF6" w:rsidRPr="001F76FF" w14:paraId="6BEE0634" w14:textId="77777777" w:rsidTr="00C30285">
        <w:tc>
          <w:tcPr>
            <w:tcW w:w="1501" w:type="dxa"/>
            <w:vAlign w:val="center"/>
          </w:tcPr>
          <w:p w14:paraId="0E44E30C"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Fibre increase in intervention when measured</w:t>
            </w:r>
          </w:p>
        </w:tc>
        <w:tc>
          <w:tcPr>
            <w:tcW w:w="1501" w:type="dxa"/>
            <w:tcBorders>
              <w:right w:val="single" w:sz="4" w:space="0" w:color="auto"/>
            </w:tcBorders>
            <w:vAlign w:val="center"/>
          </w:tcPr>
          <w:p w14:paraId="03C70B98"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0.298</w:t>
            </w:r>
          </w:p>
        </w:tc>
        <w:tc>
          <w:tcPr>
            <w:tcW w:w="1502" w:type="dxa"/>
            <w:tcBorders>
              <w:left w:val="single" w:sz="4" w:space="0" w:color="auto"/>
            </w:tcBorders>
            <w:vAlign w:val="center"/>
          </w:tcPr>
          <w:p w14:paraId="06147D98"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Exclude based on HbA1c</w:t>
            </w:r>
          </w:p>
        </w:tc>
        <w:tc>
          <w:tcPr>
            <w:tcW w:w="1502" w:type="dxa"/>
            <w:tcBorders>
              <w:right w:val="single" w:sz="4" w:space="0" w:color="auto"/>
            </w:tcBorders>
            <w:vAlign w:val="center"/>
          </w:tcPr>
          <w:p w14:paraId="5B22EC9C"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0.332</w:t>
            </w:r>
          </w:p>
        </w:tc>
        <w:tc>
          <w:tcPr>
            <w:tcW w:w="1502" w:type="dxa"/>
            <w:tcBorders>
              <w:left w:val="single" w:sz="4" w:space="0" w:color="auto"/>
            </w:tcBorders>
            <w:vAlign w:val="center"/>
          </w:tcPr>
          <w:p w14:paraId="65DC05F2"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Imputed correlation coefficient</w:t>
            </w:r>
          </w:p>
        </w:tc>
        <w:tc>
          <w:tcPr>
            <w:tcW w:w="1502" w:type="dxa"/>
            <w:tcBorders>
              <w:right w:val="single" w:sz="4" w:space="0" w:color="auto"/>
            </w:tcBorders>
            <w:vAlign w:val="center"/>
          </w:tcPr>
          <w:p w14:paraId="44DCF69F"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0.624</w:t>
            </w:r>
          </w:p>
        </w:tc>
      </w:tr>
      <w:tr w:rsidR="00BF3BF6" w:rsidRPr="001F76FF" w14:paraId="1C082ACC" w14:textId="77777777" w:rsidTr="00C30285">
        <w:tc>
          <w:tcPr>
            <w:tcW w:w="1501" w:type="dxa"/>
            <w:shd w:val="clear" w:color="auto" w:fill="D9D9D9" w:themeFill="background1" w:themeFillShade="D9"/>
            <w:vAlign w:val="center"/>
          </w:tcPr>
          <w:p w14:paraId="2570EDEE" w14:textId="77777777" w:rsidR="00BF3BF6" w:rsidRPr="001F76FF" w:rsidRDefault="00BF3BF6" w:rsidP="00C30285">
            <w:pPr>
              <w:rPr>
                <w:rFonts w:ascii="Times New Roman" w:hAnsi="Times New Roman" w:cs="Times New Roman"/>
              </w:rPr>
            </w:pPr>
            <w:r w:rsidRPr="001F76FF">
              <w:rPr>
                <w:rFonts w:ascii="Times New Roman" w:hAnsi="Times New Roman" w:cs="Times New Roman"/>
                <w:b/>
              </w:rPr>
              <w:t>Categorical variables</w:t>
            </w:r>
          </w:p>
        </w:tc>
        <w:tc>
          <w:tcPr>
            <w:tcW w:w="1501" w:type="dxa"/>
            <w:tcBorders>
              <w:right w:val="single" w:sz="4" w:space="0" w:color="auto"/>
            </w:tcBorders>
            <w:shd w:val="clear" w:color="auto" w:fill="D9D9D9" w:themeFill="background1" w:themeFillShade="D9"/>
            <w:vAlign w:val="center"/>
          </w:tcPr>
          <w:p w14:paraId="786492CF" w14:textId="77777777" w:rsidR="00BF3BF6" w:rsidRPr="001F76FF" w:rsidRDefault="00BF3BF6" w:rsidP="00C30285">
            <w:pPr>
              <w:rPr>
                <w:rFonts w:ascii="Times New Roman" w:hAnsi="Times New Roman" w:cs="Times New Roman"/>
              </w:rPr>
            </w:pPr>
            <w:r w:rsidRPr="001F76FF">
              <w:rPr>
                <w:rFonts w:ascii="Times New Roman" w:hAnsi="Times New Roman" w:cs="Times New Roman"/>
                <w:b/>
              </w:rPr>
              <w:t xml:space="preserve">P value </w:t>
            </w:r>
          </w:p>
        </w:tc>
        <w:tc>
          <w:tcPr>
            <w:tcW w:w="1502" w:type="dxa"/>
            <w:tcBorders>
              <w:left w:val="single" w:sz="4" w:space="0" w:color="auto"/>
            </w:tcBorders>
            <w:vAlign w:val="center"/>
          </w:tcPr>
          <w:p w14:paraId="4560F6C0"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Exclude those aged over 65</w:t>
            </w:r>
          </w:p>
        </w:tc>
        <w:tc>
          <w:tcPr>
            <w:tcW w:w="1502" w:type="dxa"/>
            <w:tcBorders>
              <w:right w:val="single" w:sz="4" w:space="0" w:color="auto"/>
            </w:tcBorders>
            <w:vAlign w:val="center"/>
          </w:tcPr>
          <w:p w14:paraId="33E6FECA"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0.694</w:t>
            </w:r>
          </w:p>
        </w:tc>
        <w:tc>
          <w:tcPr>
            <w:tcW w:w="1502" w:type="dxa"/>
            <w:tcBorders>
              <w:left w:val="single" w:sz="4" w:space="0" w:color="auto"/>
            </w:tcBorders>
            <w:vAlign w:val="center"/>
          </w:tcPr>
          <w:p w14:paraId="3FC95975"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Viscosity</w:t>
            </w:r>
          </w:p>
        </w:tc>
        <w:tc>
          <w:tcPr>
            <w:tcW w:w="1502" w:type="dxa"/>
            <w:tcBorders>
              <w:right w:val="single" w:sz="4" w:space="0" w:color="auto"/>
            </w:tcBorders>
            <w:vAlign w:val="center"/>
          </w:tcPr>
          <w:p w14:paraId="2A79C1AF"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0.581</w:t>
            </w:r>
          </w:p>
        </w:tc>
      </w:tr>
      <w:tr w:rsidR="00BF3BF6" w:rsidRPr="001F76FF" w14:paraId="583159F3" w14:textId="77777777" w:rsidTr="00C30285">
        <w:tc>
          <w:tcPr>
            <w:tcW w:w="1501" w:type="dxa"/>
            <w:vAlign w:val="center"/>
          </w:tcPr>
          <w:p w14:paraId="005E8DE2"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Type of diabetes</w:t>
            </w:r>
          </w:p>
        </w:tc>
        <w:tc>
          <w:tcPr>
            <w:tcW w:w="1501" w:type="dxa"/>
            <w:tcBorders>
              <w:right w:val="single" w:sz="4" w:space="0" w:color="auto"/>
            </w:tcBorders>
            <w:vAlign w:val="center"/>
          </w:tcPr>
          <w:p w14:paraId="4675CC4D"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w:t>
            </w:r>
            <w:r>
              <w:rPr>
                <w:rFonts w:ascii="Times New Roman" w:hAnsi="Times New Roman" w:cs="Times New Roman"/>
              </w:rPr>
              <w:t>509</w:t>
            </w:r>
          </w:p>
        </w:tc>
        <w:tc>
          <w:tcPr>
            <w:tcW w:w="1502" w:type="dxa"/>
            <w:tcBorders>
              <w:left w:val="single" w:sz="4" w:space="0" w:color="auto"/>
            </w:tcBorders>
            <w:vAlign w:val="center"/>
          </w:tcPr>
          <w:p w14:paraId="302B7E77"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Exclude CVD/Renal participants</w:t>
            </w:r>
          </w:p>
        </w:tc>
        <w:tc>
          <w:tcPr>
            <w:tcW w:w="1502" w:type="dxa"/>
            <w:tcBorders>
              <w:right w:val="single" w:sz="4" w:space="0" w:color="auto"/>
            </w:tcBorders>
            <w:vAlign w:val="center"/>
          </w:tcPr>
          <w:p w14:paraId="0F9F70F4"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0.263</w:t>
            </w:r>
          </w:p>
        </w:tc>
        <w:tc>
          <w:tcPr>
            <w:tcW w:w="1502" w:type="dxa"/>
            <w:tcBorders>
              <w:left w:val="single" w:sz="4" w:space="0" w:color="auto"/>
            </w:tcBorders>
            <w:vAlign w:val="center"/>
          </w:tcPr>
          <w:p w14:paraId="72BCEC52"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Solubility</w:t>
            </w:r>
          </w:p>
        </w:tc>
        <w:tc>
          <w:tcPr>
            <w:tcW w:w="1502" w:type="dxa"/>
            <w:tcBorders>
              <w:right w:val="single" w:sz="4" w:space="0" w:color="auto"/>
            </w:tcBorders>
            <w:vAlign w:val="center"/>
          </w:tcPr>
          <w:p w14:paraId="54C30205"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0.785</w:t>
            </w:r>
          </w:p>
        </w:tc>
      </w:tr>
      <w:tr w:rsidR="00BF3BF6" w:rsidRPr="001F76FF" w14:paraId="344BB349" w14:textId="77777777" w:rsidTr="00C30285">
        <w:tc>
          <w:tcPr>
            <w:tcW w:w="1501" w:type="dxa"/>
            <w:vAlign w:val="center"/>
          </w:tcPr>
          <w:p w14:paraId="78549AD6"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Diabetes treatment</w:t>
            </w:r>
          </w:p>
        </w:tc>
        <w:tc>
          <w:tcPr>
            <w:tcW w:w="1501" w:type="dxa"/>
            <w:tcBorders>
              <w:right w:val="single" w:sz="4" w:space="0" w:color="auto"/>
            </w:tcBorders>
            <w:vAlign w:val="center"/>
          </w:tcPr>
          <w:p w14:paraId="60C50298"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w:t>
            </w:r>
            <w:r>
              <w:rPr>
                <w:rFonts w:ascii="Times New Roman" w:hAnsi="Times New Roman" w:cs="Times New Roman"/>
              </w:rPr>
              <w:t>518</w:t>
            </w:r>
          </w:p>
        </w:tc>
        <w:tc>
          <w:tcPr>
            <w:tcW w:w="1502" w:type="dxa"/>
            <w:tcBorders>
              <w:left w:val="single" w:sz="4" w:space="0" w:color="auto"/>
            </w:tcBorders>
            <w:vAlign w:val="center"/>
          </w:tcPr>
          <w:p w14:paraId="01016EFE"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Parallel or crossover design</w:t>
            </w:r>
          </w:p>
        </w:tc>
        <w:tc>
          <w:tcPr>
            <w:tcW w:w="1502" w:type="dxa"/>
            <w:tcBorders>
              <w:right w:val="single" w:sz="4" w:space="0" w:color="auto"/>
            </w:tcBorders>
            <w:vAlign w:val="center"/>
          </w:tcPr>
          <w:p w14:paraId="2F0BBDB9" w14:textId="77777777" w:rsidR="00BF3BF6" w:rsidRPr="001F76FF" w:rsidRDefault="00BF3BF6" w:rsidP="00C30285">
            <w:pPr>
              <w:rPr>
                <w:rFonts w:ascii="Times New Roman" w:hAnsi="Times New Roman" w:cs="Times New Roman"/>
              </w:rPr>
            </w:pPr>
            <w:r w:rsidRPr="001F76FF">
              <w:rPr>
                <w:rFonts w:ascii="Times New Roman" w:hAnsi="Times New Roman" w:cs="Times New Roman"/>
              </w:rPr>
              <w:t>0.598</w:t>
            </w:r>
          </w:p>
        </w:tc>
        <w:tc>
          <w:tcPr>
            <w:tcW w:w="1502" w:type="dxa"/>
            <w:tcBorders>
              <w:left w:val="single" w:sz="4" w:space="0" w:color="auto"/>
            </w:tcBorders>
            <w:vAlign w:val="center"/>
          </w:tcPr>
          <w:p w14:paraId="707A2591" w14:textId="77777777" w:rsidR="00BF3BF6" w:rsidRPr="001F76FF" w:rsidRDefault="00BF3BF6" w:rsidP="00C30285">
            <w:pPr>
              <w:rPr>
                <w:rFonts w:ascii="Times New Roman" w:hAnsi="Times New Roman" w:cs="Times New Roman"/>
              </w:rPr>
            </w:pPr>
          </w:p>
        </w:tc>
        <w:tc>
          <w:tcPr>
            <w:tcW w:w="1502" w:type="dxa"/>
            <w:tcBorders>
              <w:right w:val="single" w:sz="4" w:space="0" w:color="auto"/>
            </w:tcBorders>
            <w:vAlign w:val="center"/>
          </w:tcPr>
          <w:p w14:paraId="19001C55" w14:textId="77777777" w:rsidR="00BF3BF6" w:rsidRPr="001F76FF" w:rsidRDefault="00BF3BF6" w:rsidP="00C30285">
            <w:pPr>
              <w:rPr>
                <w:rFonts w:ascii="Times New Roman" w:hAnsi="Times New Roman" w:cs="Times New Roman"/>
              </w:rPr>
            </w:pPr>
          </w:p>
        </w:tc>
      </w:tr>
    </w:tbl>
    <w:p w14:paraId="5729B928" w14:textId="77777777" w:rsidR="00BF3BF6" w:rsidRPr="001F76FF" w:rsidRDefault="00BF3BF6" w:rsidP="00BF3BF6">
      <w:pPr>
        <w:rPr>
          <w:rFonts w:ascii="Times New Roman" w:hAnsi="Times New Roman" w:cs="Times New Roman"/>
        </w:rPr>
      </w:pPr>
      <w:r w:rsidRPr="001F76FF">
        <w:rPr>
          <w:rFonts w:ascii="Times New Roman" w:hAnsi="Times New Roman" w:cs="Times New Roman"/>
        </w:rPr>
        <w:t>These tests were undertaken to consider the robustness of the findings for body weight. These analyses did not identify any factor beyond receiving the fibre intervention that might influence the pooled result.</w:t>
      </w:r>
    </w:p>
    <w:p w14:paraId="76B111DD" w14:textId="77777777" w:rsidR="00BF3BF6" w:rsidRPr="001F76FF" w:rsidRDefault="00BF3BF6" w:rsidP="00BF3BF6">
      <w:pPr>
        <w:rPr>
          <w:rFonts w:ascii="Times New Roman" w:hAnsi="Times New Roman" w:cs="Times New Roman"/>
        </w:rPr>
      </w:pPr>
    </w:p>
    <w:p w14:paraId="02073F6E" w14:textId="77777777" w:rsidR="00BF3BF6" w:rsidRPr="001F76FF" w:rsidRDefault="00BF3BF6" w:rsidP="00BF3BF6">
      <w:pPr>
        <w:rPr>
          <w:rFonts w:ascii="Times New Roman" w:hAnsi="Times New Roman" w:cs="Times New Roman"/>
          <w:noProof/>
        </w:rPr>
      </w:pPr>
      <w:r w:rsidRPr="001F76FF">
        <w:rPr>
          <w:rFonts w:ascii="Times New Roman" w:hAnsi="Times New Roman" w:cs="Times New Roman"/>
          <w:noProof/>
        </w:rPr>
        <w:lastRenderedPageBreak/>
        <w:t xml:space="preserve"> </w:t>
      </w:r>
      <w:r w:rsidRPr="001F76FF">
        <w:rPr>
          <w:rFonts w:ascii="Times New Roman" w:hAnsi="Times New Roman" w:cs="Times New Roman"/>
          <w:b/>
          <w:noProof/>
        </w:rPr>
        <w:drawing>
          <wp:inline distT="0" distB="0" distL="0" distR="0" wp14:anchorId="0B3EE6F4" wp14:editId="072EE2C1">
            <wp:extent cx="5029200" cy="3657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9200" cy="3657600"/>
                    </a:xfrm>
                    <a:prstGeom prst="rect">
                      <a:avLst/>
                    </a:prstGeom>
                  </pic:spPr>
                </pic:pic>
              </a:graphicData>
            </a:graphic>
          </wp:inline>
        </w:drawing>
      </w:r>
    </w:p>
    <w:p w14:paraId="6B19010D" w14:textId="77777777" w:rsidR="00BF3BF6" w:rsidRPr="001F76FF" w:rsidRDefault="00BF3BF6" w:rsidP="00BF3BF6">
      <w:pPr>
        <w:rPr>
          <w:rFonts w:ascii="Times New Roman" w:hAnsi="Times New Roman" w:cs="Times New Roman"/>
        </w:rPr>
      </w:pPr>
      <w:r>
        <w:rPr>
          <w:rFonts w:ascii="Times New Roman" w:hAnsi="Times New Roman" w:cs="Times New Roman"/>
          <w:b/>
        </w:rPr>
        <w:t xml:space="preserve">S10 </w:t>
      </w:r>
      <w:r w:rsidRPr="001F76FF">
        <w:rPr>
          <w:rFonts w:ascii="Times New Roman" w:hAnsi="Times New Roman" w:cs="Times New Roman"/>
          <w:b/>
        </w:rPr>
        <w:t>Fig</w:t>
      </w:r>
      <w:r>
        <w:rPr>
          <w:rFonts w:ascii="Times New Roman" w:hAnsi="Times New Roman" w:cs="Times New Roman"/>
          <w:b/>
        </w:rPr>
        <w:t xml:space="preserve"> B</w:t>
      </w:r>
      <w:r w:rsidRPr="001F76FF">
        <w:rPr>
          <w:rFonts w:ascii="Times New Roman" w:hAnsi="Times New Roman" w:cs="Times New Roman"/>
          <w:b/>
        </w:rPr>
        <w:t>:</w:t>
      </w:r>
      <w:r w:rsidRPr="001F76FF">
        <w:rPr>
          <w:rFonts w:ascii="Times New Roman" w:hAnsi="Times New Roman" w:cs="Times New Roman"/>
        </w:rPr>
        <w:t xml:space="preserve"> Dose response curve for body weight (kg) when increasing fibre intakes. The 95% confidence intervals are shown as dotted lines.</w:t>
      </w:r>
    </w:p>
    <w:p w14:paraId="394A425E" w14:textId="77777777" w:rsidR="00BF3BF6" w:rsidRPr="001F76FF" w:rsidRDefault="00BF3BF6" w:rsidP="00BF3BF6">
      <w:pPr>
        <w:rPr>
          <w:rFonts w:ascii="Times New Roman" w:hAnsi="Times New Roman" w:cs="Times New Roman"/>
        </w:rPr>
      </w:pPr>
    </w:p>
    <w:p w14:paraId="70E0D741" w14:textId="77777777" w:rsidR="00BE7E9E" w:rsidRDefault="00BF3BF6" w:rsidP="00BF3BF6">
      <w:r w:rsidRPr="001F76FF">
        <w:rPr>
          <w:rFonts w:ascii="Times New Roman" w:hAnsi="Times New Roman" w:cs="Times New Roman"/>
        </w:rPr>
        <w:t>This curve was generated with data from 18 trials of 877 participants.</w:t>
      </w:r>
      <w:bookmarkStart w:id="0" w:name="_GoBack"/>
      <w:bookmarkEnd w:id="0"/>
    </w:p>
    <w:sectPr w:rsidR="00BE7E9E" w:rsidSect="000F08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F6"/>
    <w:rsid w:val="00015928"/>
    <w:rsid w:val="00046469"/>
    <w:rsid w:val="000635A3"/>
    <w:rsid w:val="000638FE"/>
    <w:rsid w:val="000A541D"/>
    <w:rsid w:val="000B46C2"/>
    <w:rsid w:val="000C5B87"/>
    <w:rsid w:val="000F08D7"/>
    <w:rsid w:val="000F44AE"/>
    <w:rsid w:val="001468B5"/>
    <w:rsid w:val="00156DCB"/>
    <w:rsid w:val="001B4676"/>
    <w:rsid w:val="001C1846"/>
    <w:rsid w:val="00231CD9"/>
    <w:rsid w:val="00243D7F"/>
    <w:rsid w:val="00254B4E"/>
    <w:rsid w:val="002A06E9"/>
    <w:rsid w:val="002C43D7"/>
    <w:rsid w:val="00342AC1"/>
    <w:rsid w:val="003E122E"/>
    <w:rsid w:val="003E2877"/>
    <w:rsid w:val="00403DAA"/>
    <w:rsid w:val="00411C9B"/>
    <w:rsid w:val="004453B8"/>
    <w:rsid w:val="00454F46"/>
    <w:rsid w:val="0046470F"/>
    <w:rsid w:val="004B14B2"/>
    <w:rsid w:val="00506F65"/>
    <w:rsid w:val="00514003"/>
    <w:rsid w:val="00516ACC"/>
    <w:rsid w:val="00560846"/>
    <w:rsid w:val="005720A8"/>
    <w:rsid w:val="0057413C"/>
    <w:rsid w:val="00595215"/>
    <w:rsid w:val="005C20A9"/>
    <w:rsid w:val="005C5082"/>
    <w:rsid w:val="005F12C5"/>
    <w:rsid w:val="006845BC"/>
    <w:rsid w:val="00691262"/>
    <w:rsid w:val="006A24E9"/>
    <w:rsid w:val="006F401A"/>
    <w:rsid w:val="007A0C77"/>
    <w:rsid w:val="007D31F4"/>
    <w:rsid w:val="008104FE"/>
    <w:rsid w:val="00835AAC"/>
    <w:rsid w:val="00845086"/>
    <w:rsid w:val="00846BC5"/>
    <w:rsid w:val="00847D2E"/>
    <w:rsid w:val="00886D65"/>
    <w:rsid w:val="00891F34"/>
    <w:rsid w:val="008C740F"/>
    <w:rsid w:val="00964F06"/>
    <w:rsid w:val="009E71D7"/>
    <w:rsid w:val="009F341D"/>
    <w:rsid w:val="00A03190"/>
    <w:rsid w:val="00A05191"/>
    <w:rsid w:val="00A20A65"/>
    <w:rsid w:val="00A36A40"/>
    <w:rsid w:val="00AC7DD8"/>
    <w:rsid w:val="00B06394"/>
    <w:rsid w:val="00B32446"/>
    <w:rsid w:val="00B4234D"/>
    <w:rsid w:val="00B54185"/>
    <w:rsid w:val="00B55DD3"/>
    <w:rsid w:val="00B65B6A"/>
    <w:rsid w:val="00B80F50"/>
    <w:rsid w:val="00BD0976"/>
    <w:rsid w:val="00BD36F7"/>
    <w:rsid w:val="00BF3BF6"/>
    <w:rsid w:val="00C33F7D"/>
    <w:rsid w:val="00C439B7"/>
    <w:rsid w:val="00CD72A5"/>
    <w:rsid w:val="00CF7433"/>
    <w:rsid w:val="00D23EEB"/>
    <w:rsid w:val="00D8206A"/>
    <w:rsid w:val="00E00419"/>
    <w:rsid w:val="00E86FF3"/>
    <w:rsid w:val="00EC2877"/>
    <w:rsid w:val="00F010FC"/>
    <w:rsid w:val="00F269A0"/>
    <w:rsid w:val="00F74184"/>
    <w:rsid w:val="00FA7F75"/>
    <w:rsid w:val="00FC41E1"/>
    <w:rsid w:val="00FF0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8029"/>
  <w14:defaultImageDpi w14:val="32767"/>
  <w15:chartTrackingRefBased/>
  <w15:docId w15:val="{508B7286-DBD1-0149-A3B5-4EAF736F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BF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2020-01-30T22:43:00Z</dcterms:created>
  <dcterms:modified xsi:type="dcterms:W3CDTF">2020-01-30T22:44:00Z</dcterms:modified>
</cp:coreProperties>
</file>