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2570F" w14:textId="77777777" w:rsidR="0075642B" w:rsidRPr="00B12356" w:rsidRDefault="0075642B" w:rsidP="0075642B">
      <w:pPr>
        <w:spacing w:line="360" w:lineRule="auto"/>
      </w:pPr>
      <w:r>
        <w:t>S2 Table</w:t>
      </w:r>
      <w:r w:rsidRPr="00B12356">
        <w:t xml:space="preserve">. </w:t>
      </w:r>
      <w:r>
        <w:t xml:space="preserve">Hazard ratio (HR) for confounders in the models comparing risk of </w:t>
      </w:r>
      <w:r w:rsidRPr="00B12356">
        <w:t>intimate partner violence</w:t>
      </w:r>
      <w:r>
        <w:t xml:space="preserve"> against women </w:t>
      </w:r>
      <w:r w:rsidRPr="00B12356">
        <w:t>in</w:t>
      </w:r>
      <w:r>
        <w:t xml:space="preserve"> men with mental disorders with their </w:t>
      </w:r>
      <w:r w:rsidRPr="00B12356">
        <w:t>matched general population controls</w:t>
      </w:r>
    </w:p>
    <w:tbl>
      <w:tblPr>
        <w:tblpPr w:leftFromText="180" w:rightFromText="180" w:vertAnchor="text" w:horzAnchor="margin" w:tblpY="155"/>
        <w:tblW w:w="793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708"/>
        <w:gridCol w:w="1276"/>
        <w:gridCol w:w="709"/>
        <w:gridCol w:w="1134"/>
        <w:gridCol w:w="709"/>
        <w:gridCol w:w="1275"/>
      </w:tblGrid>
      <w:tr w:rsidR="0075642B" w:rsidRPr="004C0D32" w14:paraId="0986F621" w14:textId="77777777" w:rsidTr="00AA4F98">
        <w:trPr>
          <w:trHeight w:val="293"/>
        </w:trPr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928BC0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val="en-US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4083285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val="en-US"/>
              </w:rPr>
            </w:pPr>
            <w:r w:rsidRPr="004C0D32">
              <w:rPr>
                <w:rFonts w:eastAsiaTheme="minorHAnsi"/>
                <w:color w:val="000000"/>
                <w:lang w:val="en-US"/>
              </w:rPr>
              <w:t>Individuals with mental disorders</w:t>
            </w:r>
          </w:p>
        </w:tc>
      </w:tr>
      <w:tr w:rsidR="0075642B" w:rsidRPr="004C0D32" w14:paraId="057B5E15" w14:textId="77777777" w:rsidTr="00AA4F98">
        <w:trPr>
          <w:trHeight w:val="293"/>
        </w:trPr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9D135A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FC227C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val="en-US"/>
              </w:rPr>
            </w:pPr>
            <w:r w:rsidRPr="004C0D32">
              <w:rPr>
                <w:rFonts w:eastAsiaTheme="minorHAnsi"/>
                <w:color w:val="000000"/>
                <w:lang w:val="en-US"/>
              </w:rPr>
              <w:t>F</w:t>
            </w:r>
            <w:r>
              <w:rPr>
                <w:rFonts w:eastAsiaTheme="minorHAnsi"/>
                <w:color w:val="000000"/>
                <w:lang w:val="en-US"/>
              </w:rPr>
              <w:t>amily low-</w:t>
            </w:r>
            <w:r w:rsidRPr="004C0D32">
              <w:rPr>
                <w:rFonts w:eastAsiaTheme="minorHAnsi"/>
                <w:color w:val="000000"/>
                <w:lang w:val="en-US"/>
              </w:rPr>
              <w:t>income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C3D121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val="en-US"/>
              </w:rPr>
            </w:pPr>
            <w:r w:rsidRPr="004C0D32">
              <w:rPr>
                <w:rFonts w:eastAsiaTheme="minorHAnsi"/>
                <w:color w:val="000000"/>
                <w:lang w:val="en-US"/>
              </w:rPr>
              <w:t>Single status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3AAFEA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val="en-US"/>
              </w:rPr>
            </w:pPr>
            <w:r w:rsidRPr="004C0D32">
              <w:rPr>
                <w:rFonts w:eastAsiaTheme="minorHAnsi"/>
                <w:color w:val="000000"/>
                <w:lang w:val="en-US"/>
              </w:rPr>
              <w:t>Immigrant status</w:t>
            </w:r>
          </w:p>
        </w:tc>
      </w:tr>
      <w:tr w:rsidR="0075642B" w:rsidRPr="004C0D32" w14:paraId="4078679E" w14:textId="77777777" w:rsidTr="00AA4F98">
        <w:trPr>
          <w:trHeight w:val="293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68D4F656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CFB2F9C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val="en-US"/>
              </w:rPr>
            </w:pPr>
            <w:r w:rsidRPr="004C0D32">
              <w:rPr>
                <w:rFonts w:eastAsiaTheme="minorHAnsi"/>
                <w:color w:val="000000"/>
                <w:lang w:val="en-US"/>
              </w:rPr>
              <w:t>HR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B5E62DD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val="en-US"/>
              </w:rPr>
            </w:pPr>
            <w:r w:rsidRPr="004C0D32">
              <w:rPr>
                <w:rFonts w:eastAsiaTheme="minorHAnsi"/>
                <w:color w:val="000000"/>
                <w:lang w:val="en-US"/>
              </w:rPr>
              <w:t>(CI)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03A767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val="en-US"/>
              </w:rPr>
            </w:pPr>
            <w:r w:rsidRPr="004C0D32">
              <w:rPr>
                <w:rFonts w:eastAsiaTheme="minorHAnsi"/>
                <w:color w:val="000000"/>
                <w:lang w:val="en-US"/>
              </w:rPr>
              <w:t>HR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3A0291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val="en-US"/>
              </w:rPr>
            </w:pPr>
            <w:r w:rsidRPr="004C0D32">
              <w:rPr>
                <w:rFonts w:eastAsiaTheme="minorHAnsi"/>
                <w:color w:val="000000"/>
                <w:lang w:val="en-US"/>
              </w:rPr>
              <w:t xml:space="preserve"> </w:t>
            </w:r>
            <w:r>
              <w:rPr>
                <w:rFonts w:eastAsiaTheme="minorHAnsi"/>
                <w:color w:val="000000"/>
                <w:lang w:val="en-US"/>
              </w:rPr>
              <w:t>(CI)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E8160F2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val="en-US"/>
              </w:rPr>
            </w:pPr>
            <w:r w:rsidRPr="004C0D32">
              <w:rPr>
                <w:rFonts w:eastAsiaTheme="minorHAnsi"/>
                <w:color w:val="000000"/>
                <w:lang w:val="en-US"/>
              </w:rPr>
              <w:t>HR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4710FD0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val="en-US"/>
              </w:rPr>
            </w:pPr>
            <w:r>
              <w:rPr>
                <w:rFonts w:eastAsiaTheme="minorHAnsi"/>
                <w:color w:val="000000"/>
                <w:lang w:val="en-US"/>
              </w:rPr>
              <w:t>(CI)</w:t>
            </w:r>
          </w:p>
        </w:tc>
      </w:tr>
      <w:tr w:rsidR="0075642B" w:rsidRPr="004C0D32" w14:paraId="22EB527D" w14:textId="77777777" w:rsidTr="00AA4F98">
        <w:trPr>
          <w:trHeight w:val="634"/>
        </w:trPr>
        <w:tc>
          <w:tcPr>
            <w:tcW w:w="2127" w:type="dxa"/>
            <w:shd w:val="clear" w:color="auto" w:fill="auto"/>
            <w:vAlign w:val="bottom"/>
          </w:tcPr>
          <w:p w14:paraId="662BF60F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val="en-US"/>
              </w:rPr>
            </w:pPr>
            <w:r w:rsidRPr="004C0D32">
              <w:rPr>
                <w:color w:val="000000"/>
              </w:rPr>
              <w:t>Schizophrenia-spectrum disorders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B793D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val="en-US"/>
              </w:rPr>
            </w:pPr>
            <w:r w:rsidRPr="004C0D32">
              <w:rPr>
                <w:color w:val="00000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6E031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val="en-US"/>
              </w:rPr>
            </w:pPr>
            <w:r w:rsidRPr="004C0D32">
              <w:rPr>
                <w:bCs/>
                <w:color w:val="000000"/>
              </w:rPr>
              <w:t>1.8</w:t>
            </w:r>
            <w:r>
              <w:rPr>
                <w:bCs/>
                <w:color w:val="000000"/>
              </w:rPr>
              <w:t>-</w:t>
            </w:r>
            <w:r w:rsidRPr="004C0D32">
              <w:rPr>
                <w:color w:val="000000"/>
              </w:rPr>
              <w:t>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39922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val="en-US"/>
              </w:rPr>
            </w:pPr>
            <w:r w:rsidRPr="004C0D32">
              <w:rPr>
                <w:color w:val="000000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68552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/>
                <w:lang w:val="en-US"/>
              </w:rPr>
            </w:pPr>
            <w:r w:rsidRPr="004C0D32">
              <w:rPr>
                <w:color w:val="000000"/>
              </w:rPr>
              <w:t>0.8</w:t>
            </w:r>
            <w:r>
              <w:rPr>
                <w:color w:val="000000"/>
              </w:rPr>
              <w:t>-</w:t>
            </w:r>
            <w:r w:rsidRPr="004C0D32">
              <w:rPr>
                <w:color w:val="000000"/>
              </w:rPr>
              <w:t>1.0</w:t>
            </w:r>
          </w:p>
        </w:tc>
        <w:tc>
          <w:tcPr>
            <w:tcW w:w="709" w:type="dxa"/>
          </w:tcPr>
          <w:p w14:paraId="48C557B5" w14:textId="77777777" w:rsidR="0075642B" w:rsidRPr="004C0D32" w:rsidRDefault="0075642B" w:rsidP="00AA4F98">
            <w:pPr>
              <w:jc w:val="center"/>
              <w:rPr>
                <w:color w:val="000000"/>
              </w:rPr>
            </w:pPr>
            <w:r w:rsidRPr="004C0D32">
              <w:rPr>
                <w:color w:val="000000"/>
              </w:rPr>
              <w:t>3.5</w:t>
            </w:r>
          </w:p>
        </w:tc>
        <w:tc>
          <w:tcPr>
            <w:tcW w:w="1275" w:type="dxa"/>
          </w:tcPr>
          <w:p w14:paraId="55C28814" w14:textId="77777777" w:rsidR="0075642B" w:rsidRPr="004C0D32" w:rsidRDefault="0075642B" w:rsidP="00AA4F98">
            <w:pPr>
              <w:jc w:val="center"/>
              <w:rPr>
                <w:color w:val="000000"/>
              </w:rPr>
            </w:pPr>
            <w:r w:rsidRPr="004C0D32">
              <w:rPr>
                <w:color w:val="000000"/>
              </w:rPr>
              <w:t>3.2</w:t>
            </w:r>
            <w:r>
              <w:rPr>
                <w:color w:val="000000"/>
              </w:rPr>
              <w:t>-</w:t>
            </w:r>
            <w:r w:rsidRPr="004C0D32">
              <w:rPr>
                <w:color w:val="000000"/>
              </w:rPr>
              <w:t>3.9</w:t>
            </w:r>
          </w:p>
        </w:tc>
      </w:tr>
      <w:tr w:rsidR="0075642B" w:rsidRPr="004C0D32" w14:paraId="5E80BF80" w14:textId="77777777" w:rsidTr="00AA4F98">
        <w:trPr>
          <w:trHeight w:val="293"/>
        </w:trPr>
        <w:tc>
          <w:tcPr>
            <w:tcW w:w="2127" w:type="dxa"/>
            <w:shd w:val="clear" w:color="auto" w:fill="auto"/>
          </w:tcPr>
          <w:p w14:paraId="38C85C7A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C70228">
              <w:t>Bipolar disorder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090B4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C0D32">
              <w:rPr>
                <w:color w:val="000000"/>
              </w:rPr>
              <w:t>2.3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C482C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</w:rPr>
            </w:pPr>
            <w:r w:rsidRPr="004C0D32">
              <w:rPr>
                <w:color w:val="000000"/>
              </w:rPr>
              <w:t>1.9</w:t>
            </w:r>
            <w:r>
              <w:rPr>
                <w:color w:val="000000"/>
              </w:rPr>
              <w:t>-</w:t>
            </w:r>
            <w:r w:rsidRPr="004C0D32">
              <w:rPr>
                <w:color w:val="000000"/>
              </w:rPr>
              <w:t>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9805A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C0D32">
              <w:rPr>
                <w:color w:val="000000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DB14C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C0D32">
              <w:rPr>
                <w:color w:val="000000"/>
              </w:rPr>
              <w:t>0.9</w:t>
            </w:r>
            <w:r>
              <w:rPr>
                <w:color w:val="000000"/>
              </w:rPr>
              <w:t>-</w:t>
            </w:r>
            <w:r w:rsidRPr="004C0D32">
              <w:rPr>
                <w:color w:val="000000"/>
              </w:rPr>
              <w:t>1.3</w:t>
            </w:r>
          </w:p>
        </w:tc>
        <w:tc>
          <w:tcPr>
            <w:tcW w:w="709" w:type="dxa"/>
          </w:tcPr>
          <w:p w14:paraId="1B8777B8" w14:textId="77777777" w:rsidR="0075642B" w:rsidRPr="004C0D32" w:rsidRDefault="0075642B" w:rsidP="00AA4F98">
            <w:pPr>
              <w:jc w:val="center"/>
              <w:rPr>
                <w:color w:val="000000"/>
              </w:rPr>
            </w:pPr>
            <w:r w:rsidRPr="004C0D32">
              <w:rPr>
                <w:color w:val="000000"/>
              </w:rPr>
              <w:t>4.4</w:t>
            </w:r>
          </w:p>
        </w:tc>
        <w:tc>
          <w:tcPr>
            <w:tcW w:w="1275" w:type="dxa"/>
          </w:tcPr>
          <w:p w14:paraId="37088FC8" w14:textId="77777777" w:rsidR="0075642B" w:rsidRPr="004C0D32" w:rsidRDefault="0075642B" w:rsidP="00AA4F98">
            <w:pPr>
              <w:jc w:val="center"/>
              <w:rPr>
                <w:color w:val="000000"/>
              </w:rPr>
            </w:pPr>
            <w:r w:rsidRPr="004C0D32">
              <w:rPr>
                <w:color w:val="000000"/>
              </w:rPr>
              <w:t>3.7</w:t>
            </w:r>
            <w:r>
              <w:rPr>
                <w:color w:val="000000"/>
              </w:rPr>
              <w:t>-</w:t>
            </w:r>
            <w:r w:rsidRPr="004C0D32">
              <w:rPr>
                <w:color w:val="000000"/>
              </w:rPr>
              <w:t>5.2</w:t>
            </w:r>
          </w:p>
        </w:tc>
      </w:tr>
      <w:tr w:rsidR="0075642B" w:rsidRPr="004C0D32" w14:paraId="7415A1AB" w14:textId="77777777" w:rsidTr="00AA4F98">
        <w:trPr>
          <w:trHeight w:val="293"/>
        </w:trPr>
        <w:tc>
          <w:tcPr>
            <w:tcW w:w="2127" w:type="dxa"/>
            <w:shd w:val="clear" w:color="auto" w:fill="auto"/>
          </w:tcPr>
          <w:p w14:paraId="0C3F7528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C70228">
              <w:t>Depressive disorder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E4955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C0D32">
              <w:rPr>
                <w:color w:val="000000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03EDB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</w:rPr>
            </w:pPr>
            <w:r w:rsidRPr="004C0D32">
              <w:rPr>
                <w:color w:val="000000"/>
              </w:rPr>
              <w:t>2.2</w:t>
            </w:r>
            <w:r>
              <w:rPr>
                <w:color w:val="000000"/>
              </w:rPr>
              <w:t>-</w:t>
            </w:r>
            <w:r w:rsidRPr="004C0D32">
              <w:rPr>
                <w:color w:val="000000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856DC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C0D32">
              <w:rPr>
                <w:color w:val="000000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92723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C0D32">
              <w:rPr>
                <w:color w:val="000000"/>
              </w:rPr>
              <w:t>1.1</w:t>
            </w:r>
            <w:r>
              <w:rPr>
                <w:color w:val="000000"/>
              </w:rPr>
              <w:t>-</w:t>
            </w:r>
            <w:r w:rsidRPr="004C0D32">
              <w:rPr>
                <w:color w:val="000000"/>
              </w:rPr>
              <w:t>1.3</w:t>
            </w:r>
          </w:p>
        </w:tc>
        <w:tc>
          <w:tcPr>
            <w:tcW w:w="709" w:type="dxa"/>
          </w:tcPr>
          <w:p w14:paraId="5F5F5529" w14:textId="77777777" w:rsidR="0075642B" w:rsidRPr="004C0D32" w:rsidRDefault="0075642B" w:rsidP="00AA4F98">
            <w:pPr>
              <w:jc w:val="center"/>
              <w:rPr>
                <w:color w:val="000000"/>
              </w:rPr>
            </w:pPr>
            <w:r w:rsidRPr="004C0D32">
              <w:rPr>
                <w:color w:val="000000"/>
              </w:rPr>
              <w:t>4.3</w:t>
            </w:r>
          </w:p>
        </w:tc>
        <w:tc>
          <w:tcPr>
            <w:tcW w:w="1275" w:type="dxa"/>
          </w:tcPr>
          <w:p w14:paraId="6752F1DD" w14:textId="77777777" w:rsidR="0075642B" w:rsidRPr="004C0D32" w:rsidRDefault="0075642B" w:rsidP="00AA4F98">
            <w:pPr>
              <w:jc w:val="center"/>
              <w:rPr>
                <w:color w:val="000000"/>
              </w:rPr>
            </w:pPr>
            <w:r w:rsidRPr="004C0D32">
              <w:rPr>
                <w:color w:val="000000"/>
              </w:rPr>
              <w:t>4.0</w:t>
            </w:r>
            <w:r>
              <w:rPr>
                <w:color w:val="000000"/>
              </w:rPr>
              <w:t>-</w:t>
            </w:r>
            <w:r w:rsidRPr="004C0D32">
              <w:rPr>
                <w:color w:val="000000"/>
              </w:rPr>
              <w:t>4.6</w:t>
            </w:r>
          </w:p>
        </w:tc>
      </w:tr>
      <w:tr w:rsidR="0075642B" w:rsidRPr="004C0D32" w14:paraId="4C6738D2" w14:textId="77777777" w:rsidTr="00AA4F98">
        <w:trPr>
          <w:trHeight w:val="293"/>
        </w:trPr>
        <w:tc>
          <w:tcPr>
            <w:tcW w:w="2127" w:type="dxa"/>
            <w:shd w:val="clear" w:color="auto" w:fill="auto"/>
          </w:tcPr>
          <w:p w14:paraId="7CE81D05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C70228">
              <w:t>Anxiety disorder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E4B6A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0712AA">
              <w:t>2.3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0126E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</w:rPr>
            </w:pPr>
            <w:r w:rsidRPr="000712AA">
              <w:t>2.1-2.5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FAF40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0712AA"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2E0F2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0712AA">
              <w:t>1.1-1.4</w:t>
            </w:r>
          </w:p>
        </w:tc>
        <w:tc>
          <w:tcPr>
            <w:tcW w:w="709" w:type="dxa"/>
          </w:tcPr>
          <w:p w14:paraId="4DCC94AE" w14:textId="77777777" w:rsidR="0075642B" w:rsidRPr="004C0D32" w:rsidRDefault="0075642B" w:rsidP="00AA4F98">
            <w:pPr>
              <w:jc w:val="center"/>
              <w:rPr>
                <w:color w:val="000000"/>
              </w:rPr>
            </w:pPr>
            <w:r w:rsidRPr="000712AA">
              <w:t>4.7</w:t>
            </w:r>
          </w:p>
        </w:tc>
        <w:tc>
          <w:tcPr>
            <w:tcW w:w="1275" w:type="dxa"/>
          </w:tcPr>
          <w:p w14:paraId="3C70BF49" w14:textId="77777777" w:rsidR="0075642B" w:rsidRPr="004C0D32" w:rsidRDefault="0075642B" w:rsidP="00AA4F98">
            <w:pPr>
              <w:jc w:val="center"/>
              <w:rPr>
                <w:color w:val="000000"/>
              </w:rPr>
            </w:pPr>
            <w:r w:rsidRPr="000712AA">
              <w:t>4.3-5.1</w:t>
            </w:r>
          </w:p>
        </w:tc>
      </w:tr>
      <w:tr w:rsidR="0075642B" w:rsidRPr="004C0D32" w14:paraId="6FFBAC3D" w14:textId="77777777" w:rsidTr="00AA4F98">
        <w:trPr>
          <w:trHeight w:val="293"/>
        </w:trPr>
        <w:tc>
          <w:tcPr>
            <w:tcW w:w="2127" w:type="dxa"/>
            <w:shd w:val="clear" w:color="auto" w:fill="auto"/>
          </w:tcPr>
          <w:p w14:paraId="2EFBC04F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C70228">
              <w:t>Alcohol use disorder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D5F62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C0D32">
              <w:rPr>
                <w:color w:val="000000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0ED6C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</w:rPr>
            </w:pPr>
            <w:r w:rsidRPr="004C0D32">
              <w:rPr>
                <w:color w:val="000000"/>
              </w:rPr>
              <w:t>1.9</w:t>
            </w:r>
            <w:r>
              <w:rPr>
                <w:color w:val="000000"/>
              </w:rPr>
              <w:t>-</w:t>
            </w:r>
            <w:r w:rsidRPr="004C0D32">
              <w:rPr>
                <w:color w:val="000000"/>
              </w:rPr>
              <w:t>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11243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C0D32">
              <w:rPr>
                <w:color w:val="000000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67FDC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C0D32">
              <w:rPr>
                <w:color w:val="000000"/>
              </w:rPr>
              <w:t>1.1</w:t>
            </w:r>
            <w:r>
              <w:rPr>
                <w:color w:val="000000"/>
              </w:rPr>
              <w:t>-</w:t>
            </w:r>
            <w:r w:rsidRPr="004C0D32">
              <w:rPr>
                <w:color w:val="000000"/>
              </w:rPr>
              <w:t>1.3</w:t>
            </w:r>
          </w:p>
        </w:tc>
        <w:tc>
          <w:tcPr>
            <w:tcW w:w="709" w:type="dxa"/>
          </w:tcPr>
          <w:p w14:paraId="66F40DEF" w14:textId="77777777" w:rsidR="0075642B" w:rsidRPr="004C0D32" w:rsidRDefault="0075642B" w:rsidP="00AA4F98">
            <w:pPr>
              <w:jc w:val="center"/>
              <w:rPr>
                <w:color w:val="000000"/>
              </w:rPr>
            </w:pPr>
            <w:r w:rsidRPr="004C0D32">
              <w:rPr>
                <w:color w:val="000000"/>
              </w:rPr>
              <w:t>4.4</w:t>
            </w:r>
          </w:p>
        </w:tc>
        <w:tc>
          <w:tcPr>
            <w:tcW w:w="1275" w:type="dxa"/>
          </w:tcPr>
          <w:p w14:paraId="3BC7830F" w14:textId="77777777" w:rsidR="0075642B" w:rsidRPr="004C0D32" w:rsidRDefault="0075642B" w:rsidP="00AA4F98">
            <w:pPr>
              <w:jc w:val="center"/>
              <w:rPr>
                <w:color w:val="000000"/>
              </w:rPr>
            </w:pPr>
            <w:r w:rsidRPr="004C0D32">
              <w:rPr>
                <w:color w:val="000000"/>
              </w:rPr>
              <w:t>4.1</w:t>
            </w:r>
            <w:r>
              <w:rPr>
                <w:color w:val="000000"/>
              </w:rPr>
              <w:t>-</w:t>
            </w:r>
            <w:r w:rsidRPr="004C0D32">
              <w:rPr>
                <w:color w:val="000000"/>
              </w:rPr>
              <w:t>4.7</w:t>
            </w:r>
          </w:p>
        </w:tc>
      </w:tr>
      <w:tr w:rsidR="0075642B" w:rsidRPr="004C0D32" w14:paraId="543499E1" w14:textId="77777777" w:rsidTr="00AA4F98">
        <w:trPr>
          <w:trHeight w:val="293"/>
        </w:trPr>
        <w:tc>
          <w:tcPr>
            <w:tcW w:w="2127" w:type="dxa"/>
            <w:shd w:val="clear" w:color="auto" w:fill="auto"/>
          </w:tcPr>
          <w:p w14:paraId="250B9F8A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C70228">
              <w:t>Drug use disorder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442E1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C0D32">
              <w:rPr>
                <w:color w:val="000000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69219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</w:rPr>
            </w:pPr>
            <w:r w:rsidRPr="004C0D32">
              <w:rPr>
                <w:color w:val="000000"/>
              </w:rPr>
              <w:t>1.6</w:t>
            </w:r>
            <w:r>
              <w:rPr>
                <w:color w:val="000000"/>
              </w:rPr>
              <w:t>-</w:t>
            </w:r>
            <w:r w:rsidRPr="004C0D32">
              <w:rPr>
                <w:color w:val="000000"/>
              </w:rPr>
              <w:t>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F9331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C0D32">
              <w:rPr>
                <w:color w:val="000000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E6491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C0D32">
              <w:rPr>
                <w:color w:val="000000"/>
              </w:rPr>
              <w:t>1.1</w:t>
            </w:r>
            <w:r>
              <w:rPr>
                <w:color w:val="000000"/>
              </w:rPr>
              <w:t>-</w:t>
            </w:r>
            <w:r w:rsidRPr="004C0D32">
              <w:rPr>
                <w:color w:val="000000"/>
              </w:rPr>
              <w:t>1.3</w:t>
            </w:r>
          </w:p>
        </w:tc>
        <w:tc>
          <w:tcPr>
            <w:tcW w:w="709" w:type="dxa"/>
            <w:tcBorders>
              <w:bottom w:val="nil"/>
            </w:tcBorders>
          </w:tcPr>
          <w:p w14:paraId="32B4D722" w14:textId="77777777" w:rsidR="0075642B" w:rsidRPr="004C0D32" w:rsidRDefault="0075642B" w:rsidP="00AA4F98">
            <w:pPr>
              <w:jc w:val="center"/>
              <w:rPr>
                <w:color w:val="000000"/>
              </w:rPr>
            </w:pPr>
            <w:r w:rsidRPr="004C0D32">
              <w:rPr>
                <w:color w:val="000000"/>
              </w:rPr>
              <w:t>4.1</w:t>
            </w:r>
          </w:p>
        </w:tc>
        <w:tc>
          <w:tcPr>
            <w:tcW w:w="1275" w:type="dxa"/>
            <w:tcBorders>
              <w:bottom w:val="nil"/>
            </w:tcBorders>
          </w:tcPr>
          <w:p w14:paraId="5EADFFA1" w14:textId="77777777" w:rsidR="0075642B" w:rsidRPr="004C0D32" w:rsidRDefault="0075642B" w:rsidP="00AA4F98">
            <w:pPr>
              <w:jc w:val="center"/>
              <w:rPr>
                <w:color w:val="000000"/>
              </w:rPr>
            </w:pPr>
            <w:r w:rsidRPr="004C0D32">
              <w:rPr>
                <w:color w:val="000000"/>
              </w:rPr>
              <w:t>3.8</w:t>
            </w:r>
            <w:r>
              <w:rPr>
                <w:color w:val="000000"/>
              </w:rPr>
              <w:t>-</w:t>
            </w:r>
            <w:r w:rsidRPr="004C0D32">
              <w:rPr>
                <w:color w:val="000000"/>
              </w:rPr>
              <w:t>4.4</w:t>
            </w:r>
          </w:p>
        </w:tc>
      </w:tr>
      <w:tr w:rsidR="0075642B" w:rsidRPr="004C0D32" w14:paraId="094A5041" w14:textId="77777777" w:rsidTr="00AA4F98">
        <w:trPr>
          <w:trHeight w:val="293"/>
        </w:trPr>
        <w:tc>
          <w:tcPr>
            <w:tcW w:w="2127" w:type="dxa"/>
            <w:shd w:val="clear" w:color="auto" w:fill="auto"/>
          </w:tcPr>
          <w:p w14:paraId="01003724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C70228">
              <w:t xml:space="preserve">ADHD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010DC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C0D32">
              <w:rPr>
                <w:color w:val="000000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384EB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</w:rPr>
            </w:pPr>
            <w:r w:rsidRPr="004C0D32">
              <w:rPr>
                <w:color w:val="000000"/>
              </w:rPr>
              <w:t>2.0</w:t>
            </w:r>
            <w:r>
              <w:rPr>
                <w:color w:val="000000"/>
              </w:rPr>
              <w:t>-</w:t>
            </w:r>
            <w:r w:rsidRPr="004C0D32">
              <w:rPr>
                <w:color w:val="000000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EE4CE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C0D32">
              <w:rPr>
                <w:color w:val="000000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C6E1B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C0D32">
              <w:rPr>
                <w:color w:val="000000"/>
              </w:rPr>
              <w:t>1.2</w:t>
            </w:r>
            <w:r>
              <w:rPr>
                <w:color w:val="000000"/>
              </w:rPr>
              <w:t>-</w:t>
            </w:r>
            <w:r w:rsidRPr="004C0D32">
              <w:rPr>
                <w:color w:val="000000"/>
              </w:rPr>
              <w:t>1.8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FE8CF49" w14:textId="77777777" w:rsidR="0075642B" w:rsidRPr="004C0D32" w:rsidRDefault="0075642B" w:rsidP="00AA4F98">
            <w:pPr>
              <w:jc w:val="center"/>
              <w:rPr>
                <w:color w:val="000000"/>
              </w:rPr>
            </w:pPr>
            <w:r w:rsidRPr="004C0D32">
              <w:rPr>
                <w:color w:val="000000"/>
              </w:rPr>
              <w:t>6.1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164F651" w14:textId="77777777" w:rsidR="0075642B" w:rsidRPr="004C0D32" w:rsidRDefault="0075642B" w:rsidP="00AA4F98">
            <w:pPr>
              <w:jc w:val="center"/>
              <w:rPr>
                <w:color w:val="000000"/>
              </w:rPr>
            </w:pPr>
            <w:r w:rsidRPr="004C0D32">
              <w:rPr>
                <w:color w:val="000000"/>
              </w:rPr>
              <w:t>5.4</w:t>
            </w:r>
            <w:r>
              <w:rPr>
                <w:color w:val="000000"/>
              </w:rPr>
              <w:t>-</w:t>
            </w:r>
            <w:r w:rsidRPr="004C0D32">
              <w:rPr>
                <w:color w:val="000000"/>
              </w:rPr>
              <w:t>7.0</w:t>
            </w:r>
          </w:p>
        </w:tc>
      </w:tr>
      <w:tr w:rsidR="0075642B" w:rsidRPr="004C0D32" w14:paraId="6EFDDC30" w14:textId="77777777" w:rsidTr="00AA4F98">
        <w:trPr>
          <w:trHeight w:val="293"/>
        </w:trPr>
        <w:tc>
          <w:tcPr>
            <w:tcW w:w="2127" w:type="dxa"/>
            <w:tcBorders>
              <w:bottom w:val="nil"/>
            </w:tcBorders>
            <w:shd w:val="clear" w:color="auto" w:fill="auto"/>
          </w:tcPr>
          <w:p w14:paraId="02F58464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C70228">
              <w:t>Autism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49B57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C0D32">
              <w:rPr>
                <w:color w:val="000000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81620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</w:rPr>
            </w:pPr>
            <w:r w:rsidRPr="004C0D32">
              <w:rPr>
                <w:color w:val="000000"/>
              </w:rPr>
              <w:t>1.5</w:t>
            </w:r>
            <w:r>
              <w:rPr>
                <w:color w:val="000000"/>
              </w:rPr>
              <w:t>-</w:t>
            </w:r>
            <w:r w:rsidRPr="004C0D32">
              <w:rPr>
                <w:color w:val="000000"/>
              </w:rPr>
              <w:t>2.9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598F9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C0D32">
              <w:rPr>
                <w:color w:val="000000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A7002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C0D32">
              <w:rPr>
                <w:color w:val="000000"/>
              </w:rPr>
              <w:t>1.3</w:t>
            </w:r>
            <w:r>
              <w:rPr>
                <w:color w:val="000000"/>
              </w:rPr>
              <w:t>-</w:t>
            </w:r>
            <w:r w:rsidRPr="004C0D32">
              <w:rPr>
                <w:color w:val="000000"/>
              </w:rPr>
              <w:t>3.5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A17D79E" w14:textId="77777777" w:rsidR="0075642B" w:rsidRPr="004C0D32" w:rsidRDefault="0075642B" w:rsidP="00AA4F98">
            <w:pPr>
              <w:jc w:val="center"/>
              <w:rPr>
                <w:color w:val="000000"/>
              </w:rPr>
            </w:pPr>
            <w:r w:rsidRPr="004C0D32">
              <w:rPr>
                <w:color w:val="000000"/>
              </w:rPr>
              <w:t>6.4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FB78889" w14:textId="77777777" w:rsidR="0075642B" w:rsidRPr="004C0D32" w:rsidRDefault="0075642B" w:rsidP="00AA4F98">
            <w:pPr>
              <w:jc w:val="center"/>
              <w:rPr>
                <w:color w:val="000000"/>
              </w:rPr>
            </w:pPr>
            <w:r w:rsidRPr="004C0D32">
              <w:rPr>
                <w:color w:val="000000"/>
              </w:rPr>
              <w:t>4.7</w:t>
            </w:r>
            <w:r>
              <w:rPr>
                <w:color w:val="000000"/>
              </w:rPr>
              <w:t>-</w:t>
            </w:r>
            <w:r w:rsidRPr="004C0D32">
              <w:rPr>
                <w:color w:val="000000"/>
              </w:rPr>
              <w:t>8.7</w:t>
            </w:r>
          </w:p>
        </w:tc>
      </w:tr>
      <w:tr w:rsidR="0075642B" w:rsidRPr="004C0D32" w14:paraId="39213A79" w14:textId="77777777" w:rsidTr="00AA4F98">
        <w:trPr>
          <w:trHeight w:val="293"/>
        </w:trPr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F51759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C70228">
              <w:t>Personality disorders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8D7931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C0D32">
              <w:rPr>
                <w:color w:val="00000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6F07B1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</w:rPr>
            </w:pPr>
            <w:r w:rsidRPr="004C0D32">
              <w:rPr>
                <w:color w:val="000000"/>
              </w:rPr>
              <w:t>1.8</w:t>
            </w:r>
            <w:r>
              <w:rPr>
                <w:color w:val="000000"/>
              </w:rPr>
              <w:t>-</w:t>
            </w:r>
            <w:r w:rsidRPr="004C0D32">
              <w:rPr>
                <w:color w:val="000000"/>
              </w:rPr>
              <w:t>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8708A9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C0D32">
              <w:rPr>
                <w:color w:val="000000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6422CC" w14:textId="77777777" w:rsidR="0075642B" w:rsidRPr="004C0D32" w:rsidRDefault="0075642B" w:rsidP="00AA4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4C0D32">
              <w:rPr>
                <w:color w:val="000000"/>
              </w:rPr>
              <w:t>1.0</w:t>
            </w:r>
            <w:r>
              <w:rPr>
                <w:color w:val="000000"/>
              </w:rPr>
              <w:t>-</w:t>
            </w:r>
            <w:r w:rsidRPr="004C0D32">
              <w:rPr>
                <w:color w:val="000000"/>
              </w:rPr>
              <w:t>1.3</w:t>
            </w:r>
          </w:p>
        </w:tc>
        <w:tc>
          <w:tcPr>
            <w:tcW w:w="709" w:type="dxa"/>
            <w:tcBorders>
              <w:top w:val="nil"/>
            </w:tcBorders>
          </w:tcPr>
          <w:p w14:paraId="4F97B90F" w14:textId="77777777" w:rsidR="0075642B" w:rsidRPr="004C0D32" w:rsidRDefault="0075642B" w:rsidP="00AA4F98">
            <w:pPr>
              <w:jc w:val="center"/>
              <w:rPr>
                <w:color w:val="000000"/>
              </w:rPr>
            </w:pPr>
            <w:r w:rsidRPr="004C0D32">
              <w:rPr>
                <w:color w:val="000000"/>
              </w:rPr>
              <w:t>3.8</w:t>
            </w:r>
          </w:p>
        </w:tc>
        <w:tc>
          <w:tcPr>
            <w:tcW w:w="1275" w:type="dxa"/>
            <w:tcBorders>
              <w:top w:val="nil"/>
            </w:tcBorders>
          </w:tcPr>
          <w:p w14:paraId="0AA36332" w14:textId="77777777" w:rsidR="0075642B" w:rsidRPr="004C0D32" w:rsidRDefault="0075642B" w:rsidP="00AA4F98">
            <w:pPr>
              <w:jc w:val="center"/>
              <w:rPr>
                <w:color w:val="000000"/>
              </w:rPr>
            </w:pPr>
            <w:r w:rsidRPr="004C0D32">
              <w:rPr>
                <w:color w:val="000000"/>
              </w:rPr>
              <w:t>3.4</w:t>
            </w:r>
            <w:r>
              <w:rPr>
                <w:color w:val="000000"/>
              </w:rPr>
              <w:t>-</w:t>
            </w:r>
            <w:r w:rsidRPr="004C0D32">
              <w:rPr>
                <w:color w:val="000000"/>
              </w:rPr>
              <w:t>4.3</w:t>
            </w:r>
          </w:p>
        </w:tc>
      </w:tr>
    </w:tbl>
    <w:p w14:paraId="4ACD0E78" w14:textId="77777777" w:rsidR="0075642B" w:rsidRDefault="0075642B" w:rsidP="0075642B">
      <w:pPr>
        <w:spacing w:line="360" w:lineRule="auto"/>
      </w:pPr>
    </w:p>
    <w:p w14:paraId="37B0FB9E" w14:textId="77777777" w:rsidR="0075642B" w:rsidRDefault="0075642B" w:rsidP="0075642B">
      <w:pPr>
        <w:spacing w:line="360" w:lineRule="auto"/>
      </w:pPr>
    </w:p>
    <w:p w14:paraId="1BB1B710" w14:textId="77777777" w:rsidR="0075642B" w:rsidRDefault="0075642B" w:rsidP="0075642B">
      <w:pPr>
        <w:spacing w:line="360" w:lineRule="auto"/>
      </w:pPr>
    </w:p>
    <w:p w14:paraId="0BC8B26A" w14:textId="77777777" w:rsidR="0075642B" w:rsidRDefault="0075642B" w:rsidP="0075642B">
      <w:pPr>
        <w:spacing w:line="360" w:lineRule="auto"/>
      </w:pPr>
    </w:p>
    <w:p w14:paraId="2D713891" w14:textId="77777777" w:rsidR="0075642B" w:rsidRDefault="0075642B" w:rsidP="0075642B">
      <w:pPr>
        <w:spacing w:line="360" w:lineRule="auto"/>
      </w:pPr>
    </w:p>
    <w:p w14:paraId="6B93E505" w14:textId="77777777" w:rsidR="0075642B" w:rsidRDefault="0075642B" w:rsidP="0075642B">
      <w:pPr>
        <w:spacing w:line="360" w:lineRule="auto"/>
      </w:pPr>
    </w:p>
    <w:p w14:paraId="23C5E28F" w14:textId="77777777" w:rsidR="0075642B" w:rsidRDefault="0075642B" w:rsidP="0075642B">
      <w:pPr>
        <w:spacing w:line="360" w:lineRule="auto"/>
      </w:pPr>
    </w:p>
    <w:p w14:paraId="79915798" w14:textId="77777777" w:rsidR="0075642B" w:rsidRDefault="0075642B" w:rsidP="0075642B">
      <w:pPr>
        <w:spacing w:line="360" w:lineRule="auto"/>
      </w:pPr>
    </w:p>
    <w:p w14:paraId="57DA65A4" w14:textId="77777777" w:rsidR="0075642B" w:rsidRDefault="0075642B" w:rsidP="0075642B">
      <w:pPr>
        <w:spacing w:line="360" w:lineRule="auto"/>
      </w:pPr>
    </w:p>
    <w:p w14:paraId="707A357E" w14:textId="77777777" w:rsidR="0075642B" w:rsidRDefault="0075642B" w:rsidP="0075642B">
      <w:pPr>
        <w:spacing w:line="360" w:lineRule="auto"/>
      </w:pPr>
    </w:p>
    <w:p w14:paraId="1B6318B7" w14:textId="77777777" w:rsidR="0075642B" w:rsidRDefault="0075642B" w:rsidP="0075642B">
      <w:pPr>
        <w:spacing w:line="360" w:lineRule="auto"/>
      </w:pPr>
    </w:p>
    <w:p w14:paraId="43B7D45C" w14:textId="77777777" w:rsidR="0075642B" w:rsidRDefault="0075642B" w:rsidP="0075642B">
      <w:pPr>
        <w:spacing w:line="360" w:lineRule="auto"/>
      </w:pPr>
    </w:p>
    <w:p w14:paraId="7E5AA9E1" w14:textId="77777777" w:rsidR="0075642B" w:rsidRDefault="0075642B" w:rsidP="0075642B">
      <w:pPr>
        <w:spacing w:line="360" w:lineRule="auto"/>
      </w:pPr>
    </w:p>
    <w:p w14:paraId="7734227B" w14:textId="77777777" w:rsidR="0075642B" w:rsidRDefault="0075642B" w:rsidP="0075642B">
      <w:pPr>
        <w:spacing w:line="360" w:lineRule="auto"/>
      </w:pPr>
    </w:p>
    <w:p w14:paraId="55BCB265" w14:textId="7DE4A8CE" w:rsidR="0075642B" w:rsidRDefault="0075642B" w:rsidP="0075642B">
      <w:pPr>
        <w:spacing w:line="360" w:lineRule="auto"/>
      </w:pPr>
      <w:r>
        <w:t>Note. H</w:t>
      </w:r>
      <w:r w:rsidRPr="00BA271B">
        <w:t xml:space="preserve">R </w:t>
      </w:r>
      <w:r>
        <w:t>= hazard ratios. CI = confidence interval.</w:t>
      </w:r>
      <w:r w:rsidRPr="004F408A">
        <w:t xml:space="preserve"> ADHD = attention d</w:t>
      </w:r>
      <w:r>
        <w:t xml:space="preserve">eficit hyperactivity disorder. </w:t>
      </w:r>
      <w:bookmarkStart w:id="0" w:name="_GoBack"/>
      <w:bookmarkEnd w:id="0"/>
    </w:p>
    <w:p w14:paraId="4314B85D" w14:textId="77777777" w:rsidR="0075642B" w:rsidRDefault="0075642B" w:rsidP="0075642B"/>
    <w:p w14:paraId="36841EBD" w14:textId="77777777" w:rsidR="007A0DA1" w:rsidRDefault="00AB4BA4"/>
    <w:sectPr w:rsidR="007A0DA1" w:rsidSect="00AB4B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3690"/>
    <w:multiLevelType w:val="multilevel"/>
    <w:tmpl w:val="FC46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46B19"/>
    <w:multiLevelType w:val="multilevel"/>
    <w:tmpl w:val="D6BC6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C1971"/>
    <w:multiLevelType w:val="hybridMultilevel"/>
    <w:tmpl w:val="9028B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534AF"/>
    <w:multiLevelType w:val="multilevel"/>
    <w:tmpl w:val="B538953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0E0D07"/>
    <w:multiLevelType w:val="hybridMultilevel"/>
    <w:tmpl w:val="DC10F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A7E31"/>
    <w:multiLevelType w:val="multilevel"/>
    <w:tmpl w:val="04BC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C0679E"/>
    <w:multiLevelType w:val="multilevel"/>
    <w:tmpl w:val="C8B2D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876F8A"/>
    <w:multiLevelType w:val="hybridMultilevel"/>
    <w:tmpl w:val="F78EA9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13FCC"/>
    <w:multiLevelType w:val="hybridMultilevel"/>
    <w:tmpl w:val="8DA4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E27BE"/>
    <w:multiLevelType w:val="multilevel"/>
    <w:tmpl w:val="C012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2B"/>
    <w:rsid w:val="000011FB"/>
    <w:rsid w:val="00014BCA"/>
    <w:rsid w:val="00037C63"/>
    <w:rsid w:val="00041C3F"/>
    <w:rsid w:val="000D579E"/>
    <w:rsid w:val="000D6B9D"/>
    <w:rsid w:val="000E5309"/>
    <w:rsid w:val="00107074"/>
    <w:rsid w:val="00116AEB"/>
    <w:rsid w:val="00122051"/>
    <w:rsid w:val="001A0F60"/>
    <w:rsid w:val="001A5B0E"/>
    <w:rsid w:val="001F6CA0"/>
    <w:rsid w:val="0023069E"/>
    <w:rsid w:val="00240F71"/>
    <w:rsid w:val="0029543B"/>
    <w:rsid w:val="002A13E7"/>
    <w:rsid w:val="002A74E0"/>
    <w:rsid w:val="002C1AAE"/>
    <w:rsid w:val="002D1509"/>
    <w:rsid w:val="003510A7"/>
    <w:rsid w:val="003640EA"/>
    <w:rsid w:val="00374836"/>
    <w:rsid w:val="00374B71"/>
    <w:rsid w:val="00397A39"/>
    <w:rsid w:val="003A190E"/>
    <w:rsid w:val="003E2829"/>
    <w:rsid w:val="003F31D8"/>
    <w:rsid w:val="00436F3F"/>
    <w:rsid w:val="00451BF0"/>
    <w:rsid w:val="004577A1"/>
    <w:rsid w:val="00572903"/>
    <w:rsid w:val="005870F8"/>
    <w:rsid w:val="00633E77"/>
    <w:rsid w:val="00634F54"/>
    <w:rsid w:val="006777CC"/>
    <w:rsid w:val="006D2170"/>
    <w:rsid w:val="006E399E"/>
    <w:rsid w:val="0075642B"/>
    <w:rsid w:val="0076764A"/>
    <w:rsid w:val="00776DFB"/>
    <w:rsid w:val="007B207C"/>
    <w:rsid w:val="007F508D"/>
    <w:rsid w:val="00800CF5"/>
    <w:rsid w:val="00811C1B"/>
    <w:rsid w:val="008160A6"/>
    <w:rsid w:val="008224C2"/>
    <w:rsid w:val="0082776C"/>
    <w:rsid w:val="00864856"/>
    <w:rsid w:val="0088762B"/>
    <w:rsid w:val="008A2739"/>
    <w:rsid w:val="008A55F3"/>
    <w:rsid w:val="009177CE"/>
    <w:rsid w:val="0097304C"/>
    <w:rsid w:val="009877BA"/>
    <w:rsid w:val="009A1ADB"/>
    <w:rsid w:val="009B7074"/>
    <w:rsid w:val="009E3E73"/>
    <w:rsid w:val="00A7458B"/>
    <w:rsid w:val="00A94385"/>
    <w:rsid w:val="00A94E68"/>
    <w:rsid w:val="00AB4BA4"/>
    <w:rsid w:val="00AC4A58"/>
    <w:rsid w:val="00AC771C"/>
    <w:rsid w:val="00AD7C98"/>
    <w:rsid w:val="00B4383A"/>
    <w:rsid w:val="00B71EAD"/>
    <w:rsid w:val="00B83AA7"/>
    <w:rsid w:val="00BB2341"/>
    <w:rsid w:val="00C20941"/>
    <w:rsid w:val="00C301A1"/>
    <w:rsid w:val="00C343F7"/>
    <w:rsid w:val="00C36021"/>
    <w:rsid w:val="00C54F04"/>
    <w:rsid w:val="00CD5DBF"/>
    <w:rsid w:val="00CE01F8"/>
    <w:rsid w:val="00CF02D6"/>
    <w:rsid w:val="00D07C36"/>
    <w:rsid w:val="00D22826"/>
    <w:rsid w:val="00D4543B"/>
    <w:rsid w:val="00D53E9C"/>
    <w:rsid w:val="00D77949"/>
    <w:rsid w:val="00D84A8A"/>
    <w:rsid w:val="00D92BB0"/>
    <w:rsid w:val="00DB6552"/>
    <w:rsid w:val="00DC1163"/>
    <w:rsid w:val="00DC6125"/>
    <w:rsid w:val="00DD716A"/>
    <w:rsid w:val="00E04123"/>
    <w:rsid w:val="00E21C92"/>
    <w:rsid w:val="00E43968"/>
    <w:rsid w:val="00E969D6"/>
    <w:rsid w:val="00EF1529"/>
    <w:rsid w:val="00F8667F"/>
    <w:rsid w:val="00FA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49EA"/>
  <w15:chartTrackingRefBased/>
  <w15:docId w15:val="{DAE7B207-2E84-E749-984D-2D28C158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42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7564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64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4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4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64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642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75642B"/>
    <w:rPr>
      <w:rFonts w:eastAsia="SimSun"/>
      <w:lang w:eastAsia="en-US"/>
    </w:rPr>
  </w:style>
  <w:style w:type="paragraph" w:styleId="NormalWeb">
    <w:name w:val="Normal (Web)"/>
    <w:basedOn w:val="Normal"/>
    <w:uiPriority w:val="99"/>
    <w:unhideWhenUsed/>
    <w:rsid w:val="007564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5642B"/>
  </w:style>
  <w:style w:type="character" w:styleId="Hyperlink">
    <w:name w:val="Hyperlink"/>
    <w:basedOn w:val="DefaultParagraphFont"/>
    <w:uiPriority w:val="99"/>
    <w:unhideWhenUsed/>
    <w:rsid w:val="0075642B"/>
    <w:rPr>
      <w:color w:val="0000FF"/>
      <w:u w:val="single"/>
    </w:rPr>
  </w:style>
  <w:style w:type="paragraph" w:customStyle="1" w:styleId="xmsonormal">
    <w:name w:val="x_msonormal"/>
    <w:basedOn w:val="Normal"/>
    <w:rsid w:val="0075642B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75642B"/>
  </w:style>
  <w:style w:type="paragraph" w:customStyle="1" w:styleId="xmsolistparagraph">
    <w:name w:val="x_msolistparagraph"/>
    <w:basedOn w:val="Normal"/>
    <w:rsid w:val="0075642B"/>
    <w:pPr>
      <w:spacing w:before="100" w:beforeAutospacing="1" w:after="100" w:afterAutospacing="1"/>
    </w:pPr>
  </w:style>
  <w:style w:type="character" w:customStyle="1" w:styleId="label">
    <w:name w:val="label"/>
    <w:basedOn w:val="DefaultParagraphFont"/>
    <w:rsid w:val="0075642B"/>
  </w:style>
  <w:style w:type="paragraph" w:styleId="BalloonText">
    <w:name w:val="Balloon Text"/>
    <w:basedOn w:val="Normal"/>
    <w:link w:val="BalloonTextChar"/>
    <w:uiPriority w:val="99"/>
    <w:semiHidden/>
    <w:unhideWhenUsed/>
    <w:rsid w:val="00756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42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6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42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56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42B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5642B"/>
    <w:rPr>
      <w:b/>
      <w:bCs/>
    </w:rPr>
  </w:style>
  <w:style w:type="character" w:customStyle="1" w:styleId="cit-name-surname">
    <w:name w:val="cit-name-surname"/>
    <w:basedOn w:val="DefaultParagraphFont"/>
    <w:rsid w:val="0075642B"/>
  </w:style>
  <w:style w:type="character" w:customStyle="1" w:styleId="cit-etal">
    <w:name w:val="cit-etal"/>
    <w:basedOn w:val="DefaultParagraphFont"/>
    <w:rsid w:val="0075642B"/>
  </w:style>
  <w:style w:type="character" w:styleId="HTMLCite">
    <w:name w:val="HTML Cite"/>
    <w:basedOn w:val="DefaultParagraphFont"/>
    <w:uiPriority w:val="99"/>
    <w:semiHidden/>
    <w:unhideWhenUsed/>
    <w:rsid w:val="0075642B"/>
    <w:rPr>
      <w:i/>
      <w:iCs/>
    </w:rPr>
  </w:style>
  <w:style w:type="paragraph" w:customStyle="1" w:styleId="author">
    <w:name w:val="author"/>
    <w:basedOn w:val="Normal"/>
    <w:rsid w:val="0075642B"/>
    <w:pPr>
      <w:spacing w:before="100" w:beforeAutospacing="1" w:after="100" w:afterAutospacing="1"/>
    </w:pPr>
  </w:style>
  <w:style w:type="character" w:customStyle="1" w:styleId="separator">
    <w:name w:val="separator"/>
    <w:basedOn w:val="DefaultParagraphFont"/>
    <w:rsid w:val="0075642B"/>
  </w:style>
  <w:style w:type="character" w:customStyle="1" w:styleId="hidden-author">
    <w:name w:val="hidden-author"/>
    <w:basedOn w:val="DefaultParagraphFont"/>
    <w:rsid w:val="0075642B"/>
  </w:style>
  <w:style w:type="paragraph" w:customStyle="1" w:styleId="source">
    <w:name w:val="source"/>
    <w:basedOn w:val="Normal"/>
    <w:rsid w:val="0075642B"/>
    <w:pPr>
      <w:spacing w:before="100" w:beforeAutospacing="1" w:after="100" w:afterAutospacing="1"/>
    </w:pPr>
  </w:style>
  <w:style w:type="paragraph" w:customStyle="1" w:styleId="published">
    <w:name w:val="published"/>
    <w:basedOn w:val="Normal"/>
    <w:rsid w:val="0075642B"/>
    <w:pPr>
      <w:spacing w:before="100" w:beforeAutospacing="1" w:after="100" w:afterAutospacing="1"/>
    </w:pPr>
  </w:style>
  <w:style w:type="character" w:customStyle="1" w:styleId="Date1">
    <w:name w:val="Date1"/>
    <w:basedOn w:val="DefaultParagraphFont"/>
    <w:rsid w:val="0075642B"/>
  </w:style>
  <w:style w:type="character" w:styleId="Emphasis">
    <w:name w:val="Emphasis"/>
    <w:basedOn w:val="DefaultParagraphFont"/>
    <w:uiPriority w:val="20"/>
    <w:qFormat/>
    <w:rsid w:val="0075642B"/>
    <w:rPr>
      <w:i/>
      <w:iCs/>
    </w:rPr>
  </w:style>
  <w:style w:type="paragraph" w:styleId="ListParagraph">
    <w:name w:val="List Paragraph"/>
    <w:basedOn w:val="Normal"/>
    <w:uiPriority w:val="34"/>
    <w:qFormat/>
    <w:rsid w:val="0075642B"/>
    <w:pPr>
      <w:ind w:left="720"/>
      <w:contextualSpacing/>
    </w:pPr>
  </w:style>
  <w:style w:type="character" w:customStyle="1" w:styleId="cit-name-given-names">
    <w:name w:val="cit-name-given-names"/>
    <w:basedOn w:val="DefaultParagraphFont"/>
    <w:rsid w:val="0075642B"/>
  </w:style>
  <w:style w:type="character" w:customStyle="1" w:styleId="cit-article-title">
    <w:name w:val="cit-article-title"/>
    <w:basedOn w:val="DefaultParagraphFont"/>
    <w:rsid w:val="0075642B"/>
  </w:style>
  <w:style w:type="character" w:customStyle="1" w:styleId="cit-vol">
    <w:name w:val="cit-vol"/>
    <w:basedOn w:val="DefaultParagraphFont"/>
    <w:rsid w:val="0075642B"/>
  </w:style>
  <w:style w:type="character" w:customStyle="1" w:styleId="cit-fpage">
    <w:name w:val="cit-fpage"/>
    <w:basedOn w:val="DefaultParagraphFont"/>
    <w:rsid w:val="0075642B"/>
  </w:style>
  <w:style w:type="character" w:customStyle="1" w:styleId="cit-lpage">
    <w:name w:val="cit-lpage"/>
    <w:basedOn w:val="DefaultParagraphFont"/>
    <w:rsid w:val="0075642B"/>
  </w:style>
  <w:style w:type="character" w:customStyle="1" w:styleId="cit-pub-date">
    <w:name w:val="cit-pub-date"/>
    <w:basedOn w:val="DefaultParagraphFont"/>
    <w:rsid w:val="0075642B"/>
  </w:style>
  <w:style w:type="character" w:customStyle="1" w:styleId="cit-pub-id">
    <w:name w:val="cit-pub-id"/>
    <w:basedOn w:val="DefaultParagraphFont"/>
    <w:rsid w:val="0075642B"/>
  </w:style>
  <w:style w:type="character" w:customStyle="1" w:styleId="cit-pub-id-scheme-doi">
    <w:name w:val="cit-pub-id-scheme-doi"/>
    <w:basedOn w:val="DefaultParagraphFont"/>
    <w:rsid w:val="0075642B"/>
  </w:style>
  <w:style w:type="character" w:customStyle="1" w:styleId="cit-pub-id-scheme-pmid">
    <w:name w:val="cit-pub-id-scheme-pmid"/>
    <w:basedOn w:val="DefaultParagraphFont"/>
    <w:rsid w:val="0075642B"/>
  </w:style>
  <w:style w:type="character" w:customStyle="1" w:styleId="cit-reflinks-abstract">
    <w:name w:val="cit-reflinks-abstract"/>
    <w:basedOn w:val="DefaultParagraphFont"/>
    <w:rsid w:val="0075642B"/>
  </w:style>
  <w:style w:type="character" w:customStyle="1" w:styleId="cit-sep">
    <w:name w:val="cit-sep"/>
    <w:basedOn w:val="DefaultParagraphFont"/>
    <w:rsid w:val="0075642B"/>
  </w:style>
  <w:style w:type="character" w:customStyle="1" w:styleId="cit-reflinks-full-text">
    <w:name w:val="cit-reflinks-full-text"/>
    <w:basedOn w:val="DefaultParagraphFont"/>
    <w:rsid w:val="0075642B"/>
  </w:style>
  <w:style w:type="character" w:customStyle="1" w:styleId="free-full-text">
    <w:name w:val="free-full-text"/>
    <w:basedOn w:val="DefaultParagraphFont"/>
    <w:rsid w:val="0075642B"/>
  </w:style>
  <w:style w:type="character" w:customStyle="1" w:styleId="currenthithighlight">
    <w:name w:val="currenthithighlight"/>
    <w:basedOn w:val="DefaultParagraphFont"/>
    <w:rsid w:val="0075642B"/>
  </w:style>
  <w:style w:type="paragraph" w:styleId="HTMLPreformatted">
    <w:name w:val="HTML Preformatted"/>
    <w:basedOn w:val="Normal"/>
    <w:link w:val="HTMLPreformattedChar"/>
    <w:uiPriority w:val="99"/>
    <w:unhideWhenUsed/>
    <w:rsid w:val="007564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5642B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56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4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4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4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642B"/>
    <w:rPr>
      <w:rFonts w:ascii="Times New Roman" w:eastAsia="Times New Roman" w:hAnsi="Times New Roman" w:cs="Times New Roman"/>
      <w:lang w:eastAsia="en-US"/>
    </w:rPr>
  </w:style>
  <w:style w:type="character" w:customStyle="1" w:styleId="text">
    <w:name w:val="text"/>
    <w:basedOn w:val="DefaultParagraphFont"/>
    <w:rsid w:val="0075642B"/>
  </w:style>
  <w:style w:type="character" w:customStyle="1" w:styleId="author-ref">
    <w:name w:val="author-ref"/>
    <w:basedOn w:val="DefaultParagraphFont"/>
    <w:rsid w:val="0075642B"/>
  </w:style>
  <w:style w:type="paragraph" w:customStyle="1" w:styleId="p1">
    <w:name w:val="p1"/>
    <w:basedOn w:val="Normal"/>
    <w:rsid w:val="0075642B"/>
    <w:rPr>
      <w:rFonts w:ascii="Helvetica" w:eastAsiaTheme="minorHAnsi" w:hAnsi="Helvetica"/>
      <w:sz w:val="18"/>
      <w:szCs w:val="18"/>
      <w:lang w:val="sv-SE" w:eastAsia="sv-SE"/>
    </w:rPr>
  </w:style>
  <w:style w:type="paragraph" w:customStyle="1" w:styleId="EndNoteBibliographyTitle">
    <w:name w:val="EndNote Bibliography Title"/>
    <w:basedOn w:val="Normal"/>
    <w:link w:val="EndNoteBibliographyTitleChar"/>
    <w:rsid w:val="0075642B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5642B"/>
    <w:rPr>
      <w:rFonts w:ascii="Times New Roman" w:eastAsia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5642B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5642B"/>
    <w:rPr>
      <w:rFonts w:ascii="Times New Roman" w:eastAsia="Times New Roman" w:hAnsi="Times New Roman" w:cs="Times New Roman"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5642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42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642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5642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5642B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5642B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75642B"/>
    <w:rPr>
      <w:color w:val="605E5C"/>
      <w:shd w:val="clear" w:color="auto" w:fill="E1DFDD"/>
    </w:rPr>
  </w:style>
  <w:style w:type="character" w:customStyle="1" w:styleId="ui-ncbitoggler-master-text">
    <w:name w:val="ui-ncbitoggler-master-text"/>
    <w:basedOn w:val="DefaultParagraphFont"/>
    <w:rsid w:val="0075642B"/>
  </w:style>
  <w:style w:type="paragraph" w:customStyle="1" w:styleId="copyright">
    <w:name w:val="copyright"/>
    <w:basedOn w:val="Normal"/>
    <w:rsid w:val="0075642B"/>
    <w:pPr>
      <w:spacing w:before="100" w:beforeAutospacing="1" w:after="100" w:afterAutospacing="1"/>
    </w:pPr>
  </w:style>
  <w:style w:type="character" w:customStyle="1" w:styleId="titledefault">
    <w:name w:val="title_default"/>
    <w:basedOn w:val="DefaultParagraphFont"/>
    <w:rsid w:val="0075642B"/>
  </w:style>
  <w:style w:type="paragraph" w:customStyle="1" w:styleId="f-body">
    <w:name w:val="f-body"/>
    <w:basedOn w:val="Normal"/>
    <w:rsid w:val="0075642B"/>
    <w:pPr>
      <w:spacing w:before="100" w:beforeAutospacing="1" w:after="100" w:afterAutospacing="1"/>
    </w:pPr>
  </w:style>
  <w:style w:type="character" w:customStyle="1" w:styleId="citationref">
    <w:name w:val="citationref"/>
    <w:basedOn w:val="DefaultParagraphFont"/>
    <w:rsid w:val="0075642B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75642B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75642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56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783</Characters>
  <Application>Microsoft Office Word</Application>
  <DocSecurity>0</DocSecurity>
  <Lines>35</Lines>
  <Paragraphs>25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Rongqin Yu</dc:creator>
  <cp:keywords/>
  <dc:description/>
  <cp:lastModifiedBy>Rongqin Yu</cp:lastModifiedBy>
  <cp:revision>2</cp:revision>
  <dcterms:created xsi:type="dcterms:W3CDTF">2019-11-14T22:44:00Z</dcterms:created>
  <dcterms:modified xsi:type="dcterms:W3CDTF">2019-11-14T22:45:00Z</dcterms:modified>
</cp:coreProperties>
</file>