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68964" w14:textId="77777777" w:rsidR="00BE232F" w:rsidRPr="00BE232F" w:rsidRDefault="00BE232F" w:rsidP="00BE23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E232F">
        <w:rPr>
          <w:rFonts w:ascii="Times New Roman" w:hAnsi="Times New Roman" w:cs="Times New Roman"/>
          <w:b/>
        </w:rPr>
        <w:t>S11 Appendix: Sensitivity analyses evaluating assumptions of sibling comparisons results</w:t>
      </w:r>
    </w:p>
    <w:p w14:paraId="6BE179AC" w14:textId="77777777" w:rsidR="00BE232F" w:rsidRPr="00BE232F" w:rsidRDefault="00BE232F" w:rsidP="00BE232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4405AC1A" w14:textId="77777777" w:rsidR="00BE232F" w:rsidRPr="00BE232F" w:rsidRDefault="00BE232F" w:rsidP="00BE232F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BE232F">
        <w:rPr>
          <w:rFonts w:ascii="Times New Roman" w:hAnsi="Times New Roman" w:cs="Times New Roman"/>
          <w:bCs/>
        </w:rPr>
        <w:t xml:space="preserve">We performed two analyses to evaluate assumptions of sibling comparison designs. </w:t>
      </w:r>
    </w:p>
    <w:p w14:paraId="28A83B96" w14:textId="77777777" w:rsidR="00BE232F" w:rsidRPr="00BE232F" w:rsidRDefault="00BE232F" w:rsidP="00BE232F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</w:p>
    <w:p w14:paraId="5902B0AC" w14:textId="77777777" w:rsidR="00BE232F" w:rsidRPr="00BE232F" w:rsidRDefault="00BE232F" w:rsidP="00BE232F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BE232F">
        <w:rPr>
          <w:rFonts w:ascii="Times New Roman" w:hAnsi="Times New Roman" w:cs="Times New Roman"/>
          <w:bCs/>
        </w:rPr>
        <w:t xml:space="preserve">First, to assess if the sibling comparison results would generalize to the entire population, which includes families without siblings, we estimated adjusted population-wide associations in a sample of 288,995 infants who had siblings in the dataset. </w:t>
      </w:r>
      <w:r w:rsidRPr="00BE232F">
        <w:rPr>
          <w:rFonts w:ascii="Times New Roman" w:hAnsi="Times New Roman" w:cs="Times New Roman"/>
        </w:rPr>
        <w:t xml:space="preserve">We found population-wide associations in the subsample of siblings were commensurate to population-wide associations in the entire sample (Table A), suggesting that siblings comparison results would generalize to families without siblings.  </w:t>
      </w:r>
    </w:p>
    <w:p w14:paraId="5740A5C0" w14:textId="77777777" w:rsidR="00BE232F" w:rsidRPr="00BE232F" w:rsidRDefault="00BE232F" w:rsidP="00BE232F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</w:p>
    <w:p w14:paraId="6623ACD6" w14:textId="77777777" w:rsidR="00BE232F" w:rsidRPr="00BE232F" w:rsidRDefault="00BE232F" w:rsidP="00BE232F">
      <w:pPr>
        <w:spacing w:after="0" w:line="240" w:lineRule="auto"/>
        <w:contextualSpacing/>
        <w:rPr>
          <w:rFonts w:ascii="Times New Roman" w:hAnsi="Times New Roman" w:cs="Times New Roman"/>
        </w:rPr>
        <w:sectPr w:rsidR="00BE232F" w:rsidRPr="00BE232F" w:rsidSect="00E80B40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 w:rsidRPr="00BE232F">
        <w:rPr>
          <w:rFonts w:ascii="Times New Roman" w:hAnsi="Times New Roman" w:cs="Times New Roman"/>
          <w:bCs/>
        </w:rPr>
        <w:t xml:space="preserve">Second, to evaluate if carry-over effects (i.e., exposure in a prior pregnancy affecting subsequent pregnancies) influenced the sibling comparison results, we compared the risk for the outcomes among first-born cousins. The first-born cousin comparison results were comparable to the sibling comparison results (Table B), suggesting that carry-over effects did not account for similar risk of the outcomes among differentially exposed siblings. </w:t>
      </w:r>
    </w:p>
    <w:p w14:paraId="01AA71C7" w14:textId="77777777" w:rsidR="00BE232F" w:rsidRPr="00BE232F" w:rsidRDefault="00BE232F" w:rsidP="00BE232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E232F">
        <w:rPr>
          <w:rFonts w:ascii="Times New Roman" w:hAnsi="Times New Roman" w:cs="Times New Roman"/>
        </w:rPr>
        <w:lastRenderedPageBreak/>
        <w:t xml:space="preserve">Table A. </w:t>
      </w:r>
      <w:bookmarkStart w:id="0" w:name="_Hlk22729405"/>
      <w:r w:rsidRPr="00BE232F">
        <w:rPr>
          <w:rFonts w:ascii="Times New Roman" w:hAnsi="Times New Roman" w:cs="Times New Roman"/>
        </w:rPr>
        <w:t xml:space="preserve">Adjusted population wide associations among all infants and infants with siblings in the sample </w:t>
      </w:r>
    </w:p>
    <w:bookmarkEnd w:id="0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2"/>
        <w:gridCol w:w="1683"/>
        <w:gridCol w:w="1683"/>
      </w:tblGrid>
      <w:tr w:rsidR="00BE232F" w:rsidRPr="00BE232F" w14:paraId="7654DD0F" w14:textId="77777777" w:rsidTr="006230CD">
        <w:trPr>
          <w:trHeight w:val="20"/>
        </w:trPr>
        <w:tc>
          <w:tcPr>
            <w:tcW w:w="0" w:type="auto"/>
            <w:vAlign w:val="center"/>
          </w:tcPr>
          <w:p w14:paraId="02DB7F37" w14:textId="77777777" w:rsidR="00BE232F" w:rsidRPr="00BE232F" w:rsidRDefault="00BE232F" w:rsidP="006230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9AC22FF" w14:textId="77777777" w:rsidR="00BE232F" w:rsidRPr="00BE232F" w:rsidRDefault="00BE232F" w:rsidP="006230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232F">
              <w:rPr>
                <w:rFonts w:ascii="Times New Roman" w:hAnsi="Times New Roman" w:cs="Times New Roman"/>
                <w:b/>
                <w:sz w:val="22"/>
                <w:szCs w:val="22"/>
              </w:rPr>
              <w:t>All infants</w:t>
            </w:r>
          </w:p>
          <w:p w14:paraId="1BC75C16" w14:textId="77777777" w:rsidR="00BE232F" w:rsidRPr="00BE232F" w:rsidRDefault="00BE232F" w:rsidP="006230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232F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Pr="00BE23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main analyses)</w:t>
            </w:r>
          </w:p>
        </w:tc>
        <w:tc>
          <w:tcPr>
            <w:tcW w:w="0" w:type="auto"/>
            <w:vAlign w:val="center"/>
          </w:tcPr>
          <w:p w14:paraId="4A2486D1" w14:textId="77777777" w:rsidR="00BE232F" w:rsidRPr="00BE232F" w:rsidRDefault="00BE232F" w:rsidP="006230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232F">
              <w:rPr>
                <w:rFonts w:ascii="Times New Roman" w:hAnsi="Times New Roman" w:cs="Times New Roman"/>
                <w:b/>
                <w:sz w:val="22"/>
                <w:szCs w:val="22"/>
              </w:rPr>
              <w:t>Siblings</w:t>
            </w:r>
          </w:p>
        </w:tc>
      </w:tr>
      <w:tr w:rsidR="00BE232F" w:rsidRPr="00BE232F" w14:paraId="59E9CBBB" w14:textId="77777777" w:rsidTr="006230CD">
        <w:trPr>
          <w:trHeight w:val="20"/>
        </w:trPr>
        <w:tc>
          <w:tcPr>
            <w:tcW w:w="0" w:type="auto"/>
            <w:vAlign w:val="center"/>
          </w:tcPr>
          <w:p w14:paraId="30B18030" w14:textId="77777777" w:rsidR="00BE232F" w:rsidRPr="00BE232F" w:rsidRDefault="00BE232F" w:rsidP="006230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248F6F1B" w14:textId="77777777" w:rsidR="00BE232F" w:rsidRPr="00BE232F" w:rsidRDefault="00BE232F" w:rsidP="006230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232F">
              <w:rPr>
                <w:rFonts w:ascii="Times New Roman" w:hAnsi="Times New Roman" w:cs="Times New Roman"/>
                <w:b/>
                <w:sz w:val="22"/>
                <w:szCs w:val="22"/>
              </w:rPr>
              <w:t>OR (95% CI)</w:t>
            </w:r>
          </w:p>
        </w:tc>
        <w:tc>
          <w:tcPr>
            <w:tcW w:w="0" w:type="auto"/>
          </w:tcPr>
          <w:p w14:paraId="2DA62518" w14:textId="77777777" w:rsidR="00BE232F" w:rsidRPr="00BE232F" w:rsidRDefault="00BE232F" w:rsidP="006230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232F">
              <w:rPr>
                <w:rFonts w:ascii="Times New Roman" w:hAnsi="Times New Roman" w:cs="Times New Roman"/>
                <w:b/>
                <w:sz w:val="22"/>
                <w:szCs w:val="22"/>
              </w:rPr>
              <w:t>OR (95% CI)</w:t>
            </w:r>
          </w:p>
        </w:tc>
      </w:tr>
      <w:tr w:rsidR="00BE232F" w:rsidRPr="00BE232F" w14:paraId="086CF7FA" w14:textId="77777777" w:rsidTr="006230CD">
        <w:trPr>
          <w:trHeight w:val="20"/>
        </w:trPr>
        <w:tc>
          <w:tcPr>
            <w:tcW w:w="0" w:type="auto"/>
            <w:tcBorders>
              <w:bottom w:val="nil"/>
            </w:tcBorders>
            <w:vAlign w:val="center"/>
          </w:tcPr>
          <w:p w14:paraId="79399FBE" w14:textId="77777777" w:rsidR="00BE232F" w:rsidRPr="00BE232F" w:rsidRDefault="00BE232F" w:rsidP="006230CD">
            <w:pPr>
              <w:keepNext/>
              <w:keepLines/>
              <w:spacing w:before="200" w:after="0" w:line="240" w:lineRule="auto"/>
              <w:contextualSpacing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BE232F">
              <w:rPr>
                <w:rFonts w:ascii="Times New Roman" w:hAnsi="Times New Roman" w:cs="Times New Roman"/>
                <w:b/>
                <w:sz w:val="22"/>
                <w:szCs w:val="22"/>
              </w:rPr>
              <w:t>Preterm birth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32B241EC" w14:textId="77777777" w:rsidR="00BE232F" w:rsidRPr="00BE232F" w:rsidRDefault="00BE232F" w:rsidP="006230CD">
            <w:pPr>
              <w:keepNext/>
              <w:keepLines/>
              <w:spacing w:before="200" w:after="0" w:line="240" w:lineRule="auto"/>
              <w:contextualSpacing/>
              <w:jc w:val="center"/>
              <w:outlineLvl w:val="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7B97C4FC" w14:textId="77777777" w:rsidR="00BE232F" w:rsidRPr="00BE232F" w:rsidRDefault="00BE232F" w:rsidP="006230CD">
            <w:pPr>
              <w:keepNext/>
              <w:keepLines/>
              <w:spacing w:before="200" w:after="0" w:line="240" w:lineRule="auto"/>
              <w:contextualSpacing/>
              <w:jc w:val="center"/>
              <w:outlineLvl w:val="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E232F" w:rsidRPr="00BE232F" w14:paraId="4B73F8F6" w14:textId="77777777" w:rsidTr="006230CD">
        <w:trPr>
          <w:trHeight w:val="20"/>
        </w:trPr>
        <w:tc>
          <w:tcPr>
            <w:tcW w:w="0" w:type="auto"/>
            <w:tcBorders>
              <w:bottom w:val="nil"/>
            </w:tcBorders>
            <w:vAlign w:val="center"/>
          </w:tcPr>
          <w:p w14:paraId="5771F22F" w14:textId="77777777" w:rsidR="00BE232F" w:rsidRPr="00BE232F" w:rsidRDefault="00BE232F" w:rsidP="006230CD">
            <w:pPr>
              <w:keepNext/>
              <w:keepLines/>
              <w:spacing w:before="200" w:after="0" w:line="240" w:lineRule="auto"/>
              <w:contextualSpacing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BE232F">
              <w:rPr>
                <w:rFonts w:ascii="Times New Roman" w:hAnsi="Times New Roman" w:cs="Times New Roman"/>
                <w:sz w:val="22"/>
                <w:szCs w:val="22"/>
              </w:rPr>
              <w:t>Exposure anytime during pregnancy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4964D009" w14:textId="77777777" w:rsidR="00BE232F" w:rsidRPr="00BE232F" w:rsidRDefault="00BE232F" w:rsidP="006230CD">
            <w:pPr>
              <w:keepNext/>
              <w:keepLines/>
              <w:spacing w:before="200" w:after="0" w:line="240" w:lineRule="auto"/>
              <w:contextualSpacing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BE23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1.38 (1.31, 1.45)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3B8DD6BE" w14:textId="77777777" w:rsidR="00BE232F" w:rsidRPr="00BE232F" w:rsidRDefault="00BE232F" w:rsidP="006230CD">
            <w:pPr>
              <w:keepNext/>
              <w:keepLines/>
              <w:spacing w:before="200" w:after="0" w:line="240" w:lineRule="auto"/>
              <w:contextualSpacing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BE23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1.33 (1.23, 1.45)</w:t>
            </w:r>
          </w:p>
        </w:tc>
      </w:tr>
      <w:tr w:rsidR="00BE232F" w:rsidRPr="00BE232F" w14:paraId="6C929F69" w14:textId="77777777" w:rsidTr="006230CD">
        <w:trPr>
          <w:trHeight w:val="2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B22C936" w14:textId="77777777" w:rsidR="00BE232F" w:rsidRPr="00BE232F" w:rsidRDefault="00BE232F" w:rsidP="006230CD">
            <w:pPr>
              <w:keepNext/>
              <w:keepLines/>
              <w:spacing w:before="200" w:after="0" w:line="240" w:lineRule="auto"/>
              <w:contextualSpacing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BE232F">
              <w:rPr>
                <w:rFonts w:ascii="Times New Roman" w:hAnsi="Times New Roman" w:cs="Times New Roman"/>
                <w:sz w:val="22"/>
                <w:szCs w:val="22"/>
              </w:rPr>
              <w:t>Exposure in a single trimester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08E0046" w14:textId="77777777" w:rsidR="00BE232F" w:rsidRPr="00BE232F" w:rsidRDefault="00BE232F" w:rsidP="006230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232F">
              <w:rPr>
                <w:rFonts w:ascii="Times New Roman" w:hAnsi="Times New Roman" w:cs="Times New Roman"/>
                <w:sz w:val="22"/>
                <w:szCs w:val="22"/>
              </w:rPr>
              <w:t>1.27 (1.20, 1.34)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2AD473C" w14:textId="77777777" w:rsidR="00BE232F" w:rsidRPr="00BE232F" w:rsidRDefault="00BE232F" w:rsidP="006230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232F">
              <w:rPr>
                <w:rFonts w:ascii="Times New Roman" w:hAnsi="Times New Roman" w:cs="Times New Roman"/>
                <w:sz w:val="22"/>
                <w:szCs w:val="22"/>
              </w:rPr>
              <w:t>1.28 (1.17, 1.39)</w:t>
            </w:r>
          </w:p>
        </w:tc>
      </w:tr>
      <w:tr w:rsidR="00BE232F" w:rsidRPr="00BE232F" w14:paraId="029CE7CD" w14:textId="77777777" w:rsidTr="006230CD">
        <w:trPr>
          <w:trHeight w:val="20"/>
        </w:trPr>
        <w:tc>
          <w:tcPr>
            <w:tcW w:w="0" w:type="auto"/>
            <w:tcBorders>
              <w:top w:val="nil"/>
            </w:tcBorders>
            <w:vAlign w:val="center"/>
          </w:tcPr>
          <w:p w14:paraId="4FFA7E72" w14:textId="77777777" w:rsidR="00BE232F" w:rsidRPr="00BE232F" w:rsidRDefault="00BE232F" w:rsidP="006230CD">
            <w:pPr>
              <w:keepNext/>
              <w:keepLines/>
              <w:spacing w:before="200" w:after="0" w:line="240" w:lineRule="auto"/>
              <w:contextualSpacing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BE232F">
              <w:rPr>
                <w:rFonts w:ascii="Times New Roman" w:hAnsi="Times New Roman" w:cs="Times New Roman"/>
                <w:sz w:val="22"/>
                <w:szCs w:val="22"/>
              </w:rPr>
              <w:t>Exposure in multiple trimesters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57D1CCA1" w14:textId="77777777" w:rsidR="00BE232F" w:rsidRPr="00BE232F" w:rsidRDefault="00BE232F" w:rsidP="006230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232F">
              <w:rPr>
                <w:rFonts w:ascii="Times New Roman" w:hAnsi="Times New Roman" w:cs="Times New Roman"/>
                <w:sz w:val="22"/>
                <w:szCs w:val="22"/>
              </w:rPr>
              <w:t>1.97 (1.77, 2.18)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26A427F0" w14:textId="77777777" w:rsidR="00BE232F" w:rsidRPr="00BE232F" w:rsidRDefault="00BE232F" w:rsidP="006230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232F">
              <w:rPr>
                <w:rFonts w:ascii="Times New Roman" w:hAnsi="Times New Roman" w:cs="Times New Roman"/>
                <w:sz w:val="22"/>
                <w:szCs w:val="22"/>
              </w:rPr>
              <w:t>1.69 (1.41, 2.03)</w:t>
            </w:r>
          </w:p>
        </w:tc>
      </w:tr>
      <w:tr w:rsidR="00BE232F" w:rsidRPr="00BE232F" w14:paraId="1E143415" w14:textId="77777777" w:rsidTr="006230CD">
        <w:trPr>
          <w:trHeight w:val="20"/>
        </w:trPr>
        <w:tc>
          <w:tcPr>
            <w:tcW w:w="0" w:type="auto"/>
            <w:tcBorders>
              <w:bottom w:val="nil"/>
            </w:tcBorders>
            <w:vAlign w:val="center"/>
          </w:tcPr>
          <w:p w14:paraId="58754D22" w14:textId="77777777" w:rsidR="00BE232F" w:rsidRPr="00BE232F" w:rsidRDefault="00BE232F" w:rsidP="006230CD">
            <w:pPr>
              <w:keepNext/>
              <w:keepLines/>
              <w:spacing w:before="200" w:after="0" w:line="240" w:lineRule="auto"/>
              <w:contextualSpacing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BE232F">
              <w:rPr>
                <w:rFonts w:ascii="Times New Roman" w:hAnsi="Times New Roman" w:cs="Times New Roman"/>
                <w:b/>
                <w:sz w:val="22"/>
                <w:szCs w:val="22"/>
              </w:rPr>
              <w:t>Small for gestational age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271CEAE5" w14:textId="77777777" w:rsidR="00BE232F" w:rsidRPr="00BE232F" w:rsidRDefault="00BE232F" w:rsidP="006230CD">
            <w:pPr>
              <w:keepNext/>
              <w:keepLines/>
              <w:spacing w:before="200" w:after="0" w:line="240" w:lineRule="auto"/>
              <w:contextualSpacing/>
              <w:jc w:val="center"/>
              <w:outlineLvl w:val="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1B6C1FFF" w14:textId="77777777" w:rsidR="00BE232F" w:rsidRPr="00BE232F" w:rsidRDefault="00BE232F" w:rsidP="006230CD">
            <w:pPr>
              <w:keepNext/>
              <w:keepLines/>
              <w:spacing w:before="200" w:after="0" w:line="240" w:lineRule="auto"/>
              <w:contextualSpacing/>
              <w:jc w:val="center"/>
              <w:outlineLvl w:val="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E232F" w:rsidRPr="00BE232F" w14:paraId="1F820BB1" w14:textId="77777777" w:rsidTr="006230CD">
        <w:trPr>
          <w:trHeight w:val="20"/>
        </w:trPr>
        <w:tc>
          <w:tcPr>
            <w:tcW w:w="0" w:type="auto"/>
            <w:tcBorders>
              <w:bottom w:val="nil"/>
            </w:tcBorders>
            <w:vAlign w:val="center"/>
          </w:tcPr>
          <w:p w14:paraId="081ED72F" w14:textId="77777777" w:rsidR="00BE232F" w:rsidRPr="00BE232F" w:rsidRDefault="00BE232F" w:rsidP="006230CD">
            <w:pPr>
              <w:keepNext/>
              <w:keepLines/>
              <w:spacing w:before="200" w:after="0" w:line="240" w:lineRule="auto"/>
              <w:contextualSpacing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BE232F">
              <w:rPr>
                <w:rFonts w:ascii="Times New Roman" w:hAnsi="Times New Roman" w:cs="Times New Roman"/>
                <w:sz w:val="22"/>
                <w:szCs w:val="22"/>
              </w:rPr>
              <w:t>Exposure anytime during pregnancy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2231D97A" w14:textId="77777777" w:rsidR="00BE232F" w:rsidRPr="00BE232F" w:rsidRDefault="00BE232F" w:rsidP="006230CD">
            <w:pPr>
              <w:keepNext/>
              <w:keepLines/>
              <w:spacing w:before="200" w:after="0" w:line="240" w:lineRule="auto"/>
              <w:contextualSpacing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BE23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1.02 (0.93, 1.10)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6D70E805" w14:textId="77777777" w:rsidR="00BE232F" w:rsidRPr="00BE232F" w:rsidRDefault="00BE232F" w:rsidP="006230CD">
            <w:pPr>
              <w:keepNext/>
              <w:keepLines/>
              <w:spacing w:before="200" w:after="0" w:line="240" w:lineRule="auto"/>
              <w:contextualSpacing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BE23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1.04 (0.90, 1.19)</w:t>
            </w:r>
          </w:p>
        </w:tc>
      </w:tr>
      <w:tr w:rsidR="00BE232F" w:rsidRPr="00BE232F" w14:paraId="6AA016DC" w14:textId="77777777" w:rsidTr="006230CD">
        <w:trPr>
          <w:trHeight w:val="2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B075326" w14:textId="77777777" w:rsidR="00BE232F" w:rsidRPr="00BE232F" w:rsidRDefault="00BE232F" w:rsidP="006230CD">
            <w:pPr>
              <w:keepNext/>
              <w:keepLines/>
              <w:spacing w:before="200" w:after="0" w:line="240" w:lineRule="auto"/>
              <w:contextualSpacing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BE232F">
              <w:rPr>
                <w:rFonts w:ascii="Times New Roman" w:hAnsi="Times New Roman" w:cs="Times New Roman"/>
                <w:sz w:val="22"/>
                <w:szCs w:val="22"/>
              </w:rPr>
              <w:t>Exposure in a single trimester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30DCE71" w14:textId="77777777" w:rsidR="00BE232F" w:rsidRPr="00BE232F" w:rsidRDefault="00BE232F" w:rsidP="006230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232F">
              <w:rPr>
                <w:rFonts w:ascii="Times New Roman" w:hAnsi="Times New Roman" w:cs="Times New Roman"/>
                <w:sz w:val="22"/>
                <w:szCs w:val="22"/>
              </w:rPr>
              <w:t>0.95 (0.87, 1.04)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3B5A5A3" w14:textId="77777777" w:rsidR="00BE232F" w:rsidRPr="00BE232F" w:rsidRDefault="00BE232F" w:rsidP="006230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232F">
              <w:rPr>
                <w:rFonts w:ascii="Times New Roman" w:hAnsi="Times New Roman" w:cs="Times New Roman"/>
                <w:sz w:val="22"/>
                <w:szCs w:val="22"/>
              </w:rPr>
              <w:t>0.99 (0.85, 1.15)</w:t>
            </w:r>
          </w:p>
        </w:tc>
      </w:tr>
      <w:tr w:rsidR="00BE232F" w:rsidRPr="00BE232F" w14:paraId="041B03AB" w14:textId="77777777" w:rsidTr="006230CD">
        <w:trPr>
          <w:trHeight w:val="2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1A99DC0D" w14:textId="77777777" w:rsidR="00BE232F" w:rsidRPr="00BE232F" w:rsidRDefault="00BE232F" w:rsidP="006230CD">
            <w:pPr>
              <w:keepNext/>
              <w:keepLines/>
              <w:spacing w:before="200" w:after="0" w:line="240" w:lineRule="auto"/>
              <w:contextualSpacing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BE232F">
              <w:rPr>
                <w:rFonts w:ascii="Times New Roman" w:hAnsi="Times New Roman" w:cs="Times New Roman"/>
                <w:sz w:val="22"/>
                <w:szCs w:val="22"/>
              </w:rPr>
              <w:t>Exposure in multiple trimesters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1B9BA84E" w14:textId="77777777" w:rsidR="00BE232F" w:rsidRPr="00BE232F" w:rsidRDefault="00BE232F" w:rsidP="006230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232F">
              <w:rPr>
                <w:rFonts w:ascii="Times New Roman" w:hAnsi="Times New Roman" w:cs="Times New Roman"/>
                <w:sz w:val="22"/>
                <w:szCs w:val="22"/>
              </w:rPr>
              <w:t>1.40 (1.17, 1.67)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3D947A0C" w14:textId="77777777" w:rsidR="00BE232F" w:rsidRPr="00BE232F" w:rsidRDefault="00BE232F" w:rsidP="006230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232F">
              <w:rPr>
                <w:rFonts w:ascii="Times New Roman" w:hAnsi="Times New Roman" w:cs="Times New Roman"/>
                <w:sz w:val="22"/>
                <w:szCs w:val="22"/>
              </w:rPr>
              <w:t>1.34 (0.97, 1.84)</w:t>
            </w:r>
          </w:p>
        </w:tc>
      </w:tr>
    </w:tbl>
    <w:p w14:paraId="1B685A6A" w14:textId="77777777" w:rsidR="00BE232F" w:rsidRPr="00BE232F" w:rsidRDefault="00BE232F" w:rsidP="00BE232F">
      <w:pPr>
        <w:keepNext/>
        <w:keepLines/>
        <w:spacing w:before="200" w:after="0" w:line="240" w:lineRule="auto"/>
        <w:contextualSpacing/>
        <w:outlineLvl w:val="6"/>
        <w:rPr>
          <w:rFonts w:ascii="Times New Roman" w:hAnsi="Times New Roman" w:cs="Times New Roman"/>
        </w:rPr>
      </w:pPr>
      <w:r w:rsidRPr="00BE232F">
        <w:rPr>
          <w:rFonts w:ascii="Times New Roman" w:hAnsi="Times New Roman" w:cs="Times New Roman"/>
        </w:rPr>
        <w:t xml:space="preserve">Note. OR=odds ratio. CI=confidence interval. </w:t>
      </w:r>
    </w:p>
    <w:p w14:paraId="0D615D31" w14:textId="77777777" w:rsidR="00BE232F" w:rsidRPr="00BE232F" w:rsidRDefault="00BE232F" w:rsidP="00BE232F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B40DB9E" w14:textId="77777777" w:rsidR="00BE232F" w:rsidRPr="00BE232F" w:rsidRDefault="00BE232F" w:rsidP="00BE232F">
      <w:pPr>
        <w:spacing w:after="0" w:line="240" w:lineRule="auto"/>
        <w:contextualSpacing/>
        <w:rPr>
          <w:rFonts w:ascii="Times New Roman" w:hAnsi="Times New Roman" w:cs="Times New Roman"/>
          <w:b/>
        </w:rPr>
        <w:sectPr w:rsidR="00BE232F" w:rsidRPr="00BE232F" w:rsidSect="00F32A2E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 w:rsidRPr="00BE232F">
        <w:rPr>
          <w:rFonts w:ascii="Times New Roman" w:hAnsi="Times New Roman" w:cs="Times New Roman"/>
          <w:b/>
        </w:rPr>
        <w:br w:type="page"/>
      </w:r>
    </w:p>
    <w:p w14:paraId="32362CCB" w14:textId="77777777" w:rsidR="00BE232F" w:rsidRPr="00BE232F" w:rsidRDefault="00BE232F" w:rsidP="00BE232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E232F">
        <w:rPr>
          <w:rFonts w:ascii="Times New Roman" w:hAnsi="Times New Roman" w:cs="Times New Roman"/>
        </w:rPr>
        <w:lastRenderedPageBreak/>
        <w:t xml:space="preserve">Table B. </w:t>
      </w:r>
      <w:bookmarkStart w:id="1" w:name="_Hlk22729434"/>
      <w:r w:rsidRPr="00BE232F">
        <w:rPr>
          <w:rFonts w:ascii="Times New Roman" w:hAnsi="Times New Roman" w:cs="Times New Roman"/>
        </w:rPr>
        <w:t>Sibling comparison and first-born cousin comparison associations</w:t>
      </w:r>
      <w:bookmarkEnd w:id="1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160"/>
        <w:gridCol w:w="2160"/>
      </w:tblGrid>
      <w:tr w:rsidR="00BE232F" w:rsidRPr="00BE232F" w14:paraId="4AAC3B91" w14:textId="77777777" w:rsidTr="006230CD">
        <w:trPr>
          <w:trHeight w:val="14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12CE7" w14:textId="77777777" w:rsidR="00BE232F" w:rsidRPr="00BE232F" w:rsidRDefault="00BE232F" w:rsidP="006230CD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48CDC" w14:textId="77777777" w:rsidR="00BE232F" w:rsidRPr="00BE232F" w:rsidRDefault="00BE232F" w:rsidP="006230CD">
            <w:pPr>
              <w:keepNext/>
              <w:keepLines/>
              <w:spacing w:before="200" w:after="0" w:line="240" w:lineRule="auto"/>
              <w:contextualSpacing/>
              <w:jc w:val="center"/>
              <w:outlineLvl w:val="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232F">
              <w:rPr>
                <w:rFonts w:ascii="Times New Roman" w:hAnsi="Times New Roman" w:cs="Times New Roman"/>
                <w:b/>
                <w:sz w:val="22"/>
                <w:szCs w:val="22"/>
              </w:rPr>
              <w:t>Sibling comparison (main analyses)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C9FD4" w14:textId="77777777" w:rsidR="00BE232F" w:rsidRPr="00BE232F" w:rsidRDefault="00BE232F" w:rsidP="006230CD">
            <w:pPr>
              <w:keepNext/>
              <w:keepLines/>
              <w:spacing w:before="200" w:after="0" w:line="240" w:lineRule="auto"/>
              <w:contextualSpacing/>
              <w:jc w:val="center"/>
              <w:outlineLvl w:val="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23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First-born cousin comparison </w:t>
            </w:r>
          </w:p>
        </w:tc>
      </w:tr>
      <w:tr w:rsidR="00BE232F" w:rsidRPr="00BE232F" w14:paraId="684169EF" w14:textId="77777777" w:rsidTr="006230CD">
        <w:trPr>
          <w:trHeight w:val="14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60251" w14:textId="77777777" w:rsidR="00BE232F" w:rsidRPr="00BE232F" w:rsidRDefault="00BE232F" w:rsidP="006230CD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3B2B1" w14:textId="77777777" w:rsidR="00BE232F" w:rsidRPr="00BE232F" w:rsidRDefault="00BE232F" w:rsidP="006230CD">
            <w:pPr>
              <w:keepNext/>
              <w:keepLines/>
              <w:spacing w:before="200" w:after="0" w:line="240" w:lineRule="auto"/>
              <w:contextualSpacing/>
              <w:jc w:val="center"/>
              <w:outlineLvl w:val="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232F">
              <w:rPr>
                <w:rFonts w:ascii="Times New Roman" w:hAnsi="Times New Roman" w:cs="Times New Roman"/>
                <w:b/>
                <w:sz w:val="22"/>
                <w:szCs w:val="22"/>
              </w:rPr>
              <w:t>OR (95% CI)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B2543" w14:textId="77777777" w:rsidR="00BE232F" w:rsidRPr="00BE232F" w:rsidRDefault="00BE232F" w:rsidP="006230CD">
            <w:pPr>
              <w:keepNext/>
              <w:keepLines/>
              <w:spacing w:before="200" w:after="0" w:line="240" w:lineRule="auto"/>
              <w:contextualSpacing/>
              <w:jc w:val="center"/>
              <w:outlineLvl w:val="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232F">
              <w:rPr>
                <w:rFonts w:ascii="Times New Roman" w:hAnsi="Times New Roman" w:cs="Times New Roman"/>
                <w:b/>
                <w:sz w:val="22"/>
                <w:szCs w:val="22"/>
              </w:rPr>
              <w:t>OR (95% CI)</w:t>
            </w:r>
          </w:p>
        </w:tc>
      </w:tr>
      <w:tr w:rsidR="00BE232F" w:rsidRPr="00BE232F" w14:paraId="3FB96477" w14:textId="77777777" w:rsidTr="006230CD">
        <w:trPr>
          <w:trHeight w:val="14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9D390" w14:textId="77777777" w:rsidR="00BE232F" w:rsidRPr="00BE232F" w:rsidRDefault="00BE232F" w:rsidP="006230CD">
            <w:pPr>
              <w:keepNext/>
              <w:keepLines/>
              <w:spacing w:before="200" w:after="0" w:line="240" w:lineRule="auto"/>
              <w:contextualSpacing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BE232F">
              <w:rPr>
                <w:rFonts w:ascii="Times New Roman" w:hAnsi="Times New Roman" w:cs="Times New Roman"/>
                <w:b/>
                <w:sz w:val="22"/>
                <w:szCs w:val="22"/>
              </w:rPr>
              <w:t>Preterm birth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5F7B5" w14:textId="77777777" w:rsidR="00BE232F" w:rsidRPr="00BE232F" w:rsidRDefault="00BE232F" w:rsidP="006230CD">
            <w:pPr>
              <w:keepNext/>
              <w:keepLines/>
              <w:spacing w:before="200" w:after="0" w:line="240" w:lineRule="auto"/>
              <w:contextualSpacing/>
              <w:jc w:val="center"/>
              <w:outlineLvl w:val="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C9DAA" w14:textId="77777777" w:rsidR="00BE232F" w:rsidRPr="00BE232F" w:rsidRDefault="00BE232F" w:rsidP="006230CD">
            <w:pPr>
              <w:keepNext/>
              <w:keepLines/>
              <w:spacing w:before="200" w:after="0" w:line="240" w:lineRule="auto"/>
              <w:contextualSpacing/>
              <w:jc w:val="center"/>
              <w:outlineLvl w:val="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E232F" w:rsidRPr="00BE232F" w14:paraId="2A82CC5B" w14:textId="77777777" w:rsidTr="006230CD">
        <w:trPr>
          <w:trHeight w:val="144"/>
        </w:trPr>
        <w:tc>
          <w:tcPr>
            <w:tcW w:w="3510" w:type="dxa"/>
            <w:tcBorders>
              <w:top w:val="single" w:sz="4" w:space="0" w:color="auto"/>
              <w:bottom w:val="nil"/>
            </w:tcBorders>
            <w:vAlign w:val="center"/>
          </w:tcPr>
          <w:p w14:paraId="464FFDAD" w14:textId="77777777" w:rsidR="00BE232F" w:rsidRPr="00BE232F" w:rsidRDefault="00BE232F" w:rsidP="006230CD">
            <w:pPr>
              <w:keepNext/>
              <w:keepLines/>
              <w:spacing w:before="200" w:after="0" w:line="240" w:lineRule="auto"/>
              <w:contextualSpacing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BE232F">
              <w:rPr>
                <w:rFonts w:ascii="Times New Roman" w:hAnsi="Times New Roman" w:cs="Times New Roman"/>
                <w:sz w:val="22"/>
                <w:szCs w:val="22"/>
              </w:rPr>
              <w:t>Exposure anytime during pregnancy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vAlign w:val="center"/>
          </w:tcPr>
          <w:p w14:paraId="05C3A487" w14:textId="77777777" w:rsidR="00BE232F" w:rsidRPr="00BE232F" w:rsidRDefault="00BE232F" w:rsidP="006230CD">
            <w:pPr>
              <w:keepNext/>
              <w:keepLines/>
              <w:spacing w:before="200" w:after="0" w:line="240" w:lineRule="auto"/>
              <w:contextualSpacing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BE23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0.99 (0.85, 1.14)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vAlign w:val="center"/>
          </w:tcPr>
          <w:p w14:paraId="3D8B77E1" w14:textId="77777777" w:rsidR="00BE232F" w:rsidRPr="00BE232F" w:rsidRDefault="00BE232F" w:rsidP="006230CD">
            <w:pPr>
              <w:keepNext/>
              <w:keepLines/>
              <w:spacing w:before="200" w:after="0" w:line="240" w:lineRule="auto"/>
              <w:contextualSpacing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BE232F">
              <w:rPr>
                <w:rFonts w:ascii="Times New Roman" w:hAnsi="Times New Roman" w:cs="Times New Roman"/>
                <w:sz w:val="22"/>
                <w:szCs w:val="22"/>
              </w:rPr>
              <w:t>1.01 (0.72, 1.40)</w:t>
            </w:r>
          </w:p>
        </w:tc>
      </w:tr>
      <w:tr w:rsidR="00BE232F" w:rsidRPr="00BE232F" w14:paraId="1E10192A" w14:textId="77777777" w:rsidTr="006230CD">
        <w:trPr>
          <w:trHeight w:val="144"/>
        </w:trPr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14:paraId="76E67BD3" w14:textId="77777777" w:rsidR="00BE232F" w:rsidRPr="00BE232F" w:rsidRDefault="00BE232F" w:rsidP="006230CD">
            <w:pPr>
              <w:keepNext/>
              <w:keepLines/>
              <w:spacing w:before="200" w:after="0" w:line="240" w:lineRule="auto"/>
              <w:contextualSpacing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BE232F">
              <w:rPr>
                <w:rFonts w:ascii="Times New Roman" w:hAnsi="Times New Roman" w:cs="Times New Roman"/>
                <w:sz w:val="22"/>
                <w:szCs w:val="22"/>
              </w:rPr>
              <w:t>Exposure in a single trimester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03293369" w14:textId="77777777" w:rsidR="00BE232F" w:rsidRPr="00BE232F" w:rsidRDefault="00BE232F" w:rsidP="006230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232F">
              <w:rPr>
                <w:rFonts w:ascii="Times New Roman" w:hAnsi="Times New Roman" w:cs="Times New Roman"/>
                <w:sz w:val="22"/>
                <w:szCs w:val="22"/>
              </w:rPr>
              <w:t>0.99 (0.85, 1.15)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5EA5EA08" w14:textId="77777777" w:rsidR="00BE232F" w:rsidRPr="00BE232F" w:rsidRDefault="00BE232F" w:rsidP="006230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232F">
              <w:rPr>
                <w:rFonts w:ascii="Times New Roman" w:hAnsi="Times New Roman" w:cs="Times New Roman"/>
                <w:sz w:val="22"/>
                <w:szCs w:val="22"/>
              </w:rPr>
              <w:t>1.01 (0.70, 1.44)</w:t>
            </w:r>
          </w:p>
        </w:tc>
      </w:tr>
      <w:tr w:rsidR="00BE232F" w:rsidRPr="00BE232F" w14:paraId="4E98502C" w14:textId="77777777" w:rsidTr="006230CD">
        <w:trPr>
          <w:trHeight w:val="144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vAlign w:val="center"/>
          </w:tcPr>
          <w:p w14:paraId="6AA22C15" w14:textId="77777777" w:rsidR="00BE232F" w:rsidRPr="00BE232F" w:rsidRDefault="00BE232F" w:rsidP="006230CD">
            <w:pPr>
              <w:keepNext/>
              <w:keepLines/>
              <w:spacing w:before="200" w:after="0" w:line="240" w:lineRule="auto"/>
              <w:contextualSpacing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BE232F">
              <w:rPr>
                <w:rFonts w:ascii="Times New Roman" w:hAnsi="Times New Roman" w:cs="Times New Roman"/>
                <w:sz w:val="22"/>
                <w:szCs w:val="22"/>
              </w:rPr>
              <w:t>Exposure in multiple trimesters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vAlign w:val="center"/>
          </w:tcPr>
          <w:p w14:paraId="6A821AEF" w14:textId="77777777" w:rsidR="00BE232F" w:rsidRPr="00BE232F" w:rsidRDefault="00BE232F" w:rsidP="006230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232F">
              <w:rPr>
                <w:rFonts w:ascii="Times New Roman" w:hAnsi="Times New Roman" w:cs="Times New Roman"/>
                <w:sz w:val="22"/>
                <w:szCs w:val="22"/>
              </w:rPr>
              <w:t>1.04 (0.70, 1.55)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1C5045F4" w14:textId="77777777" w:rsidR="00BE232F" w:rsidRPr="00BE232F" w:rsidRDefault="00BE232F" w:rsidP="006230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232F">
              <w:rPr>
                <w:rFonts w:ascii="Times New Roman" w:hAnsi="Times New Roman" w:cs="Times New Roman"/>
                <w:sz w:val="22"/>
                <w:szCs w:val="22"/>
              </w:rPr>
              <w:t>1.03 (0.44, 2.41)</w:t>
            </w:r>
          </w:p>
        </w:tc>
      </w:tr>
      <w:tr w:rsidR="00BE232F" w:rsidRPr="00BE232F" w14:paraId="623957D6" w14:textId="77777777" w:rsidTr="006230CD">
        <w:trPr>
          <w:trHeight w:val="144"/>
        </w:trPr>
        <w:tc>
          <w:tcPr>
            <w:tcW w:w="3510" w:type="dxa"/>
            <w:tcBorders>
              <w:top w:val="single" w:sz="4" w:space="0" w:color="auto"/>
              <w:bottom w:val="nil"/>
            </w:tcBorders>
            <w:vAlign w:val="center"/>
          </w:tcPr>
          <w:p w14:paraId="44487A1B" w14:textId="77777777" w:rsidR="00BE232F" w:rsidRPr="00BE232F" w:rsidRDefault="00BE232F" w:rsidP="006230CD">
            <w:pPr>
              <w:keepNext/>
              <w:keepLines/>
              <w:spacing w:before="200" w:after="0" w:line="240" w:lineRule="auto"/>
              <w:contextualSpacing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BE232F">
              <w:rPr>
                <w:rFonts w:ascii="Times New Roman" w:hAnsi="Times New Roman" w:cs="Times New Roman"/>
                <w:b/>
                <w:sz w:val="22"/>
                <w:szCs w:val="22"/>
              </w:rPr>
              <w:t>Small for gestational age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vAlign w:val="center"/>
          </w:tcPr>
          <w:p w14:paraId="2B813AA5" w14:textId="77777777" w:rsidR="00BE232F" w:rsidRPr="00BE232F" w:rsidRDefault="00BE232F" w:rsidP="006230CD">
            <w:pPr>
              <w:keepNext/>
              <w:keepLines/>
              <w:spacing w:before="200" w:after="0" w:line="240" w:lineRule="auto"/>
              <w:contextualSpacing/>
              <w:jc w:val="center"/>
              <w:outlineLvl w:val="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vAlign w:val="center"/>
          </w:tcPr>
          <w:p w14:paraId="17B3A7CE" w14:textId="77777777" w:rsidR="00BE232F" w:rsidRPr="00BE232F" w:rsidRDefault="00BE232F" w:rsidP="006230CD">
            <w:pPr>
              <w:keepNext/>
              <w:keepLines/>
              <w:spacing w:before="200" w:after="0" w:line="240" w:lineRule="auto"/>
              <w:contextualSpacing/>
              <w:jc w:val="center"/>
              <w:outlineLvl w:val="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E232F" w:rsidRPr="00BE232F" w14:paraId="55245DA3" w14:textId="77777777" w:rsidTr="006230CD">
        <w:trPr>
          <w:trHeight w:val="144"/>
        </w:trPr>
        <w:tc>
          <w:tcPr>
            <w:tcW w:w="3510" w:type="dxa"/>
            <w:tcBorders>
              <w:top w:val="single" w:sz="4" w:space="0" w:color="auto"/>
              <w:bottom w:val="nil"/>
            </w:tcBorders>
            <w:vAlign w:val="center"/>
          </w:tcPr>
          <w:p w14:paraId="4CEB89F4" w14:textId="77777777" w:rsidR="00BE232F" w:rsidRPr="00BE232F" w:rsidRDefault="00BE232F" w:rsidP="006230CD">
            <w:pPr>
              <w:keepNext/>
              <w:keepLines/>
              <w:spacing w:before="200" w:after="0" w:line="240" w:lineRule="auto"/>
              <w:contextualSpacing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BE232F">
              <w:rPr>
                <w:rFonts w:ascii="Times New Roman" w:hAnsi="Times New Roman" w:cs="Times New Roman"/>
                <w:sz w:val="22"/>
                <w:szCs w:val="22"/>
              </w:rPr>
              <w:t>Exposure anytime during pregnancy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vAlign w:val="center"/>
          </w:tcPr>
          <w:p w14:paraId="03182DFC" w14:textId="77777777" w:rsidR="00BE232F" w:rsidRPr="00BE232F" w:rsidRDefault="00BE232F" w:rsidP="006230CD">
            <w:pPr>
              <w:keepNext/>
              <w:keepLines/>
              <w:spacing w:before="200" w:after="0" w:line="240" w:lineRule="auto"/>
              <w:contextualSpacing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BE23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0.91 (0.70, 1.19)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vAlign w:val="center"/>
          </w:tcPr>
          <w:p w14:paraId="51A8D5F1" w14:textId="77777777" w:rsidR="00BE232F" w:rsidRPr="00BE232F" w:rsidRDefault="00BE232F" w:rsidP="006230CD">
            <w:pPr>
              <w:keepNext/>
              <w:keepLines/>
              <w:spacing w:before="200" w:after="0" w:line="240" w:lineRule="auto"/>
              <w:contextualSpacing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BE232F">
              <w:rPr>
                <w:rFonts w:ascii="Times New Roman" w:hAnsi="Times New Roman" w:cs="Times New Roman"/>
                <w:sz w:val="22"/>
                <w:szCs w:val="22"/>
              </w:rPr>
              <w:t>0.84 (0.54, 1.31)</w:t>
            </w:r>
          </w:p>
        </w:tc>
      </w:tr>
      <w:tr w:rsidR="00BE232F" w:rsidRPr="00BE232F" w14:paraId="25958629" w14:textId="77777777" w:rsidTr="006230CD">
        <w:trPr>
          <w:trHeight w:val="144"/>
        </w:trPr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14:paraId="6F2913F3" w14:textId="77777777" w:rsidR="00BE232F" w:rsidRPr="00BE232F" w:rsidRDefault="00BE232F" w:rsidP="006230CD">
            <w:pPr>
              <w:keepNext/>
              <w:keepLines/>
              <w:spacing w:before="200" w:after="0" w:line="240" w:lineRule="auto"/>
              <w:contextualSpacing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BE232F">
              <w:rPr>
                <w:rFonts w:ascii="Times New Roman" w:hAnsi="Times New Roman" w:cs="Times New Roman"/>
                <w:sz w:val="22"/>
                <w:szCs w:val="22"/>
              </w:rPr>
              <w:t>Exposure in a single trimester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15EF3409" w14:textId="77777777" w:rsidR="00BE232F" w:rsidRPr="00BE232F" w:rsidRDefault="00BE232F" w:rsidP="006230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232F">
              <w:rPr>
                <w:rFonts w:ascii="Times New Roman" w:hAnsi="Times New Roman" w:cs="Times New Roman"/>
                <w:sz w:val="22"/>
                <w:szCs w:val="22"/>
              </w:rPr>
              <w:t>0.90 (0.69, 1.18)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14AC0055" w14:textId="77777777" w:rsidR="00BE232F" w:rsidRPr="00BE232F" w:rsidRDefault="00BE232F" w:rsidP="006230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232F">
              <w:rPr>
                <w:rFonts w:ascii="Times New Roman" w:hAnsi="Times New Roman" w:cs="Times New Roman"/>
                <w:sz w:val="22"/>
                <w:szCs w:val="22"/>
              </w:rPr>
              <w:t>0.79 (0.48, 1.28)</w:t>
            </w:r>
          </w:p>
        </w:tc>
      </w:tr>
      <w:tr w:rsidR="00BE232F" w:rsidRPr="00BE232F" w14:paraId="393E765F" w14:textId="77777777" w:rsidTr="006230CD">
        <w:trPr>
          <w:trHeight w:val="144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vAlign w:val="center"/>
          </w:tcPr>
          <w:p w14:paraId="74489F18" w14:textId="77777777" w:rsidR="00BE232F" w:rsidRPr="00BE232F" w:rsidRDefault="00BE232F" w:rsidP="006230CD">
            <w:pPr>
              <w:keepNext/>
              <w:keepLines/>
              <w:spacing w:before="200" w:after="0" w:line="240" w:lineRule="auto"/>
              <w:contextualSpacing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BE232F">
              <w:rPr>
                <w:rFonts w:ascii="Times New Roman" w:hAnsi="Times New Roman" w:cs="Times New Roman"/>
                <w:sz w:val="22"/>
                <w:szCs w:val="22"/>
              </w:rPr>
              <w:t>Exposure in multiple trimesters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vAlign w:val="center"/>
          </w:tcPr>
          <w:p w14:paraId="210C5182" w14:textId="77777777" w:rsidR="00BE232F" w:rsidRPr="00BE232F" w:rsidRDefault="00BE232F" w:rsidP="006230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232F">
              <w:rPr>
                <w:rFonts w:ascii="Times New Roman" w:hAnsi="Times New Roman" w:cs="Times New Roman"/>
                <w:sz w:val="22"/>
                <w:szCs w:val="22"/>
              </w:rPr>
              <w:t>1.22 (0.60, 2.48)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709FB061" w14:textId="77777777" w:rsidR="00BE232F" w:rsidRPr="00BE232F" w:rsidRDefault="00BE232F" w:rsidP="006230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232F">
              <w:rPr>
                <w:rFonts w:ascii="Times New Roman" w:hAnsi="Times New Roman" w:cs="Times New Roman"/>
                <w:sz w:val="22"/>
                <w:szCs w:val="22"/>
              </w:rPr>
              <w:t>1.17 (0.38, 3.61)</w:t>
            </w:r>
          </w:p>
        </w:tc>
      </w:tr>
    </w:tbl>
    <w:p w14:paraId="2C4FDB2D" w14:textId="77777777" w:rsidR="00BE232F" w:rsidRPr="00BE232F" w:rsidRDefault="00BE232F" w:rsidP="00BE232F">
      <w:pPr>
        <w:keepNext/>
        <w:keepLines/>
        <w:spacing w:before="200" w:after="0" w:line="240" w:lineRule="auto"/>
        <w:contextualSpacing/>
        <w:outlineLvl w:val="6"/>
        <w:rPr>
          <w:rFonts w:ascii="Times New Roman" w:hAnsi="Times New Roman" w:cs="Times New Roman"/>
          <w:b/>
        </w:rPr>
      </w:pPr>
      <w:r w:rsidRPr="00BE232F">
        <w:rPr>
          <w:rFonts w:ascii="Times New Roman" w:hAnsi="Times New Roman" w:cs="Times New Roman"/>
        </w:rPr>
        <w:t xml:space="preserve">Note. OR=odds ratio. CI=confidence interval. </w:t>
      </w:r>
    </w:p>
    <w:p w14:paraId="500324B6" w14:textId="3603170D" w:rsidR="00207940" w:rsidRPr="00BE232F" w:rsidRDefault="00207940" w:rsidP="00BA4FA9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207940" w:rsidRPr="00BE232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285B5" w14:textId="77777777" w:rsidR="00B3299C" w:rsidRDefault="00B3299C" w:rsidP="00BA4FA9">
      <w:pPr>
        <w:spacing w:after="0" w:line="240" w:lineRule="auto"/>
      </w:pPr>
      <w:r>
        <w:separator/>
      </w:r>
    </w:p>
  </w:endnote>
  <w:endnote w:type="continuationSeparator" w:id="0">
    <w:p w14:paraId="6C49B80B" w14:textId="77777777" w:rsidR="00B3299C" w:rsidRDefault="00B3299C" w:rsidP="00BA4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E7F0D" w14:textId="77777777" w:rsidR="00B3299C" w:rsidRDefault="00B3299C" w:rsidP="00BA4FA9">
      <w:pPr>
        <w:spacing w:after="0" w:line="240" w:lineRule="auto"/>
      </w:pPr>
      <w:r>
        <w:separator/>
      </w:r>
    </w:p>
  </w:footnote>
  <w:footnote w:type="continuationSeparator" w:id="0">
    <w:p w14:paraId="357239F7" w14:textId="77777777" w:rsidR="00B3299C" w:rsidRDefault="00B3299C" w:rsidP="00BA4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BA2F0" w14:textId="65FE9F40" w:rsidR="00BA4FA9" w:rsidRDefault="00BA4FA9" w:rsidP="00BA4FA9">
    <w:pPr>
      <w:jc w:val="right"/>
    </w:pPr>
    <w:bookmarkStart w:id="3" w:name="_Hlk22917850"/>
    <w:r>
      <w:rPr>
        <w:rFonts w:ascii="Times New Roman" w:hAnsi="Times New Roman" w:cs="Times New Roman"/>
      </w:rPr>
      <w:t>Prescribed opioid analgesic use during pregnancy and adverse birth outcomes</w:t>
    </w:r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A9"/>
    <w:rsid w:val="00207940"/>
    <w:rsid w:val="00663D0A"/>
    <w:rsid w:val="00B3299C"/>
    <w:rsid w:val="00BA4FA9"/>
    <w:rsid w:val="00BE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00FBB"/>
  <w15:chartTrackingRefBased/>
  <w15:docId w15:val="{25D3A2B3-A401-4D6D-8AC9-1F8ED357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232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FA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A4FA9"/>
  </w:style>
  <w:style w:type="paragraph" w:styleId="Footer">
    <w:name w:val="footer"/>
    <w:basedOn w:val="Normal"/>
    <w:link w:val="FooterChar"/>
    <w:uiPriority w:val="99"/>
    <w:unhideWhenUsed/>
    <w:rsid w:val="00BA4FA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A4FA9"/>
  </w:style>
  <w:style w:type="table" w:styleId="TableGrid">
    <w:name w:val="Table Grid"/>
    <w:basedOn w:val="TableNormal"/>
    <w:uiPriority w:val="39"/>
    <w:rsid w:val="00BE232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2103</Characters>
  <Application>Microsoft Office Word</Application>
  <DocSecurity>0</DocSecurity>
  <Lines>17</Lines>
  <Paragraphs>4</Paragraphs>
  <ScaleCrop>false</ScaleCrop>
  <Company>Indiana University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Sujan, Ayesha Chatterji</dc:creator>
  <cp:keywords/>
  <dc:description/>
  <cp:lastModifiedBy>Sujan, Ayesha Chatterji</cp:lastModifiedBy>
  <cp:revision>2</cp:revision>
  <dcterms:created xsi:type="dcterms:W3CDTF">2019-10-25T21:51:00Z</dcterms:created>
  <dcterms:modified xsi:type="dcterms:W3CDTF">2019-10-25T21:59:00Z</dcterms:modified>
</cp:coreProperties>
</file>