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6A0" w:rsidRPr="009C36A0" w:rsidRDefault="003F2B95">
      <w:pPr>
        <w:rPr>
          <w:b/>
        </w:rPr>
      </w:pPr>
      <w:r>
        <w:rPr>
          <w:b/>
        </w:rPr>
        <w:t xml:space="preserve">S6 </w:t>
      </w:r>
      <w:r w:rsidR="009C36A0" w:rsidRPr="009C36A0">
        <w:rPr>
          <w:b/>
        </w:rPr>
        <w:t>Appendix</w:t>
      </w:r>
      <w:bookmarkStart w:id="0" w:name="_GoBack"/>
      <w:bookmarkEnd w:id="0"/>
      <w:r w:rsidR="009C36A0" w:rsidRPr="009C36A0">
        <w:rPr>
          <w:b/>
        </w:rPr>
        <w:t xml:space="preserve"> </w:t>
      </w:r>
    </w:p>
    <w:p w:rsidR="009C36A0" w:rsidRDefault="009C36A0"/>
    <w:p w:rsidR="009C36A0" w:rsidRDefault="009C36A0"/>
    <w:p w:rsidR="00DE1025" w:rsidRDefault="009C36A0">
      <w:r>
        <w:rPr>
          <w:noProof/>
          <w:lang w:eastAsia="en-GB"/>
        </w:rPr>
        <w:drawing>
          <wp:inline distT="0" distB="0" distL="0" distR="0" wp14:anchorId="4138DA33" wp14:editId="3D17A0EF">
            <wp:extent cx="5686425" cy="3200400"/>
            <wp:effectExtent l="0" t="0" r="0" b="0"/>
            <wp:docPr id="2" name="Char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7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6A0" w:rsidRDefault="009C36A0"/>
    <w:p w:rsidR="009C36A0" w:rsidRDefault="009C36A0" w:rsidP="009C36A0">
      <w:r w:rsidRPr="002447BD">
        <w:t>The proportion of people from the RCGP RSC cohort with index of multiple deprivation scores in each decile of deprivation (based on the national average).</w:t>
      </w:r>
    </w:p>
    <w:p w:rsidR="009C36A0" w:rsidRDefault="009C36A0"/>
    <w:sectPr w:rsidR="009C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6A0"/>
    <w:rsid w:val="003F2B95"/>
    <w:rsid w:val="009C36A0"/>
    <w:rsid w:val="00DE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C5E08"/>
  <w15:chartTrackingRefBased/>
  <w15:docId w15:val="{8424879C-E726-4F59-987C-4960AC0F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Whyte MB Dr (Sch of Biosci &amp; Med)</dc:creator>
  <cp:keywords/>
  <dc:description/>
  <cp:lastModifiedBy>Whyte, Martin Dr (Sch of Biosci &amp; Med)</cp:lastModifiedBy>
  <cp:revision>2</cp:revision>
  <dcterms:created xsi:type="dcterms:W3CDTF">2019-07-31T13:22:00Z</dcterms:created>
  <dcterms:modified xsi:type="dcterms:W3CDTF">2019-09-09T13:26:00Z</dcterms:modified>
</cp:coreProperties>
</file>