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005B" w14:textId="32400E7E" w:rsidR="0049329D" w:rsidRDefault="002038D7" w:rsidP="00A971C5">
      <w:pPr>
        <w:spacing w:after="0" w:line="240" w:lineRule="auto"/>
        <w:rPr>
          <w:b/>
        </w:rPr>
      </w:pPr>
      <w:r>
        <w:rPr>
          <w:b/>
        </w:rPr>
        <w:t>S</w:t>
      </w:r>
      <w:r>
        <w:rPr>
          <w:b/>
        </w:rPr>
        <w:t>5</w:t>
      </w:r>
      <w:bookmarkStart w:id="0" w:name="_GoBack"/>
      <w:bookmarkEnd w:id="0"/>
      <w:r>
        <w:rPr>
          <w:b/>
        </w:rPr>
        <w:t xml:space="preserve"> Table</w:t>
      </w:r>
      <w:r>
        <w:rPr>
          <w:b/>
        </w:rPr>
        <w:t xml:space="preserve"> -</w:t>
      </w:r>
      <w:r w:rsidR="0049329D" w:rsidRPr="003B42EE">
        <w:rPr>
          <w:b/>
        </w:rPr>
        <w:t xml:space="preserve"> </w:t>
      </w:r>
      <w:r w:rsidR="00E82C24">
        <w:rPr>
          <w:b/>
        </w:rPr>
        <w:t>R</w:t>
      </w:r>
      <w:r w:rsidR="0049329D">
        <w:rPr>
          <w:b/>
        </w:rPr>
        <w:t xml:space="preserve">etention </w:t>
      </w:r>
      <w:r w:rsidR="0049329D" w:rsidRPr="003B42EE">
        <w:rPr>
          <w:b/>
        </w:rPr>
        <w:t>(</w:t>
      </w:r>
      <w:r w:rsidR="0049329D">
        <w:rPr>
          <w:b/>
        </w:rPr>
        <w:t>alive and in care</w:t>
      </w:r>
      <w:r w:rsidR="00E82C24">
        <w:rPr>
          <w:b/>
        </w:rPr>
        <w:t>)</w:t>
      </w:r>
      <w:r w:rsidR="0049329D">
        <w:rPr>
          <w:b/>
        </w:rPr>
        <w:t xml:space="preserve"> at 12 months</w:t>
      </w:r>
      <w:r w:rsidR="0049329D" w:rsidRPr="003B42EE">
        <w:rPr>
          <w:b/>
        </w:rPr>
        <w:t xml:space="preserve"> for </w:t>
      </w:r>
      <w:r w:rsidR="0049329D">
        <w:rPr>
          <w:b/>
        </w:rPr>
        <w:t xml:space="preserve">all </w:t>
      </w:r>
      <w:r w:rsidR="0049329D" w:rsidRPr="003B42EE">
        <w:rPr>
          <w:b/>
        </w:rPr>
        <w:t xml:space="preserve">those </w:t>
      </w:r>
      <w:r w:rsidR="0049329D">
        <w:rPr>
          <w:b/>
        </w:rPr>
        <w:t xml:space="preserve">who would have been </w:t>
      </w:r>
      <w:r w:rsidR="0049329D" w:rsidRPr="003B42EE">
        <w:rPr>
          <w:b/>
        </w:rPr>
        <w:t xml:space="preserve">eligible for </w:t>
      </w:r>
      <w:r w:rsidR="0049329D">
        <w:rPr>
          <w:b/>
        </w:rPr>
        <w:t>Adherence Clubs</w:t>
      </w:r>
      <w:r w:rsidR="0049329D" w:rsidRPr="00735E8E">
        <w:rPr>
          <w:b/>
        </w:rPr>
        <w:t xml:space="preserve"> </w:t>
      </w:r>
      <w:r w:rsidR="0049329D">
        <w:rPr>
          <w:b/>
        </w:rPr>
        <w:t>in the period prior to the rollout of the interventions (</w:t>
      </w:r>
      <w:r w:rsidR="0049329D" w:rsidRPr="00371D9E">
        <w:rPr>
          <w:b/>
        </w:rPr>
        <w:t>Jan 1, 2015 through Dec 31, 2015)</w:t>
      </w:r>
      <w:r w:rsidR="0049329D">
        <w:rPr>
          <w:b/>
        </w:rPr>
        <w:t xml:space="preserve"> (pre-period)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92"/>
        <w:gridCol w:w="630"/>
        <w:gridCol w:w="630"/>
        <w:gridCol w:w="720"/>
        <w:gridCol w:w="630"/>
        <w:gridCol w:w="1710"/>
        <w:gridCol w:w="720"/>
        <w:gridCol w:w="630"/>
        <w:gridCol w:w="630"/>
        <w:gridCol w:w="720"/>
        <w:gridCol w:w="630"/>
      </w:tblGrid>
      <w:tr w:rsidR="0049329D" w:rsidRPr="00640D3B" w14:paraId="716D8EE3" w14:textId="77777777" w:rsidTr="006B745F">
        <w:trPr>
          <w:trHeight w:val="2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2E63A01E" w14:textId="77777777" w:rsidR="0049329D" w:rsidRPr="000A2366" w:rsidRDefault="0049329D" w:rsidP="00A971C5">
            <w:pPr>
              <w:rPr>
                <w:b/>
                <w:bCs/>
                <w:sz w:val="18"/>
                <w:lang w:val="en-ZA"/>
              </w:rPr>
            </w:pPr>
            <w:r>
              <w:rPr>
                <w:b/>
                <w:bCs/>
                <w:sz w:val="18"/>
                <w:lang w:val="en-ZA"/>
              </w:rPr>
              <w:t>Intervention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3F025885" w14:textId="77777777" w:rsidR="0049329D" w:rsidRDefault="0049329D" w:rsidP="00A971C5">
            <w:pPr>
              <w:rPr>
                <w:b/>
                <w:bCs/>
                <w:sz w:val="18"/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0AB3F1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DA60549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525881A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BE32B55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5022634" w14:textId="77777777" w:rsidR="0049329D" w:rsidRPr="000A2366" w:rsidRDefault="0049329D" w:rsidP="00A971C5">
            <w:pPr>
              <w:rPr>
                <w:b/>
                <w:bCs/>
                <w:sz w:val="18"/>
                <w:lang w:val="en-ZA"/>
              </w:rPr>
            </w:pPr>
            <w:r>
              <w:rPr>
                <w:b/>
                <w:bCs/>
                <w:sz w:val="18"/>
                <w:lang w:val="en-ZA"/>
              </w:rPr>
              <w:t>Control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80A049" w14:textId="77777777" w:rsidR="0049329D" w:rsidRDefault="0049329D" w:rsidP="00A971C5">
            <w:pPr>
              <w:rPr>
                <w:b/>
                <w:bCs/>
                <w:sz w:val="18"/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91F30D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5260E2B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FFA564B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CD70CE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</w:p>
        </w:tc>
      </w:tr>
      <w:tr w:rsidR="0049329D" w:rsidRPr="00640D3B" w14:paraId="6E2EEB31" w14:textId="77777777" w:rsidTr="006B745F">
        <w:trPr>
          <w:trHeight w:val="73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0F84A4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  <w:lang w:val="en-ZA"/>
              </w:rPr>
              <w:t>Facility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6049E4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ZA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9FF8026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9E42739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Died/LTF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C15B06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4CDBA30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</w:rPr>
              <w:t xml:space="preserve">% </w:t>
            </w:r>
            <w:r>
              <w:rPr>
                <w:b/>
                <w:bCs/>
                <w:sz w:val="18"/>
              </w:rPr>
              <w:t>retained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6CA871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  <w:lang w:val="en-ZA"/>
              </w:rPr>
              <w:t>Facility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A86CB32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ZA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02E1654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1B7432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Died/LTF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45A0A5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D30A4CC" w14:textId="77777777" w:rsidR="0049329D" w:rsidRPr="000A2366" w:rsidRDefault="0049329D" w:rsidP="00A971C5">
            <w:pPr>
              <w:jc w:val="center"/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</w:rPr>
              <w:t xml:space="preserve">% </w:t>
            </w:r>
            <w:r>
              <w:rPr>
                <w:b/>
                <w:bCs/>
                <w:sz w:val="18"/>
              </w:rPr>
              <w:t>retained</w:t>
            </w:r>
          </w:p>
        </w:tc>
      </w:tr>
      <w:tr w:rsidR="003C1D24" w:rsidRPr="00640D3B" w14:paraId="2C972B31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1901A2C6" w14:textId="621230DB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GP Site 1</w:t>
            </w:r>
          </w:p>
        </w:tc>
        <w:tc>
          <w:tcPr>
            <w:tcW w:w="792" w:type="dxa"/>
            <w:noWrap/>
          </w:tcPr>
          <w:p w14:paraId="6ECE5607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262</w:t>
            </w:r>
          </w:p>
        </w:tc>
        <w:tc>
          <w:tcPr>
            <w:tcW w:w="630" w:type="dxa"/>
          </w:tcPr>
          <w:p w14:paraId="7CC72B0C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30" w:type="dxa"/>
            <w:noWrap/>
          </w:tcPr>
          <w:p w14:paraId="7FCB69C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720" w:type="dxa"/>
            <w:noWrap/>
          </w:tcPr>
          <w:p w14:paraId="39A5482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243</w:t>
            </w:r>
          </w:p>
        </w:tc>
        <w:tc>
          <w:tcPr>
            <w:tcW w:w="630" w:type="dxa"/>
          </w:tcPr>
          <w:p w14:paraId="14CE4382" w14:textId="04388607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1710" w:type="dxa"/>
            <w:noWrap/>
            <w:hideMark/>
          </w:tcPr>
          <w:p w14:paraId="48009A4F" w14:textId="6EE91DB8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GP Site 4</w:t>
            </w:r>
          </w:p>
        </w:tc>
        <w:tc>
          <w:tcPr>
            <w:tcW w:w="720" w:type="dxa"/>
            <w:noWrap/>
          </w:tcPr>
          <w:p w14:paraId="5A2C987F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281</w:t>
            </w:r>
          </w:p>
        </w:tc>
        <w:tc>
          <w:tcPr>
            <w:tcW w:w="630" w:type="dxa"/>
          </w:tcPr>
          <w:p w14:paraId="7BE32B22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30" w:type="dxa"/>
            <w:noWrap/>
          </w:tcPr>
          <w:p w14:paraId="54FA9FE0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720" w:type="dxa"/>
            <w:noWrap/>
          </w:tcPr>
          <w:p w14:paraId="2DD43D33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250</w:t>
            </w:r>
          </w:p>
        </w:tc>
        <w:tc>
          <w:tcPr>
            <w:tcW w:w="630" w:type="dxa"/>
          </w:tcPr>
          <w:p w14:paraId="423CABCA" w14:textId="7FBBBD66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89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3C1D24" w:rsidRPr="00640D3B" w14:paraId="136F6C06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3E60C33A" w14:textId="002605B9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GP Site 2</w:t>
            </w:r>
          </w:p>
        </w:tc>
        <w:tc>
          <w:tcPr>
            <w:tcW w:w="792" w:type="dxa"/>
            <w:noWrap/>
          </w:tcPr>
          <w:p w14:paraId="212E6C67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1274</w:t>
            </w:r>
          </w:p>
        </w:tc>
        <w:tc>
          <w:tcPr>
            <w:tcW w:w="630" w:type="dxa"/>
          </w:tcPr>
          <w:p w14:paraId="0D016737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89</w:t>
            </w:r>
          </w:p>
        </w:tc>
        <w:tc>
          <w:tcPr>
            <w:tcW w:w="630" w:type="dxa"/>
            <w:noWrap/>
          </w:tcPr>
          <w:p w14:paraId="09E15A8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53</w:t>
            </w:r>
          </w:p>
        </w:tc>
        <w:tc>
          <w:tcPr>
            <w:tcW w:w="720" w:type="dxa"/>
            <w:noWrap/>
          </w:tcPr>
          <w:p w14:paraId="255A098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1132</w:t>
            </w:r>
          </w:p>
        </w:tc>
        <w:tc>
          <w:tcPr>
            <w:tcW w:w="630" w:type="dxa"/>
          </w:tcPr>
          <w:p w14:paraId="0A2CC495" w14:textId="0CE4B998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88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1710" w:type="dxa"/>
            <w:noWrap/>
            <w:hideMark/>
          </w:tcPr>
          <w:p w14:paraId="727E4C9C" w14:textId="4DB630A5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GP Site 5</w:t>
            </w:r>
          </w:p>
        </w:tc>
        <w:tc>
          <w:tcPr>
            <w:tcW w:w="720" w:type="dxa"/>
            <w:noWrap/>
          </w:tcPr>
          <w:p w14:paraId="724DFD9F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956</w:t>
            </w:r>
          </w:p>
        </w:tc>
        <w:tc>
          <w:tcPr>
            <w:tcW w:w="630" w:type="dxa"/>
          </w:tcPr>
          <w:p w14:paraId="3507ADD4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630" w:type="dxa"/>
            <w:noWrap/>
          </w:tcPr>
          <w:p w14:paraId="02A47B9B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58</w:t>
            </w:r>
          </w:p>
        </w:tc>
        <w:tc>
          <w:tcPr>
            <w:tcW w:w="720" w:type="dxa"/>
            <w:noWrap/>
          </w:tcPr>
          <w:p w14:paraId="7B2697C3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861</w:t>
            </w:r>
          </w:p>
        </w:tc>
        <w:tc>
          <w:tcPr>
            <w:tcW w:w="630" w:type="dxa"/>
          </w:tcPr>
          <w:p w14:paraId="1299055D" w14:textId="3C54483A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90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</w:tr>
      <w:tr w:rsidR="003C1D24" w:rsidRPr="00640D3B" w14:paraId="178C8AFF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348FCE3D" w14:textId="61750AC0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GP Site 3</w:t>
            </w:r>
          </w:p>
        </w:tc>
        <w:tc>
          <w:tcPr>
            <w:tcW w:w="792" w:type="dxa"/>
            <w:noWrap/>
          </w:tcPr>
          <w:p w14:paraId="0BE7CC8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555</w:t>
            </w:r>
          </w:p>
        </w:tc>
        <w:tc>
          <w:tcPr>
            <w:tcW w:w="630" w:type="dxa"/>
          </w:tcPr>
          <w:p w14:paraId="569D629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30" w:type="dxa"/>
            <w:noWrap/>
          </w:tcPr>
          <w:p w14:paraId="6EDCA3CE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40</w:t>
            </w:r>
          </w:p>
        </w:tc>
        <w:tc>
          <w:tcPr>
            <w:tcW w:w="720" w:type="dxa"/>
            <w:noWrap/>
          </w:tcPr>
          <w:p w14:paraId="21850B5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503</w:t>
            </w:r>
          </w:p>
        </w:tc>
        <w:tc>
          <w:tcPr>
            <w:tcW w:w="630" w:type="dxa"/>
          </w:tcPr>
          <w:p w14:paraId="081041CD" w14:textId="73D6462F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90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72B9165C" w14:textId="622A43AF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GP Site 6</w:t>
            </w:r>
          </w:p>
        </w:tc>
        <w:tc>
          <w:tcPr>
            <w:tcW w:w="720" w:type="dxa"/>
            <w:noWrap/>
          </w:tcPr>
          <w:p w14:paraId="419BACCD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521</w:t>
            </w:r>
          </w:p>
        </w:tc>
        <w:tc>
          <w:tcPr>
            <w:tcW w:w="630" w:type="dxa"/>
          </w:tcPr>
          <w:p w14:paraId="0C41052D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30" w:type="dxa"/>
            <w:noWrap/>
          </w:tcPr>
          <w:p w14:paraId="35703483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24</w:t>
            </w:r>
          </w:p>
        </w:tc>
        <w:tc>
          <w:tcPr>
            <w:tcW w:w="720" w:type="dxa"/>
            <w:noWrap/>
          </w:tcPr>
          <w:p w14:paraId="2C9B6307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479</w:t>
            </w:r>
          </w:p>
        </w:tc>
        <w:tc>
          <w:tcPr>
            <w:tcW w:w="630" w:type="dxa"/>
          </w:tcPr>
          <w:p w14:paraId="6032CA6C" w14:textId="493D1281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3C1D24" w:rsidRPr="00640D3B" w14:paraId="4044AB85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05BD127C" w14:textId="0A738BE9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LP Site 1</w:t>
            </w:r>
          </w:p>
        </w:tc>
        <w:tc>
          <w:tcPr>
            <w:tcW w:w="792" w:type="dxa"/>
            <w:noWrap/>
          </w:tcPr>
          <w:p w14:paraId="417ADB37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616</w:t>
            </w:r>
          </w:p>
        </w:tc>
        <w:tc>
          <w:tcPr>
            <w:tcW w:w="630" w:type="dxa"/>
          </w:tcPr>
          <w:p w14:paraId="2138A15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30" w:type="dxa"/>
            <w:noWrap/>
          </w:tcPr>
          <w:p w14:paraId="1492C168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720" w:type="dxa"/>
            <w:noWrap/>
          </w:tcPr>
          <w:p w14:paraId="5D125FBD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589</w:t>
            </w:r>
          </w:p>
        </w:tc>
        <w:tc>
          <w:tcPr>
            <w:tcW w:w="630" w:type="dxa"/>
          </w:tcPr>
          <w:p w14:paraId="24EFAEE7" w14:textId="415FA945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1A159436" w14:textId="0DCB1C60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LP Site 4</w:t>
            </w:r>
          </w:p>
        </w:tc>
        <w:tc>
          <w:tcPr>
            <w:tcW w:w="720" w:type="dxa"/>
            <w:noWrap/>
          </w:tcPr>
          <w:p w14:paraId="48E38940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126</w:t>
            </w:r>
          </w:p>
        </w:tc>
        <w:tc>
          <w:tcPr>
            <w:tcW w:w="630" w:type="dxa"/>
          </w:tcPr>
          <w:p w14:paraId="5C15277A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30" w:type="dxa"/>
            <w:noWrap/>
          </w:tcPr>
          <w:p w14:paraId="32985B3F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720" w:type="dxa"/>
            <w:noWrap/>
          </w:tcPr>
          <w:p w14:paraId="19F15741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117</w:t>
            </w:r>
          </w:p>
        </w:tc>
        <w:tc>
          <w:tcPr>
            <w:tcW w:w="630" w:type="dxa"/>
          </w:tcPr>
          <w:p w14:paraId="5AAD2A82" w14:textId="6F716D61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3C1D24" w:rsidRPr="00640D3B" w14:paraId="41B02167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2574F58B" w14:textId="440C413A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LP Site 2</w:t>
            </w:r>
          </w:p>
        </w:tc>
        <w:tc>
          <w:tcPr>
            <w:tcW w:w="792" w:type="dxa"/>
            <w:noWrap/>
          </w:tcPr>
          <w:p w14:paraId="12FCA260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208</w:t>
            </w:r>
          </w:p>
        </w:tc>
        <w:tc>
          <w:tcPr>
            <w:tcW w:w="630" w:type="dxa"/>
          </w:tcPr>
          <w:p w14:paraId="00EDFE4B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30" w:type="dxa"/>
            <w:noWrap/>
          </w:tcPr>
          <w:p w14:paraId="45412650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720" w:type="dxa"/>
            <w:noWrap/>
          </w:tcPr>
          <w:p w14:paraId="6F67A53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198</w:t>
            </w:r>
          </w:p>
        </w:tc>
        <w:tc>
          <w:tcPr>
            <w:tcW w:w="630" w:type="dxa"/>
          </w:tcPr>
          <w:p w14:paraId="76398E89" w14:textId="1B359837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191E0519" w14:textId="252F2A4F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LP Site 5</w:t>
            </w:r>
          </w:p>
        </w:tc>
        <w:tc>
          <w:tcPr>
            <w:tcW w:w="720" w:type="dxa"/>
            <w:noWrap/>
          </w:tcPr>
          <w:p w14:paraId="2FB65624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435</w:t>
            </w:r>
          </w:p>
        </w:tc>
        <w:tc>
          <w:tcPr>
            <w:tcW w:w="630" w:type="dxa"/>
          </w:tcPr>
          <w:p w14:paraId="0113768D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30" w:type="dxa"/>
            <w:noWrap/>
          </w:tcPr>
          <w:p w14:paraId="62B7C009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720" w:type="dxa"/>
            <w:noWrap/>
          </w:tcPr>
          <w:p w14:paraId="3E4EF7AE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426</w:t>
            </w:r>
          </w:p>
        </w:tc>
        <w:tc>
          <w:tcPr>
            <w:tcW w:w="630" w:type="dxa"/>
          </w:tcPr>
          <w:p w14:paraId="7680AE6A" w14:textId="63EEBD9F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97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3C1D24" w:rsidRPr="00640D3B" w14:paraId="610CBBB3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1CFE40DD" w14:textId="1D76E32E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LP Site 3</w:t>
            </w:r>
          </w:p>
        </w:tc>
        <w:tc>
          <w:tcPr>
            <w:tcW w:w="792" w:type="dxa"/>
            <w:noWrap/>
          </w:tcPr>
          <w:p w14:paraId="610B2CF5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395</w:t>
            </w:r>
          </w:p>
        </w:tc>
        <w:tc>
          <w:tcPr>
            <w:tcW w:w="630" w:type="dxa"/>
          </w:tcPr>
          <w:p w14:paraId="04C8A892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30" w:type="dxa"/>
            <w:noWrap/>
          </w:tcPr>
          <w:p w14:paraId="20F79C4B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720" w:type="dxa"/>
            <w:noWrap/>
          </w:tcPr>
          <w:p w14:paraId="5633A60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365</w:t>
            </w:r>
          </w:p>
        </w:tc>
        <w:tc>
          <w:tcPr>
            <w:tcW w:w="630" w:type="dxa"/>
          </w:tcPr>
          <w:p w14:paraId="1674A6D8" w14:textId="282AF510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14317993" w14:textId="74F62450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LP Site 6</w:t>
            </w:r>
          </w:p>
        </w:tc>
        <w:tc>
          <w:tcPr>
            <w:tcW w:w="720" w:type="dxa"/>
            <w:noWrap/>
          </w:tcPr>
          <w:p w14:paraId="4911AC5B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57</w:t>
            </w:r>
          </w:p>
        </w:tc>
        <w:tc>
          <w:tcPr>
            <w:tcW w:w="630" w:type="dxa"/>
          </w:tcPr>
          <w:p w14:paraId="460E027D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30" w:type="dxa"/>
            <w:noWrap/>
          </w:tcPr>
          <w:p w14:paraId="228250AD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720" w:type="dxa"/>
            <w:noWrap/>
          </w:tcPr>
          <w:p w14:paraId="7C5DB976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55</w:t>
            </w:r>
          </w:p>
        </w:tc>
        <w:tc>
          <w:tcPr>
            <w:tcW w:w="630" w:type="dxa"/>
          </w:tcPr>
          <w:p w14:paraId="32A0E20C" w14:textId="3AB7059B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96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</w:tr>
      <w:tr w:rsidR="003C1D24" w:rsidRPr="00640D3B" w14:paraId="4469F9B2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4089BDF6" w14:textId="21DC11A4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NW Site 1</w:t>
            </w:r>
          </w:p>
        </w:tc>
        <w:tc>
          <w:tcPr>
            <w:tcW w:w="792" w:type="dxa"/>
            <w:noWrap/>
          </w:tcPr>
          <w:p w14:paraId="7F494A79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1388</w:t>
            </w:r>
          </w:p>
        </w:tc>
        <w:tc>
          <w:tcPr>
            <w:tcW w:w="630" w:type="dxa"/>
          </w:tcPr>
          <w:p w14:paraId="39BB086E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21</w:t>
            </w:r>
          </w:p>
        </w:tc>
        <w:tc>
          <w:tcPr>
            <w:tcW w:w="630" w:type="dxa"/>
            <w:noWrap/>
          </w:tcPr>
          <w:p w14:paraId="573F4332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32</w:t>
            </w:r>
          </w:p>
        </w:tc>
        <w:tc>
          <w:tcPr>
            <w:tcW w:w="720" w:type="dxa"/>
            <w:noWrap/>
          </w:tcPr>
          <w:p w14:paraId="3101A9D6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1335</w:t>
            </w:r>
          </w:p>
        </w:tc>
        <w:tc>
          <w:tcPr>
            <w:tcW w:w="630" w:type="dxa"/>
          </w:tcPr>
          <w:p w14:paraId="27DD33F6" w14:textId="43284FE5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96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1710" w:type="dxa"/>
            <w:noWrap/>
            <w:hideMark/>
          </w:tcPr>
          <w:p w14:paraId="6C1F2733" w14:textId="129D8EBB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NW Site 4</w:t>
            </w:r>
          </w:p>
        </w:tc>
        <w:tc>
          <w:tcPr>
            <w:tcW w:w="720" w:type="dxa"/>
            <w:noWrap/>
          </w:tcPr>
          <w:p w14:paraId="022FD0A2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633</w:t>
            </w:r>
          </w:p>
        </w:tc>
        <w:tc>
          <w:tcPr>
            <w:tcW w:w="630" w:type="dxa"/>
          </w:tcPr>
          <w:p w14:paraId="7F638920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59</w:t>
            </w:r>
          </w:p>
        </w:tc>
        <w:tc>
          <w:tcPr>
            <w:tcW w:w="630" w:type="dxa"/>
            <w:noWrap/>
          </w:tcPr>
          <w:p w14:paraId="28908C43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720" w:type="dxa"/>
            <w:noWrap/>
          </w:tcPr>
          <w:p w14:paraId="4C61A5A7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563</w:t>
            </w:r>
          </w:p>
        </w:tc>
        <w:tc>
          <w:tcPr>
            <w:tcW w:w="630" w:type="dxa"/>
          </w:tcPr>
          <w:p w14:paraId="591CE42A" w14:textId="682CFA5B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88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3C1D24" w:rsidRPr="00640D3B" w14:paraId="775190BC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309D04B8" w14:textId="417960B8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NW Site 2</w:t>
            </w:r>
          </w:p>
        </w:tc>
        <w:tc>
          <w:tcPr>
            <w:tcW w:w="792" w:type="dxa"/>
            <w:noWrap/>
          </w:tcPr>
          <w:p w14:paraId="12CAE5A2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642</w:t>
            </w:r>
          </w:p>
        </w:tc>
        <w:tc>
          <w:tcPr>
            <w:tcW w:w="630" w:type="dxa"/>
          </w:tcPr>
          <w:p w14:paraId="0CD822B7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26</w:t>
            </w:r>
          </w:p>
        </w:tc>
        <w:tc>
          <w:tcPr>
            <w:tcW w:w="630" w:type="dxa"/>
            <w:noWrap/>
          </w:tcPr>
          <w:p w14:paraId="5AB8760F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720" w:type="dxa"/>
            <w:noWrap/>
          </w:tcPr>
          <w:p w14:paraId="71960466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598</w:t>
            </w:r>
          </w:p>
        </w:tc>
        <w:tc>
          <w:tcPr>
            <w:tcW w:w="630" w:type="dxa"/>
          </w:tcPr>
          <w:p w14:paraId="2333ACED" w14:textId="68A29904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93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10" w:type="dxa"/>
            <w:noWrap/>
            <w:hideMark/>
          </w:tcPr>
          <w:p w14:paraId="107DBAEB" w14:textId="688042F1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NW Site 5</w:t>
            </w:r>
          </w:p>
        </w:tc>
        <w:tc>
          <w:tcPr>
            <w:tcW w:w="720" w:type="dxa"/>
            <w:noWrap/>
          </w:tcPr>
          <w:p w14:paraId="42789367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597</w:t>
            </w:r>
          </w:p>
        </w:tc>
        <w:tc>
          <w:tcPr>
            <w:tcW w:w="630" w:type="dxa"/>
          </w:tcPr>
          <w:p w14:paraId="26BB9B94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30</w:t>
            </w:r>
          </w:p>
        </w:tc>
        <w:tc>
          <w:tcPr>
            <w:tcW w:w="630" w:type="dxa"/>
            <w:noWrap/>
          </w:tcPr>
          <w:p w14:paraId="064C4959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720" w:type="dxa"/>
            <w:noWrap/>
          </w:tcPr>
          <w:p w14:paraId="37A680DF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540</w:t>
            </w:r>
          </w:p>
        </w:tc>
        <w:tc>
          <w:tcPr>
            <w:tcW w:w="630" w:type="dxa"/>
          </w:tcPr>
          <w:p w14:paraId="09AAC4EE" w14:textId="4C747FD3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90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</w:tr>
      <w:tr w:rsidR="003C1D24" w:rsidRPr="00640D3B" w14:paraId="0F87605E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0F2A77EF" w14:textId="1B94F810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NW Site 3</w:t>
            </w:r>
          </w:p>
        </w:tc>
        <w:tc>
          <w:tcPr>
            <w:tcW w:w="792" w:type="dxa"/>
            <w:noWrap/>
          </w:tcPr>
          <w:p w14:paraId="6B47B435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786</w:t>
            </w:r>
          </w:p>
        </w:tc>
        <w:tc>
          <w:tcPr>
            <w:tcW w:w="630" w:type="dxa"/>
          </w:tcPr>
          <w:p w14:paraId="38D951C9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30" w:type="dxa"/>
            <w:noWrap/>
          </w:tcPr>
          <w:p w14:paraId="042361AB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720" w:type="dxa"/>
            <w:noWrap/>
          </w:tcPr>
          <w:p w14:paraId="5C6681D6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733</w:t>
            </w:r>
          </w:p>
        </w:tc>
        <w:tc>
          <w:tcPr>
            <w:tcW w:w="630" w:type="dxa"/>
          </w:tcPr>
          <w:p w14:paraId="638FC8BB" w14:textId="5F9F7371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93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1710" w:type="dxa"/>
            <w:noWrap/>
            <w:hideMark/>
          </w:tcPr>
          <w:p w14:paraId="1E148D8B" w14:textId="3CFD2F7E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NW Site 6</w:t>
            </w:r>
          </w:p>
        </w:tc>
        <w:tc>
          <w:tcPr>
            <w:tcW w:w="720" w:type="dxa"/>
            <w:noWrap/>
          </w:tcPr>
          <w:p w14:paraId="1586DEA5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1006</w:t>
            </w:r>
          </w:p>
        </w:tc>
        <w:tc>
          <w:tcPr>
            <w:tcW w:w="630" w:type="dxa"/>
          </w:tcPr>
          <w:p w14:paraId="72182EEA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29</w:t>
            </w:r>
          </w:p>
        </w:tc>
        <w:tc>
          <w:tcPr>
            <w:tcW w:w="630" w:type="dxa"/>
            <w:noWrap/>
          </w:tcPr>
          <w:p w14:paraId="24CCB215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41</w:t>
            </w:r>
          </w:p>
        </w:tc>
        <w:tc>
          <w:tcPr>
            <w:tcW w:w="720" w:type="dxa"/>
            <w:noWrap/>
          </w:tcPr>
          <w:p w14:paraId="5BD898D5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936</w:t>
            </w:r>
          </w:p>
        </w:tc>
        <w:tc>
          <w:tcPr>
            <w:tcW w:w="630" w:type="dxa"/>
          </w:tcPr>
          <w:p w14:paraId="1F6C0EFA" w14:textId="7CD10C94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93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3C1D24" w:rsidRPr="00640D3B" w14:paraId="0B021847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5788BDEE" w14:textId="1E777D2E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KZN Site 1</w:t>
            </w:r>
          </w:p>
        </w:tc>
        <w:tc>
          <w:tcPr>
            <w:tcW w:w="792" w:type="dxa"/>
            <w:noWrap/>
          </w:tcPr>
          <w:p w14:paraId="33EB2DC0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760</w:t>
            </w:r>
          </w:p>
        </w:tc>
        <w:tc>
          <w:tcPr>
            <w:tcW w:w="630" w:type="dxa"/>
          </w:tcPr>
          <w:p w14:paraId="6046F3DE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19</w:t>
            </w:r>
          </w:p>
        </w:tc>
        <w:tc>
          <w:tcPr>
            <w:tcW w:w="630" w:type="dxa"/>
            <w:noWrap/>
          </w:tcPr>
          <w:p w14:paraId="1D0672AD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45</w:t>
            </w:r>
          </w:p>
        </w:tc>
        <w:tc>
          <w:tcPr>
            <w:tcW w:w="720" w:type="dxa"/>
            <w:noWrap/>
          </w:tcPr>
          <w:p w14:paraId="1B6A2753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696</w:t>
            </w:r>
          </w:p>
        </w:tc>
        <w:tc>
          <w:tcPr>
            <w:tcW w:w="630" w:type="dxa"/>
          </w:tcPr>
          <w:p w14:paraId="527351C6" w14:textId="798ED8CD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10" w:type="dxa"/>
            <w:noWrap/>
            <w:hideMark/>
          </w:tcPr>
          <w:p w14:paraId="2D1502BB" w14:textId="44AAA8C2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KZN Site 4</w:t>
            </w:r>
          </w:p>
        </w:tc>
        <w:tc>
          <w:tcPr>
            <w:tcW w:w="720" w:type="dxa"/>
            <w:noWrap/>
          </w:tcPr>
          <w:p w14:paraId="1A1685B2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398</w:t>
            </w:r>
          </w:p>
        </w:tc>
        <w:tc>
          <w:tcPr>
            <w:tcW w:w="630" w:type="dxa"/>
          </w:tcPr>
          <w:p w14:paraId="6D13B542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30" w:type="dxa"/>
            <w:noWrap/>
          </w:tcPr>
          <w:p w14:paraId="281D9CA4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720" w:type="dxa"/>
            <w:noWrap/>
          </w:tcPr>
          <w:p w14:paraId="130EF634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378</w:t>
            </w:r>
          </w:p>
        </w:tc>
        <w:tc>
          <w:tcPr>
            <w:tcW w:w="630" w:type="dxa"/>
          </w:tcPr>
          <w:p w14:paraId="4007EC54" w14:textId="03BF0834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3C1D24" w:rsidRPr="00640D3B" w14:paraId="457E8955" w14:textId="77777777" w:rsidTr="006B745F">
        <w:trPr>
          <w:trHeight w:val="284"/>
        </w:trPr>
        <w:tc>
          <w:tcPr>
            <w:tcW w:w="1908" w:type="dxa"/>
            <w:noWrap/>
            <w:hideMark/>
          </w:tcPr>
          <w:p w14:paraId="6A6A1363" w14:textId="6218F4C3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KZN Site 2</w:t>
            </w:r>
          </w:p>
        </w:tc>
        <w:tc>
          <w:tcPr>
            <w:tcW w:w="792" w:type="dxa"/>
            <w:noWrap/>
          </w:tcPr>
          <w:p w14:paraId="0276B4A1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1204</w:t>
            </w:r>
          </w:p>
        </w:tc>
        <w:tc>
          <w:tcPr>
            <w:tcW w:w="630" w:type="dxa"/>
          </w:tcPr>
          <w:p w14:paraId="1EFC3B0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28</w:t>
            </w:r>
          </w:p>
        </w:tc>
        <w:tc>
          <w:tcPr>
            <w:tcW w:w="630" w:type="dxa"/>
            <w:noWrap/>
          </w:tcPr>
          <w:p w14:paraId="4D71AB1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69</w:t>
            </w:r>
          </w:p>
        </w:tc>
        <w:tc>
          <w:tcPr>
            <w:tcW w:w="720" w:type="dxa"/>
            <w:noWrap/>
          </w:tcPr>
          <w:p w14:paraId="1CBDE554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1107</w:t>
            </w:r>
          </w:p>
        </w:tc>
        <w:tc>
          <w:tcPr>
            <w:tcW w:w="630" w:type="dxa"/>
          </w:tcPr>
          <w:p w14:paraId="3C139C09" w14:textId="70AF9897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1710" w:type="dxa"/>
            <w:noWrap/>
            <w:hideMark/>
          </w:tcPr>
          <w:p w14:paraId="5755DAE9" w14:textId="7272D852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KZN Site 5</w:t>
            </w:r>
          </w:p>
        </w:tc>
        <w:tc>
          <w:tcPr>
            <w:tcW w:w="720" w:type="dxa"/>
            <w:noWrap/>
          </w:tcPr>
          <w:p w14:paraId="13BC0E17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1587</w:t>
            </w:r>
          </w:p>
        </w:tc>
        <w:tc>
          <w:tcPr>
            <w:tcW w:w="630" w:type="dxa"/>
          </w:tcPr>
          <w:p w14:paraId="30753BFB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66</w:t>
            </w:r>
          </w:p>
        </w:tc>
        <w:tc>
          <w:tcPr>
            <w:tcW w:w="630" w:type="dxa"/>
            <w:noWrap/>
          </w:tcPr>
          <w:p w14:paraId="1C8AEBCB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69</w:t>
            </w:r>
          </w:p>
        </w:tc>
        <w:tc>
          <w:tcPr>
            <w:tcW w:w="720" w:type="dxa"/>
            <w:noWrap/>
          </w:tcPr>
          <w:p w14:paraId="18849BE5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1452</w:t>
            </w:r>
          </w:p>
        </w:tc>
        <w:tc>
          <w:tcPr>
            <w:tcW w:w="630" w:type="dxa"/>
          </w:tcPr>
          <w:p w14:paraId="325D6F2B" w14:textId="44537956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</w:tr>
      <w:tr w:rsidR="003C1D24" w:rsidRPr="00640D3B" w14:paraId="2E0E8AF3" w14:textId="77777777" w:rsidTr="006B745F">
        <w:trPr>
          <w:trHeight w:val="284"/>
        </w:trPr>
        <w:tc>
          <w:tcPr>
            <w:tcW w:w="1908" w:type="dxa"/>
            <w:tcBorders>
              <w:bottom w:val="single" w:sz="4" w:space="0" w:color="auto"/>
            </w:tcBorders>
            <w:noWrap/>
            <w:hideMark/>
          </w:tcPr>
          <w:p w14:paraId="22674B03" w14:textId="3AE1A8D1" w:rsidR="003C1D24" w:rsidRPr="000A2366" w:rsidRDefault="003C1D24" w:rsidP="00A971C5">
            <w:pPr>
              <w:rPr>
                <w:b/>
                <w:sz w:val="18"/>
              </w:rPr>
            </w:pPr>
            <w:r w:rsidRPr="00F650D4">
              <w:rPr>
                <w:sz w:val="18"/>
                <w:lang w:val="en-ZA"/>
              </w:rPr>
              <w:t>KZN Site 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noWrap/>
          </w:tcPr>
          <w:p w14:paraId="6FB5705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591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EA42ABA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1B07E921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19875C60" w14:textId="77777777" w:rsidR="003C1D24" w:rsidRPr="00494AFE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560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8EF89FE" w14:textId="52BB3CC6" w:rsidR="003C1D24" w:rsidRPr="00494AFE" w:rsidRDefault="003C1D24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94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188DBB2E" w14:textId="7E162A78" w:rsidR="003C1D24" w:rsidRPr="000A2366" w:rsidRDefault="003C1D24" w:rsidP="00A971C5">
            <w:pPr>
              <w:rPr>
                <w:b/>
                <w:sz w:val="18"/>
                <w:lang w:val="en-ZA"/>
              </w:rPr>
            </w:pPr>
            <w:r w:rsidRPr="006608A9">
              <w:rPr>
                <w:sz w:val="18"/>
                <w:lang w:val="en-ZA"/>
              </w:rPr>
              <w:t>KZN Site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10528864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661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470C0A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</w:tcPr>
          <w:p w14:paraId="45A5BFD0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</w:tcPr>
          <w:p w14:paraId="02BC62C9" w14:textId="77777777" w:rsidR="003C1D24" w:rsidRPr="00E54D30" w:rsidRDefault="003C1D24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628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2672CB" w14:textId="3EF9151C" w:rsidR="003C1D24" w:rsidRPr="00E54D30" w:rsidRDefault="003C1D24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49329D" w:rsidRPr="00640D3B" w14:paraId="2E5D6E06" w14:textId="77777777" w:rsidTr="006B745F">
        <w:trPr>
          <w:trHeight w:val="19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F55567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</w:rPr>
              <w:t>Total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DA5B69" w14:textId="77777777" w:rsidR="0049329D" w:rsidRPr="00494AFE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8713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7F1A2E2" w14:textId="77777777" w:rsidR="0049329D" w:rsidRPr="00494AFE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266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02ACD7" w14:textId="77777777" w:rsidR="0049329D" w:rsidRPr="00494AFE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388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AD8DCB" w14:textId="77777777" w:rsidR="0049329D" w:rsidRPr="00494AFE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8059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6258ED9" w14:textId="75C6440A" w:rsidR="0049329D" w:rsidRPr="00494AFE" w:rsidRDefault="0049329D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60755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E5D61A" w14:textId="77777777" w:rsidR="0049329D" w:rsidRPr="0032704C" w:rsidRDefault="0049329D" w:rsidP="00A971C5">
            <w:pPr>
              <w:rPr>
                <w:color w:val="000000"/>
                <w:sz w:val="18"/>
                <w:szCs w:val="18"/>
              </w:rPr>
            </w:pPr>
            <w:r w:rsidRPr="000A2366">
              <w:rPr>
                <w:b/>
                <w:bCs/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15370EC" w14:textId="77777777" w:rsidR="0049329D" w:rsidRPr="00E54D30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7258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91FE088" w14:textId="77777777" w:rsidR="0049329D" w:rsidRPr="00E54D30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285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F5903C" w14:textId="77777777" w:rsidR="0049329D" w:rsidRPr="00E54D30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AB0491" w14:textId="77777777" w:rsidR="0049329D" w:rsidRPr="00E54D30" w:rsidRDefault="0049329D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6685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DB2669" w14:textId="29F3F875" w:rsidR="0049329D" w:rsidRPr="00E54D30" w:rsidRDefault="0049329D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E54D30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</w:tr>
      <w:tr w:rsidR="0049329D" w:rsidRPr="00640D3B" w14:paraId="469B5137" w14:textId="77777777" w:rsidTr="006B745F">
        <w:trPr>
          <w:trHeight w:val="19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52BAF7" w14:textId="77777777" w:rsidR="0049329D" w:rsidRPr="000A2366" w:rsidRDefault="0049329D" w:rsidP="00A971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Risk difference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DB66F3" w14:textId="0C1C446C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067C1">
              <w:rPr>
                <w:sz w:val="18"/>
              </w:rPr>
              <w:t>0</w:t>
            </w:r>
            <w:r w:rsidR="00915902">
              <w:rPr>
                <w:sz w:val="18"/>
              </w:rPr>
              <w:t>.</w:t>
            </w:r>
            <w:r w:rsidRPr="004067C1">
              <w:rPr>
                <w:sz w:val="18"/>
              </w:rPr>
              <w:t>4% (-0</w:t>
            </w:r>
            <w:r w:rsidR="00915902">
              <w:rPr>
                <w:sz w:val="18"/>
              </w:rPr>
              <w:t>.</w:t>
            </w:r>
            <w:r w:rsidRPr="004067C1">
              <w:rPr>
                <w:sz w:val="18"/>
              </w:rPr>
              <w:t>4% to 1</w:t>
            </w:r>
            <w:r w:rsidR="00915902">
              <w:rPr>
                <w:sz w:val="18"/>
              </w:rPr>
              <w:t>.</w:t>
            </w:r>
            <w:r w:rsidRPr="004067C1">
              <w:rPr>
                <w:sz w:val="18"/>
              </w:rPr>
              <w:t>2%)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097496" w14:textId="77777777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6CA5F28" w14:textId="77777777" w:rsidR="0049329D" w:rsidRPr="00C016D7" w:rsidRDefault="0049329D" w:rsidP="00A971C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CB15201" w14:textId="77777777" w:rsidR="0049329D" w:rsidRPr="000A2366" w:rsidRDefault="0049329D" w:rsidP="00A971C5">
            <w:pPr>
              <w:jc w:val="right"/>
              <w:rPr>
                <w:b/>
                <w:sz w:val="18"/>
                <w:lang w:val="en-Z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A3CD59" w14:textId="77777777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09B922" w14:textId="77777777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10131C" w14:textId="77777777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B9F722" w14:textId="77777777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4AA4A6" w14:textId="77777777" w:rsidR="0049329D" w:rsidRDefault="0049329D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62ADCDD" w14:textId="56F129C8" w:rsidR="00B6526C" w:rsidRDefault="00B6526C" w:rsidP="000851DA">
      <w:pPr>
        <w:spacing w:line="240" w:lineRule="auto"/>
        <w:rPr>
          <w:lang w:val="en-ZA"/>
        </w:rPr>
      </w:pPr>
    </w:p>
    <w:sectPr w:rsidR="00B6526C" w:rsidSect="00576328">
      <w:footerReference w:type="even" r:id="rId8"/>
      <w:footerReference w:type="default" r:id="rId9"/>
      <w:type w:val="continuous"/>
      <w:pgSz w:w="11900" w:h="16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647F" w14:textId="77777777" w:rsidR="008F5BB3" w:rsidRDefault="008F5BB3" w:rsidP="00FB7187">
      <w:pPr>
        <w:spacing w:after="0" w:line="240" w:lineRule="auto"/>
      </w:pPr>
      <w:r>
        <w:separator/>
      </w:r>
    </w:p>
  </w:endnote>
  <w:endnote w:type="continuationSeparator" w:id="0">
    <w:p w14:paraId="7E5CBF67" w14:textId="77777777" w:rsidR="008F5BB3" w:rsidRDefault="008F5BB3" w:rsidP="00FB7187">
      <w:pPr>
        <w:spacing w:after="0" w:line="240" w:lineRule="auto"/>
      </w:pPr>
      <w:r>
        <w:continuationSeparator/>
      </w:r>
    </w:p>
  </w:endnote>
  <w:endnote w:type="continuationNotice" w:id="1">
    <w:p w14:paraId="5B89095F" w14:textId="77777777" w:rsidR="008F5BB3" w:rsidRDefault="008F5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aker 2 Lancet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5086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A9D24" w14:textId="1927FC74" w:rsidR="00F85E13" w:rsidRDefault="00F85E13" w:rsidP="00F85E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7CAC4" w14:textId="77777777" w:rsidR="00F85E13" w:rsidRDefault="00F85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3139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D5F2A" w14:textId="22511FE5" w:rsidR="00F85E13" w:rsidRDefault="00F85E13" w:rsidP="00F85E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45</w:t>
        </w:r>
        <w:r>
          <w:rPr>
            <w:rStyle w:val="PageNumber"/>
          </w:rPr>
          <w:fldChar w:fldCharType="end"/>
        </w:r>
      </w:p>
    </w:sdtContent>
  </w:sdt>
  <w:p w14:paraId="4931539A" w14:textId="584FC960" w:rsidR="00F85E13" w:rsidRPr="00FB7187" w:rsidRDefault="00F85E13">
    <w:pPr>
      <w:pStyle w:val="Footer"/>
      <w:rPr>
        <w:sz w:val="16"/>
        <w:szCs w:val="16"/>
      </w:rPr>
    </w:pPr>
    <w:r w:rsidRPr="00FB7187">
      <w:rPr>
        <w:sz w:val="16"/>
        <w:szCs w:val="16"/>
      </w:rPr>
      <w:tab/>
    </w:r>
    <w:r w:rsidRPr="00FB718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60761" w14:textId="77777777" w:rsidR="008F5BB3" w:rsidRDefault="008F5BB3" w:rsidP="00FB7187">
      <w:pPr>
        <w:spacing w:after="0" w:line="240" w:lineRule="auto"/>
      </w:pPr>
      <w:r>
        <w:separator/>
      </w:r>
    </w:p>
  </w:footnote>
  <w:footnote w:type="continuationSeparator" w:id="0">
    <w:p w14:paraId="29105ECB" w14:textId="77777777" w:rsidR="008F5BB3" w:rsidRDefault="008F5BB3" w:rsidP="00FB7187">
      <w:pPr>
        <w:spacing w:after="0" w:line="240" w:lineRule="auto"/>
      </w:pPr>
      <w:r>
        <w:continuationSeparator/>
      </w:r>
    </w:p>
  </w:footnote>
  <w:footnote w:type="continuationNotice" w:id="1">
    <w:p w14:paraId="56DE3EC4" w14:textId="77777777" w:rsidR="008F5BB3" w:rsidRDefault="008F5B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649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CE440E"/>
    <w:multiLevelType w:val="hybridMultilevel"/>
    <w:tmpl w:val="23886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36A"/>
    <w:multiLevelType w:val="hybridMultilevel"/>
    <w:tmpl w:val="DA462B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106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64E"/>
    <w:multiLevelType w:val="hybridMultilevel"/>
    <w:tmpl w:val="18D029D4"/>
    <w:lvl w:ilvl="0" w:tplc="1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E8C1BCE"/>
    <w:multiLevelType w:val="hybridMultilevel"/>
    <w:tmpl w:val="98AC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86C"/>
    <w:multiLevelType w:val="hybridMultilevel"/>
    <w:tmpl w:val="6DDE63C8"/>
    <w:lvl w:ilvl="0" w:tplc="1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236E79CE"/>
    <w:multiLevelType w:val="hybridMultilevel"/>
    <w:tmpl w:val="86D04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06D"/>
    <w:multiLevelType w:val="hybridMultilevel"/>
    <w:tmpl w:val="F334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47BC"/>
    <w:multiLevelType w:val="hybridMultilevel"/>
    <w:tmpl w:val="98AC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0622"/>
    <w:multiLevelType w:val="hybridMultilevel"/>
    <w:tmpl w:val="E09EB5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96E06"/>
    <w:multiLevelType w:val="hybridMultilevel"/>
    <w:tmpl w:val="6336A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4353"/>
    <w:multiLevelType w:val="hybridMultilevel"/>
    <w:tmpl w:val="12E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14FC"/>
    <w:multiLevelType w:val="hybridMultilevel"/>
    <w:tmpl w:val="8B3277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24F2"/>
    <w:multiLevelType w:val="hybridMultilevel"/>
    <w:tmpl w:val="2EAA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1C0C"/>
    <w:multiLevelType w:val="hybridMultilevel"/>
    <w:tmpl w:val="A5A6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8A3"/>
    <w:multiLevelType w:val="hybridMultilevel"/>
    <w:tmpl w:val="B70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4908"/>
    <w:multiLevelType w:val="hybridMultilevel"/>
    <w:tmpl w:val="EF3681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B89"/>
    <w:multiLevelType w:val="hybridMultilevel"/>
    <w:tmpl w:val="98AC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34B2C"/>
    <w:multiLevelType w:val="hybridMultilevel"/>
    <w:tmpl w:val="2AF8D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3CFB"/>
    <w:multiLevelType w:val="multilevel"/>
    <w:tmpl w:val="F968A38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31B0234"/>
    <w:multiLevelType w:val="hybridMultilevel"/>
    <w:tmpl w:val="75107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00D32"/>
    <w:multiLevelType w:val="hybridMultilevel"/>
    <w:tmpl w:val="DF9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202E7"/>
    <w:multiLevelType w:val="hybridMultilevel"/>
    <w:tmpl w:val="FA60D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E60BE"/>
    <w:multiLevelType w:val="hybridMultilevel"/>
    <w:tmpl w:val="41C48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E162D"/>
    <w:multiLevelType w:val="hybridMultilevel"/>
    <w:tmpl w:val="C400B9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75D91"/>
    <w:multiLevelType w:val="hybridMultilevel"/>
    <w:tmpl w:val="E28A4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353C2"/>
    <w:multiLevelType w:val="hybridMultilevel"/>
    <w:tmpl w:val="21C04A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8"/>
  </w:num>
  <w:num w:numId="5">
    <w:abstractNumId w:val="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3"/>
  </w:num>
  <w:num w:numId="11">
    <w:abstractNumId w:val="21"/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23"/>
  </w:num>
  <w:num w:numId="17">
    <w:abstractNumId w:val="1"/>
  </w:num>
  <w:num w:numId="18">
    <w:abstractNumId w:val="26"/>
  </w:num>
  <w:num w:numId="19">
    <w:abstractNumId w:val="0"/>
  </w:num>
  <w:num w:numId="20">
    <w:abstractNumId w:val="5"/>
  </w:num>
  <w:num w:numId="21">
    <w:abstractNumId w:val="22"/>
  </w:num>
  <w:num w:numId="22">
    <w:abstractNumId w:val="10"/>
  </w:num>
  <w:num w:numId="23">
    <w:abstractNumId w:val="24"/>
  </w:num>
  <w:num w:numId="24">
    <w:abstractNumId w:val="3"/>
  </w:num>
  <w:num w:numId="25">
    <w:abstractNumId w:val="16"/>
  </w:num>
  <w:num w:numId="26">
    <w:abstractNumId w:val="12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ZA" w:vendorID="64" w:dllVersion="409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8"/>
    <w:rsid w:val="00000135"/>
    <w:rsid w:val="00000C8F"/>
    <w:rsid w:val="00000CEC"/>
    <w:rsid w:val="00000E66"/>
    <w:rsid w:val="00000EA7"/>
    <w:rsid w:val="00001159"/>
    <w:rsid w:val="00001292"/>
    <w:rsid w:val="000013D7"/>
    <w:rsid w:val="000014D8"/>
    <w:rsid w:val="000018E6"/>
    <w:rsid w:val="00001D83"/>
    <w:rsid w:val="0000204A"/>
    <w:rsid w:val="00002C09"/>
    <w:rsid w:val="0000310F"/>
    <w:rsid w:val="000035A0"/>
    <w:rsid w:val="00004326"/>
    <w:rsid w:val="00004ECD"/>
    <w:rsid w:val="00004F3C"/>
    <w:rsid w:val="000053F2"/>
    <w:rsid w:val="00006192"/>
    <w:rsid w:val="0000628F"/>
    <w:rsid w:val="0000654C"/>
    <w:rsid w:val="00006768"/>
    <w:rsid w:val="000074B5"/>
    <w:rsid w:val="00010722"/>
    <w:rsid w:val="0001089F"/>
    <w:rsid w:val="00010BFE"/>
    <w:rsid w:val="00010DF5"/>
    <w:rsid w:val="00011254"/>
    <w:rsid w:val="00012205"/>
    <w:rsid w:val="00012300"/>
    <w:rsid w:val="00012378"/>
    <w:rsid w:val="000128E0"/>
    <w:rsid w:val="00012C34"/>
    <w:rsid w:val="00012FB7"/>
    <w:rsid w:val="0001368A"/>
    <w:rsid w:val="00014797"/>
    <w:rsid w:val="00014BEF"/>
    <w:rsid w:val="0001533D"/>
    <w:rsid w:val="00015F2E"/>
    <w:rsid w:val="00016599"/>
    <w:rsid w:val="00016B0D"/>
    <w:rsid w:val="00016CBC"/>
    <w:rsid w:val="00016E6D"/>
    <w:rsid w:val="00016F37"/>
    <w:rsid w:val="00017379"/>
    <w:rsid w:val="00017B09"/>
    <w:rsid w:val="00017E9E"/>
    <w:rsid w:val="0002008C"/>
    <w:rsid w:val="00020096"/>
    <w:rsid w:val="0002048A"/>
    <w:rsid w:val="00020763"/>
    <w:rsid w:val="00020B3B"/>
    <w:rsid w:val="000211DB"/>
    <w:rsid w:val="00022CEF"/>
    <w:rsid w:val="00023382"/>
    <w:rsid w:val="0002344E"/>
    <w:rsid w:val="0002432B"/>
    <w:rsid w:val="00024670"/>
    <w:rsid w:val="00024716"/>
    <w:rsid w:val="000248E4"/>
    <w:rsid w:val="00024DE5"/>
    <w:rsid w:val="00025A21"/>
    <w:rsid w:val="000262C3"/>
    <w:rsid w:val="00027696"/>
    <w:rsid w:val="00027B3A"/>
    <w:rsid w:val="00027C0C"/>
    <w:rsid w:val="0003099E"/>
    <w:rsid w:val="00030CF7"/>
    <w:rsid w:val="0003110E"/>
    <w:rsid w:val="0003173D"/>
    <w:rsid w:val="00031A19"/>
    <w:rsid w:val="00032182"/>
    <w:rsid w:val="00032DF9"/>
    <w:rsid w:val="00033ED7"/>
    <w:rsid w:val="00034FFB"/>
    <w:rsid w:val="000367EA"/>
    <w:rsid w:val="00036A2C"/>
    <w:rsid w:val="0003751D"/>
    <w:rsid w:val="00037ADE"/>
    <w:rsid w:val="00037CD5"/>
    <w:rsid w:val="00040F57"/>
    <w:rsid w:val="00041668"/>
    <w:rsid w:val="00041DB5"/>
    <w:rsid w:val="000421B0"/>
    <w:rsid w:val="000424B4"/>
    <w:rsid w:val="000431EA"/>
    <w:rsid w:val="000432B6"/>
    <w:rsid w:val="000445DD"/>
    <w:rsid w:val="00044ABE"/>
    <w:rsid w:val="0004509F"/>
    <w:rsid w:val="00045154"/>
    <w:rsid w:val="000454A3"/>
    <w:rsid w:val="000456C1"/>
    <w:rsid w:val="0004584D"/>
    <w:rsid w:val="000465A0"/>
    <w:rsid w:val="0004674A"/>
    <w:rsid w:val="00046D7A"/>
    <w:rsid w:val="00047333"/>
    <w:rsid w:val="00047470"/>
    <w:rsid w:val="00047951"/>
    <w:rsid w:val="00047C64"/>
    <w:rsid w:val="00050501"/>
    <w:rsid w:val="0005069F"/>
    <w:rsid w:val="00051AC8"/>
    <w:rsid w:val="00052250"/>
    <w:rsid w:val="00053062"/>
    <w:rsid w:val="0005311B"/>
    <w:rsid w:val="0005372C"/>
    <w:rsid w:val="000538AB"/>
    <w:rsid w:val="000538E4"/>
    <w:rsid w:val="000547F4"/>
    <w:rsid w:val="00054802"/>
    <w:rsid w:val="00054F7B"/>
    <w:rsid w:val="00055248"/>
    <w:rsid w:val="000553D5"/>
    <w:rsid w:val="000557A7"/>
    <w:rsid w:val="00055A47"/>
    <w:rsid w:val="00055DF0"/>
    <w:rsid w:val="00056162"/>
    <w:rsid w:val="000563B8"/>
    <w:rsid w:val="000564F7"/>
    <w:rsid w:val="00056855"/>
    <w:rsid w:val="00056ED2"/>
    <w:rsid w:val="000601E4"/>
    <w:rsid w:val="000603DC"/>
    <w:rsid w:val="000605F5"/>
    <w:rsid w:val="00060A30"/>
    <w:rsid w:val="00060A3C"/>
    <w:rsid w:val="0006100F"/>
    <w:rsid w:val="000612C0"/>
    <w:rsid w:val="000617BC"/>
    <w:rsid w:val="00061A4D"/>
    <w:rsid w:val="00061B27"/>
    <w:rsid w:val="0006226B"/>
    <w:rsid w:val="00062A4C"/>
    <w:rsid w:val="00062A65"/>
    <w:rsid w:val="00062D05"/>
    <w:rsid w:val="00063332"/>
    <w:rsid w:val="00063E9C"/>
    <w:rsid w:val="000642C1"/>
    <w:rsid w:val="000653D2"/>
    <w:rsid w:val="00065947"/>
    <w:rsid w:val="0006602E"/>
    <w:rsid w:val="00067407"/>
    <w:rsid w:val="00067700"/>
    <w:rsid w:val="00067E80"/>
    <w:rsid w:val="000705EA"/>
    <w:rsid w:val="00070887"/>
    <w:rsid w:val="00070E8F"/>
    <w:rsid w:val="00071880"/>
    <w:rsid w:val="00071C8A"/>
    <w:rsid w:val="00071FAF"/>
    <w:rsid w:val="00071FE7"/>
    <w:rsid w:val="00072209"/>
    <w:rsid w:val="00072BEA"/>
    <w:rsid w:val="00072C1E"/>
    <w:rsid w:val="000731E3"/>
    <w:rsid w:val="00073DD8"/>
    <w:rsid w:val="000747DD"/>
    <w:rsid w:val="000749C9"/>
    <w:rsid w:val="00074E00"/>
    <w:rsid w:val="00075A80"/>
    <w:rsid w:val="00075BA1"/>
    <w:rsid w:val="00075FBB"/>
    <w:rsid w:val="000763D8"/>
    <w:rsid w:val="000764AD"/>
    <w:rsid w:val="00076B34"/>
    <w:rsid w:val="0007757E"/>
    <w:rsid w:val="0007775C"/>
    <w:rsid w:val="00077B34"/>
    <w:rsid w:val="00080176"/>
    <w:rsid w:val="00080C82"/>
    <w:rsid w:val="00080C8D"/>
    <w:rsid w:val="00080DD1"/>
    <w:rsid w:val="00081351"/>
    <w:rsid w:val="0008170D"/>
    <w:rsid w:val="00081B61"/>
    <w:rsid w:val="00081E3B"/>
    <w:rsid w:val="00081F81"/>
    <w:rsid w:val="00082165"/>
    <w:rsid w:val="000827E5"/>
    <w:rsid w:val="00083195"/>
    <w:rsid w:val="000832BC"/>
    <w:rsid w:val="00083538"/>
    <w:rsid w:val="0008370C"/>
    <w:rsid w:val="00083806"/>
    <w:rsid w:val="000839A7"/>
    <w:rsid w:val="00083AA5"/>
    <w:rsid w:val="00083B08"/>
    <w:rsid w:val="00083EEF"/>
    <w:rsid w:val="00084729"/>
    <w:rsid w:val="00084963"/>
    <w:rsid w:val="00084AB4"/>
    <w:rsid w:val="000851DA"/>
    <w:rsid w:val="0008537B"/>
    <w:rsid w:val="00085547"/>
    <w:rsid w:val="0008556C"/>
    <w:rsid w:val="000855E7"/>
    <w:rsid w:val="00085A73"/>
    <w:rsid w:val="00086181"/>
    <w:rsid w:val="000868E1"/>
    <w:rsid w:val="0008772F"/>
    <w:rsid w:val="00087DB6"/>
    <w:rsid w:val="00087FB0"/>
    <w:rsid w:val="00090047"/>
    <w:rsid w:val="00090221"/>
    <w:rsid w:val="000914F8"/>
    <w:rsid w:val="000919F2"/>
    <w:rsid w:val="00092078"/>
    <w:rsid w:val="0009233B"/>
    <w:rsid w:val="00093814"/>
    <w:rsid w:val="00094006"/>
    <w:rsid w:val="000943BE"/>
    <w:rsid w:val="000943C4"/>
    <w:rsid w:val="00095591"/>
    <w:rsid w:val="00095A4D"/>
    <w:rsid w:val="00095FC1"/>
    <w:rsid w:val="000961E0"/>
    <w:rsid w:val="00096439"/>
    <w:rsid w:val="00096502"/>
    <w:rsid w:val="000966AD"/>
    <w:rsid w:val="00096707"/>
    <w:rsid w:val="00096CCC"/>
    <w:rsid w:val="00097302"/>
    <w:rsid w:val="00097B5C"/>
    <w:rsid w:val="000A0007"/>
    <w:rsid w:val="000A0543"/>
    <w:rsid w:val="000A066E"/>
    <w:rsid w:val="000A06B2"/>
    <w:rsid w:val="000A11C8"/>
    <w:rsid w:val="000A2836"/>
    <w:rsid w:val="000A3CF6"/>
    <w:rsid w:val="000A3EC8"/>
    <w:rsid w:val="000A3F1E"/>
    <w:rsid w:val="000A4799"/>
    <w:rsid w:val="000A48E8"/>
    <w:rsid w:val="000A575D"/>
    <w:rsid w:val="000A6078"/>
    <w:rsid w:val="000A6223"/>
    <w:rsid w:val="000A62DC"/>
    <w:rsid w:val="000A6393"/>
    <w:rsid w:val="000A6714"/>
    <w:rsid w:val="000A6CAB"/>
    <w:rsid w:val="000A710C"/>
    <w:rsid w:val="000A7748"/>
    <w:rsid w:val="000B055E"/>
    <w:rsid w:val="000B1194"/>
    <w:rsid w:val="000B1831"/>
    <w:rsid w:val="000B1B18"/>
    <w:rsid w:val="000B25CD"/>
    <w:rsid w:val="000B27D2"/>
    <w:rsid w:val="000B28BC"/>
    <w:rsid w:val="000B2C1E"/>
    <w:rsid w:val="000B2CEF"/>
    <w:rsid w:val="000B337A"/>
    <w:rsid w:val="000B36EC"/>
    <w:rsid w:val="000B37B6"/>
    <w:rsid w:val="000B3D75"/>
    <w:rsid w:val="000B410F"/>
    <w:rsid w:val="000B465C"/>
    <w:rsid w:val="000B47D7"/>
    <w:rsid w:val="000B4948"/>
    <w:rsid w:val="000B5A20"/>
    <w:rsid w:val="000B5B5C"/>
    <w:rsid w:val="000B6035"/>
    <w:rsid w:val="000B6368"/>
    <w:rsid w:val="000B67C6"/>
    <w:rsid w:val="000B764D"/>
    <w:rsid w:val="000B78E9"/>
    <w:rsid w:val="000C02CF"/>
    <w:rsid w:val="000C13B9"/>
    <w:rsid w:val="000C2080"/>
    <w:rsid w:val="000C28E7"/>
    <w:rsid w:val="000C2F88"/>
    <w:rsid w:val="000C33A2"/>
    <w:rsid w:val="000C3665"/>
    <w:rsid w:val="000C378F"/>
    <w:rsid w:val="000C37FB"/>
    <w:rsid w:val="000C3AC3"/>
    <w:rsid w:val="000C3E21"/>
    <w:rsid w:val="000C4344"/>
    <w:rsid w:val="000C450A"/>
    <w:rsid w:val="000C4959"/>
    <w:rsid w:val="000C4A15"/>
    <w:rsid w:val="000C57C8"/>
    <w:rsid w:val="000C5959"/>
    <w:rsid w:val="000C5F6D"/>
    <w:rsid w:val="000C693D"/>
    <w:rsid w:val="000C6A22"/>
    <w:rsid w:val="000C6C40"/>
    <w:rsid w:val="000C6C42"/>
    <w:rsid w:val="000C6D48"/>
    <w:rsid w:val="000C70B7"/>
    <w:rsid w:val="000C742B"/>
    <w:rsid w:val="000C74E1"/>
    <w:rsid w:val="000C7F81"/>
    <w:rsid w:val="000D0040"/>
    <w:rsid w:val="000D02CA"/>
    <w:rsid w:val="000D0911"/>
    <w:rsid w:val="000D0A43"/>
    <w:rsid w:val="000D13EE"/>
    <w:rsid w:val="000D21FF"/>
    <w:rsid w:val="000D3252"/>
    <w:rsid w:val="000D33FE"/>
    <w:rsid w:val="000D48F0"/>
    <w:rsid w:val="000D4E3E"/>
    <w:rsid w:val="000D51F4"/>
    <w:rsid w:val="000D55BF"/>
    <w:rsid w:val="000D599B"/>
    <w:rsid w:val="000D5B5B"/>
    <w:rsid w:val="000D5DB6"/>
    <w:rsid w:val="000D65F3"/>
    <w:rsid w:val="000D6BBA"/>
    <w:rsid w:val="000D6E4C"/>
    <w:rsid w:val="000D6F96"/>
    <w:rsid w:val="000D7C0B"/>
    <w:rsid w:val="000E0216"/>
    <w:rsid w:val="000E021B"/>
    <w:rsid w:val="000E0754"/>
    <w:rsid w:val="000E0F24"/>
    <w:rsid w:val="000E13E5"/>
    <w:rsid w:val="000E18E1"/>
    <w:rsid w:val="000E1919"/>
    <w:rsid w:val="000E19BC"/>
    <w:rsid w:val="000E212B"/>
    <w:rsid w:val="000E21E5"/>
    <w:rsid w:val="000E236E"/>
    <w:rsid w:val="000E3D11"/>
    <w:rsid w:val="000E401D"/>
    <w:rsid w:val="000E42F1"/>
    <w:rsid w:val="000E46B7"/>
    <w:rsid w:val="000E48F2"/>
    <w:rsid w:val="000E4DD8"/>
    <w:rsid w:val="000E4FD2"/>
    <w:rsid w:val="000E52A0"/>
    <w:rsid w:val="000E52B6"/>
    <w:rsid w:val="000E5561"/>
    <w:rsid w:val="000E5870"/>
    <w:rsid w:val="000E5C5C"/>
    <w:rsid w:val="000E5CC4"/>
    <w:rsid w:val="000E6187"/>
    <w:rsid w:val="000E6364"/>
    <w:rsid w:val="000E7445"/>
    <w:rsid w:val="000E7603"/>
    <w:rsid w:val="000E7761"/>
    <w:rsid w:val="000E7997"/>
    <w:rsid w:val="000E79C3"/>
    <w:rsid w:val="000E7A5B"/>
    <w:rsid w:val="000F04BE"/>
    <w:rsid w:val="000F1713"/>
    <w:rsid w:val="000F1BB4"/>
    <w:rsid w:val="000F23CB"/>
    <w:rsid w:val="000F2560"/>
    <w:rsid w:val="000F2A06"/>
    <w:rsid w:val="000F2A52"/>
    <w:rsid w:val="000F2C72"/>
    <w:rsid w:val="000F4F2D"/>
    <w:rsid w:val="000F5760"/>
    <w:rsid w:val="000F5C3A"/>
    <w:rsid w:val="000F72DC"/>
    <w:rsid w:val="000F7A1D"/>
    <w:rsid w:val="001001C8"/>
    <w:rsid w:val="00100439"/>
    <w:rsid w:val="00100A11"/>
    <w:rsid w:val="00100A34"/>
    <w:rsid w:val="00101038"/>
    <w:rsid w:val="0010107E"/>
    <w:rsid w:val="00102013"/>
    <w:rsid w:val="00102E70"/>
    <w:rsid w:val="0010341A"/>
    <w:rsid w:val="00103807"/>
    <w:rsid w:val="00103A83"/>
    <w:rsid w:val="00103BD9"/>
    <w:rsid w:val="00103F5B"/>
    <w:rsid w:val="001040A5"/>
    <w:rsid w:val="00104FB4"/>
    <w:rsid w:val="0010552A"/>
    <w:rsid w:val="00105F23"/>
    <w:rsid w:val="001068F2"/>
    <w:rsid w:val="0010691B"/>
    <w:rsid w:val="00106C14"/>
    <w:rsid w:val="00106CB2"/>
    <w:rsid w:val="00107715"/>
    <w:rsid w:val="00110DF9"/>
    <w:rsid w:val="00110F2E"/>
    <w:rsid w:val="00110FE3"/>
    <w:rsid w:val="0011156E"/>
    <w:rsid w:val="00111B2F"/>
    <w:rsid w:val="00111DCF"/>
    <w:rsid w:val="001120E6"/>
    <w:rsid w:val="001128CD"/>
    <w:rsid w:val="0011294A"/>
    <w:rsid w:val="001129E6"/>
    <w:rsid w:val="00112B31"/>
    <w:rsid w:val="00113173"/>
    <w:rsid w:val="001135E3"/>
    <w:rsid w:val="0011423D"/>
    <w:rsid w:val="00114A19"/>
    <w:rsid w:val="00114EE6"/>
    <w:rsid w:val="00114F9E"/>
    <w:rsid w:val="00115297"/>
    <w:rsid w:val="00115822"/>
    <w:rsid w:val="001159A6"/>
    <w:rsid w:val="00115AB6"/>
    <w:rsid w:val="00116436"/>
    <w:rsid w:val="001164F2"/>
    <w:rsid w:val="00117783"/>
    <w:rsid w:val="001178A0"/>
    <w:rsid w:val="00117ABC"/>
    <w:rsid w:val="00117D39"/>
    <w:rsid w:val="00120481"/>
    <w:rsid w:val="00120533"/>
    <w:rsid w:val="00120660"/>
    <w:rsid w:val="0012078A"/>
    <w:rsid w:val="00120B3E"/>
    <w:rsid w:val="00120D65"/>
    <w:rsid w:val="001210F5"/>
    <w:rsid w:val="00121286"/>
    <w:rsid w:val="00121C8D"/>
    <w:rsid w:val="00121ECB"/>
    <w:rsid w:val="001229CC"/>
    <w:rsid w:val="00123A0C"/>
    <w:rsid w:val="00123C91"/>
    <w:rsid w:val="00124278"/>
    <w:rsid w:val="0012443A"/>
    <w:rsid w:val="00124E2A"/>
    <w:rsid w:val="00124EED"/>
    <w:rsid w:val="001252B6"/>
    <w:rsid w:val="001262A6"/>
    <w:rsid w:val="001262EA"/>
    <w:rsid w:val="00127A0F"/>
    <w:rsid w:val="00127A7B"/>
    <w:rsid w:val="001302B2"/>
    <w:rsid w:val="0013048F"/>
    <w:rsid w:val="001309E5"/>
    <w:rsid w:val="0013151F"/>
    <w:rsid w:val="001315FF"/>
    <w:rsid w:val="001319A2"/>
    <w:rsid w:val="00131D24"/>
    <w:rsid w:val="00132862"/>
    <w:rsid w:val="00132A0C"/>
    <w:rsid w:val="00133282"/>
    <w:rsid w:val="00133C6C"/>
    <w:rsid w:val="001346BC"/>
    <w:rsid w:val="00134CBB"/>
    <w:rsid w:val="00134D30"/>
    <w:rsid w:val="00135690"/>
    <w:rsid w:val="00135812"/>
    <w:rsid w:val="00135EF8"/>
    <w:rsid w:val="00135FBF"/>
    <w:rsid w:val="00136979"/>
    <w:rsid w:val="00136E80"/>
    <w:rsid w:val="001374EB"/>
    <w:rsid w:val="001377A4"/>
    <w:rsid w:val="001378B8"/>
    <w:rsid w:val="001402FD"/>
    <w:rsid w:val="00140BF5"/>
    <w:rsid w:val="00141364"/>
    <w:rsid w:val="001415F6"/>
    <w:rsid w:val="00141B7A"/>
    <w:rsid w:val="00141B8A"/>
    <w:rsid w:val="00141C1A"/>
    <w:rsid w:val="00141CF7"/>
    <w:rsid w:val="00141FC5"/>
    <w:rsid w:val="001424A5"/>
    <w:rsid w:val="001431DC"/>
    <w:rsid w:val="00143383"/>
    <w:rsid w:val="001434E9"/>
    <w:rsid w:val="001436C1"/>
    <w:rsid w:val="00143C07"/>
    <w:rsid w:val="00144684"/>
    <w:rsid w:val="001448AC"/>
    <w:rsid w:val="00144DE1"/>
    <w:rsid w:val="001452D4"/>
    <w:rsid w:val="00145834"/>
    <w:rsid w:val="001459C8"/>
    <w:rsid w:val="0014602C"/>
    <w:rsid w:val="00146119"/>
    <w:rsid w:val="00147168"/>
    <w:rsid w:val="00147185"/>
    <w:rsid w:val="001478CC"/>
    <w:rsid w:val="00147A38"/>
    <w:rsid w:val="00147CCA"/>
    <w:rsid w:val="00150064"/>
    <w:rsid w:val="0015014F"/>
    <w:rsid w:val="00150688"/>
    <w:rsid w:val="00150A95"/>
    <w:rsid w:val="00150B4F"/>
    <w:rsid w:val="00150E66"/>
    <w:rsid w:val="00150EC1"/>
    <w:rsid w:val="00151853"/>
    <w:rsid w:val="00151A85"/>
    <w:rsid w:val="00151AE0"/>
    <w:rsid w:val="00152A11"/>
    <w:rsid w:val="0015537C"/>
    <w:rsid w:val="0015587B"/>
    <w:rsid w:val="00155FEF"/>
    <w:rsid w:val="00156997"/>
    <w:rsid w:val="00157A12"/>
    <w:rsid w:val="001601CF"/>
    <w:rsid w:val="0016064D"/>
    <w:rsid w:val="00161149"/>
    <w:rsid w:val="001611F4"/>
    <w:rsid w:val="001614C9"/>
    <w:rsid w:val="001616B9"/>
    <w:rsid w:val="00161A39"/>
    <w:rsid w:val="00161AF7"/>
    <w:rsid w:val="00161B28"/>
    <w:rsid w:val="0016261A"/>
    <w:rsid w:val="001626B0"/>
    <w:rsid w:val="001638ED"/>
    <w:rsid w:val="00163EBA"/>
    <w:rsid w:val="00163FB7"/>
    <w:rsid w:val="0016489E"/>
    <w:rsid w:val="00165FB9"/>
    <w:rsid w:val="00166675"/>
    <w:rsid w:val="00166C63"/>
    <w:rsid w:val="0016762F"/>
    <w:rsid w:val="001704AB"/>
    <w:rsid w:val="00170DDE"/>
    <w:rsid w:val="0017122A"/>
    <w:rsid w:val="00171450"/>
    <w:rsid w:val="00171519"/>
    <w:rsid w:val="00172D82"/>
    <w:rsid w:val="001734F5"/>
    <w:rsid w:val="00173C74"/>
    <w:rsid w:val="00174A74"/>
    <w:rsid w:val="00174C2F"/>
    <w:rsid w:val="00174C59"/>
    <w:rsid w:val="00174D4A"/>
    <w:rsid w:val="00175BC4"/>
    <w:rsid w:val="00175C63"/>
    <w:rsid w:val="00175CDD"/>
    <w:rsid w:val="00176875"/>
    <w:rsid w:val="00176CDE"/>
    <w:rsid w:val="00177BDE"/>
    <w:rsid w:val="00180022"/>
    <w:rsid w:val="00180700"/>
    <w:rsid w:val="00180B8A"/>
    <w:rsid w:val="00181B02"/>
    <w:rsid w:val="00181C89"/>
    <w:rsid w:val="00182845"/>
    <w:rsid w:val="0018312B"/>
    <w:rsid w:val="001832BF"/>
    <w:rsid w:val="00183490"/>
    <w:rsid w:val="001834D7"/>
    <w:rsid w:val="00183C64"/>
    <w:rsid w:val="0018482C"/>
    <w:rsid w:val="00185368"/>
    <w:rsid w:val="0018541D"/>
    <w:rsid w:val="00186081"/>
    <w:rsid w:val="0018618B"/>
    <w:rsid w:val="0018638E"/>
    <w:rsid w:val="00186456"/>
    <w:rsid w:val="00186BF3"/>
    <w:rsid w:val="0019010E"/>
    <w:rsid w:val="001904FC"/>
    <w:rsid w:val="0019062B"/>
    <w:rsid w:val="00190A47"/>
    <w:rsid w:val="00190E81"/>
    <w:rsid w:val="00191AA6"/>
    <w:rsid w:val="00191BAC"/>
    <w:rsid w:val="00191CC1"/>
    <w:rsid w:val="00191DF0"/>
    <w:rsid w:val="001923FD"/>
    <w:rsid w:val="00192738"/>
    <w:rsid w:val="00192CA5"/>
    <w:rsid w:val="0019303B"/>
    <w:rsid w:val="00193948"/>
    <w:rsid w:val="00194613"/>
    <w:rsid w:val="00194C04"/>
    <w:rsid w:val="00195A8B"/>
    <w:rsid w:val="00195E5E"/>
    <w:rsid w:val="00195ED4"/>
    <w:rsid w:val="001962F2"/>
    <w:rsid w:val="00196401"/>
    <w:rsid w:val="001968B9"/>
    <w:rsid w:val="00196BA6"/>
    <w:rsid w:val="00196E01"/>
    <w:rsid w:val="00197248"/>
    <w:rsid w:val="001976FC"/>
    <w:rsid w:val="001978FD"/>
    <w:rsid w:val="00197D81"/>
    <w:rsid w:val="001A0C1B"/>
    <w:rsid w:val="001A0C2E"/>
    <w:rsid w:val="001A117F"/>
    <w:rsid w:val="001A190F"/>
    <w:rsid w:val="001A1D24"/>
    <w:rsid w:val="001A1D4F"/>
    <w:rsid w:val="001A20DA"/>
    <w:rsid w:val="001A2255"/>
    <w:rsid w:val="001A3618"/>
    <w:rsid w:val="001A3ACD"/>
    <w:rsid w:val="001A40F1"/>
    <w:rsid w:val="001A41BB"/>
    <w:rsid w:val="001A4DD7"/>
    <w:rsid w:val="001A5074"/>
    <w:rsid w:val="001A5114"/>
    <w:rsid w:val="001A5286"/>
    <w:rsid w:val="001A5483"/>
    <w:rsid w:val="001A5F64"/>
    <w:rsid w:val="001A6099"/>
    <w:rsid w:val="001A74BF"/>
    <w:rsid w:val="001A7606"/>
    <w:rsid w:val="001A76CB"/>
    <w:rsid w:val="001A7BFC"/>
    <w:rsid w:val="001B0C3D"/>
    <w:rsid w:val="001B1CF8"/>
    <w:rsid w:val="001B275A"/>
    <w:rsid w:val="001B35C2"/>
    <w:rsid w:val="001B389B"/>
    <w:rsid w:val="001B3F15"/>
    <w:rsid w:val="001B4535"/>
    <w:rsid w:val="001B465F"/>
    <w:rsid w:val="001B4BA9"/>
    <w:rsid w:val="001B5B9A"/>
    <w:rsid w:val="001B602A"/>
    <w:rsid w:val="001B605E"/>
    <w:rsid w:val="001B6656"/>
    <w:rsid w:val="001B6A37"/>
    <w:rsid w:val="001B6A9E"/>
    <w:rsid w:val="001B6FEF"/>
    <w:rsid w:val="001B7700"/>
    <w:rsid w:val="001B77E8"/>
    <w:rsid w:val="001B7CB2"/>
    <w:rsid w:val="001C02B3"/>
    <w:rsid w:val="001C057C"/>
    <w:rsid w:val="001C0902"/>
    <w:rsid w:val="001C2333"/>
    <w:rsid w:val="001C28D6"/>
    <w:rsid w:val="001C2BDE"/>
    <w:rsid w:val="001C2F6C"/>
    <w:rsid w:val="001C332D"/>
    <w:rsid w:val="001C3B46"/>
    <w:rsid w:val="001C3EA7"/>
    <w:rsid w:val="001C4AB0"/>
    <w:rsid w:val="001C5159"/>
    <w:rsid w:val="001C5548"/>
    <w:rsid w:val="001C6137"/>
    <w:rsid w:val="001C68E3"/>
    <w:rsid w:val="001C73B2"/>
    <w:rsid w:val="001C74BE"/>
    <w:rsid w:val="001C7585"/>
    <w:rsid w:val="001D0222"/>
    <w:rsid w:val="001D0ACA"/>
    <w:rsid w:val="001D10C1"/>
    <w:rsid w:val="001D173C"/>
    <w:rsid w:val="001D19C1"/>
    <w:rsid w:val="001D2674"/>
    <w:rsid w:val="001D28A5"/>
    <w:rsid w:val="001D2C38"/>
    <w:rsid w:val="001D2D08"/>
    <w:rsid w:val="001D33EA"/>
    <w:rsid w:val="001D4081"/>
    <w:rsid w:val="001D4708"/>
    <w:rsid w:val="001D5961"/>
    <w:rsid w:val="001D5AD6"/>
    <w:rsid w:val="001D5BBE"/>
    <w:rsid w:val="001D5BC1"/>
    <w:rsid w:val="001D5FCF"/>
    <w:rsid w:val="001D63C7"/>
    <w:rsid w:val="001D6565"/>
    <w:rsid w:val="001D6590"/>
    <w:rsid w:val="001D6A30"/>
    <w:rsid w:val="001D72FA"/>
    <w:rsid w:val="001D779B"/>
    <w:rsid w:val="001D7C52"/>
    <w:rsid w:val="001E062A"/>
    <w:rsid w:val="001E0B34"/>
    <w:rsid w:val="001E0BEE"/>
    <w:rsid w:val="001E1366"/>
    <w:rsid w:val="001E1519"/>
    <w:rsid w:val="001E1A68"/>
    <w:rsid w:val="001E1DE6"/>
    <w:rsid w:val="001E1F6A"/>
    <w:rsid w:val="001E2D66"/>
    <w:rsid w:val="001E2EF8"/>
    <w:rsid w:val="001E32A3"/>
    <w:rsid w:val="001E3914"/>
    <w:rsid w:val="001E3956"/>
    <w:rsid w:val="001E3B13"/>
    <w:rsid w:val="001E3EDE"/>
    <w:rsid w:val="001E44A1"/>
    <w:rsid w:val="001E4838"/>
    <w:rsid w:val="001E4D51"/>
    <w:rsid w:val="001E5AF3"/>
    <w:rsid w:val="001E5CB5"/>
    <w:rsid w:val="001E5E64"/>
    <w:rsid w:val="001E6CEA"/>
    <w:rsid w:val="001E6DFB"/>
    <w:rsid w:val="001E7030"/>
    <w:rsid w:val="001E75B3"/>
    <w:rsid w:val="001E7A2B"/>
    <w:rsid w:val="001E7A68"/>
    <w:rsid w:val="001F02B1"/>
    <w:rsid w:val="001F0524"/>
    <w:rsid w:val="001F1810"/>
    <w:rsid w:val="001F1852"/>
    <w:rsid w:val="001F1E4B"/>
    <w:rsid w:val="001F27FC"/>
    <w:rsid w:val="001F29E4"/>
    <w:rsid w:val="001F2E92"/>
    <w:rsid w:val="001F38F6"/>
    <w:rsid w:val="001F40E0"/>
    <w:rsid w:val="001F410B"/>
    <w:rsid w:val="001F4159"/>
    <w:rsid w:val="001F435E"/>
    <w:rsid w:val="001F4FE1"/>
    <w:rsid w:val="001F521D"/>
    <w:rsid w:val="001F5556"/>
    <w:rsid w:val="001F59F1"/>
    <w:rsid w:val="001F5A9C"/>
    <w:rsid w:val="001F5D7C"/>
    <w:rsid w:val="001F79BC"/>
    <w:rsid w:val="00200368"/>
    <w:rsid w:val="002003C6"/>
    <w:rsid w:val="002006C8"/>
    <w:rsid w:val="00200797"/>
    <w:rsid w:val="00200880"/>
    <w:rsid w:val="0020089C"/>
    <w:rsid w:val="002018E4"/>
    <w:rsid w:val="00201DF7"/>
    <w:rsid w:val="00201F2A"/>
    <w:rsid w:val="00202AB8"/>
    <w:rsid w:val="002038D7"/>
    <w:rsid w:val="00203DCC"/>
    <w:rsid w:val="00203ED3"/>
    <w:rsid w:val="002044EC"/>
    <w:rsid w:val="00204C5B"/>
    <w:rsid w:val="00204F0B"/>
    <w:rsid w:val="002052D9"/>
    <w:rsid w:val="00205F54"/>
    <w:rsid w:val="00206526"/>
    <w:rsid w:val="00210533"/>
    <w:rsid w:val="00210A81"/>
    <w:rsid w:val="00210B29"/>
    <w:rsid w:val="00210B89"/>
    <w:rsid w:val="00210F30"/>
    <w:rsid w:val="002110C6"/>
    <w:rsid w:val="00211A0F"/>
    <w:rsid w:val="00212394"/>
    <w:rsid w:val="00212E78"/>
    <w:rsid w:val="00213126"/>
    <w:rsid w:val="00213506"/>
    <w:rsid w:val="00214AD0"/>
    <w:rsid w:val="00215653"/>
    <w:rsid w:val="0021571F"/>
    <w:rsid w:val="00215F0B"/>
    <w:rsid w:val="002160DA"/>
    <w:rsid w:val="002167ED"/>
    <w:rsid w:val="00216905"/>
    <w:rsid w:val="00216F0F"/>
    <w:rsid w:val="002178AA"/>
    <w:rsid w:val="002179B3"/>
    <w:rsid w:val="00217FE0"/>
    <w:rsid w:val="002215C8"/>
    <w:rsid w:val="00221795"/>
    <w:rsid w:val="00221AAF"/>
    <w:rsid w:val="00221D24"/>
    <w:rsid w:val="00222152"/>
    <w:rsid w:val="002232B6"/>
    <w:rsid w:val="00223BB4"/>
    <w:rsid w:val="0022477F"/>
    <w:rsid w:val="002249C3"/>
    <w:rsid w:val="00225002"/>
    <w:rsid w:val="002251EF"/>
    <w:rsid w:val="00225730"/>
    <w:rsid w:val="002260EC"/>
    <w:rsid w:val="0022629E"/>
    <w:rsid w:val="00226602"/>
    <w:rsid w:val="00226D4B"/>
    <w:rsid w:val="002271C1"/>
    <w:rsid w:val="002307DF"/>
    <w:rsid w:val="002308EE"/>
    <w:rsid w:val="00230DF7"/>
    <w:rsid w:val="00231244"/>
    <w:rsid w:val="00233073"/>
    <w:rsid w:val="002330DB"/>
    <w:rsid w:val="002335B1"/>
    <w:rsid w:val="00233985"/>
    <w:rsid w:val="002348E9"/>
    <w:rsid w:val="00234C23"/>
    <w:rsid w:val="00234D94"/>
    <w:rsid w:val="00234FBB"/>
    <w:rsid w:val="00235502"/>
    <w:rsid w:val="00235882"/>
    <w:rsid w:val="00236A6F"/>
    <w:rsid w:val="00237440"/>
    <w:rsid w:val="00237AAB"/>
    <w:rsid w:val="00237AC4"/>
    <w:rsid w:val="00237F3A"/>
    <w:rsid w:val="002402D8"/>
    <w:rsid w:val="00240F43"/>
    <w:rsid w:val="00240F8C"/>
    <w:rsid w:val="00241311"/>
    <w:rsid w:val="00241907"/>
    <w:rsid w:val="0024190B"/>
    <w:rsid w:val="0024275A"/>
    <w:rsid w:val="002428E7"/>
    <w:rsid w:val="0024290F"/>
    <w:rsid w:val="00244664"/>
    <w:rsid w:val="00244A4E"/>
    <w:rsid w:val="00244E37"/>
    <w:rsid w:val="00245295"/>
    <w:rsid w:val="00245509"/>
    <w:rsid w:val="00245A8C"/>
    <w:rsid w:val="002463E8"/>
    <w:rsid w:val="00246527"/>
    <w:rsid w:val="00246881"/>
    <w:rsid w:val="00246935"/>
    <w:rsid w:val="00246C07"/>
    <w:rsid w:val="00247434"/>
    <w:rsid w:val="002475C3"/>
    <w:rsid w:val="002479ED"/>
    <w:rsid w:val="002504F7"/>
    <w:rsid w:val="00251A6E"/>
    <w:rsid w:val="00252968"/>
    <w:rsid w:val="002529EB"/>
    <w:rsid w:val="00252BF8"/>
    <w:rsid w:val="00252D00"/>
    <w:rsid w:val="00253200"/>
    <w:rsid w:val="002533EE"/>
    <w:rsid w:val="002538F9"/>
    <w:rsid w:val="00253FB7"/>
    <w:rsid w:val="00254546"/>
    <w:rsid w:val="002547D4"/>
    <w:rsid w:val="0025495F"/>
    <w:rsid w:val="00254F33"/>
    <w:rsid w:val="00256BE4"/>
    <w:rsid w:val="002575C6"/>
    <w:rsid w:val="00257670"/>
    <w:rsid w:val="00257EC9"/>
    <w:rsid w:val="00260704"/>
    <w:rsid w:val="00260771"/>
    <w:rsid w:val="00261B23"/>
    <w:rsid w:val="00261EBF"/>
    <w:rsid w:val="0026215A"/>
    <w:rsid w:val="00262923"/>
    <w:rsid w:val="00262BC1"/>
    <w:rsid w:val="00263451"/>
    <w:rsid w:val="002638F4"/>
    <w:rsid w:val="00263D08"/>
    <w:rsid w:val="00264220"/>
    <w:rsid w:val="002644F0"/>
    <w:rsid w:val="00264567"/>
    <w:rsid w:val="00265564"/>
    <w:rsid w:val="002657F2"/>
    <w:rsid w:val="00265E86"/>
    <w:rsid w:val="00266129"/>
    <w:rsid w:val="00266B37"/>
    <w:rsid w:val="002675C6"/>
    <w:rsid w:val="002675EC"/>
    <w:rsid w:val="00267DBD"/>
    <w:rsid w:val="00270320"/>
    <w:rsid w:val="002704AD"/>
    <w:rsid w:val="002707E3"/>
    <w:rsid w:val="00270CB6"/>
    <w:rsid w:val="00271A9F"/>
    <w:rsid w:val="002723C9"/>
    <w:rsid w:val="00273336"/>
    <w:rsid w:val="00274049"/>
    <w:rsid w:val="00274AC0"/>
    <w:rsid w:val="00274D85"/>
    <w:rsid w:val="00275452"/>
    <w:rsid w:val="00276659"/>
    <w:rsid w:val="00277550"/>
    <w:rsid w:val="0027778C"/>
    <w:rsid w:val="00277CC3"/>
    <w:rsid w:val="002806BE"/>
    <w:rsid w:val="00280999"/>
    <w:rsid w:val="00280C74"/>
    <w:rsid w:val="0028108C"/>
    <w:rsid w:val="00281188"/>
    <w:rsid w:val="002812AE"/>
    <w:rsid w:val="002814AF"/>
    <w:rsid w:val="0028150A"/>
    <w:rsid w:val="00281A73"/>
    <w:rsid w:val="00281F93"/>
    <w:rsid w:val="002826BA"/>
    <w:rsid w:val="00283205"/>
    <w:rsid w:val="0028351D"/>
    <w:rsid w:val="00283584"/>
    <w:rsid w:val="0028468D"/>
    <w:rsid w:val="002847F4"/>
    <w:rsid w:val="0028487E"/>
    <w:rsid w:val="00285399"/>
    <w:rsid w:val="00285C35"/>
    <w:rsid w:val="00285D7E"/>
    <w:rsid w:val="00286385"/>
    <w:rsid w:val="0028642E"/>
    <w:rsid w:val="00286459"/>
    <w:rsid w:val="00287260"/>
    <w:rsid w:val="00287CA3"/>
    <w:rsid w:val="002912A4"/>
    <w:rsid w:val="002915E9"/>
    <w:rsid w:val="00291BA7"/>
    <w:rsid w:val="00291D3C"/>
    <w:rsid w:val="0029320A"/>
    <w:rsid w:val="002941A3"/>
    <w:rsid w:val="00294D54"/>
    <w:rsid w:val="0029520C"/>
    <w:rsid w:val="0029597F"/>
    <w:rsid w:val="00295E28"/>
    <w:rsid w:val="00296224"/>
    <w:rsid w:val="002967D3"/>
    <w:rsid w:val="00297349"/>
    <w:rsid w:val="00297441"/>
    <w:rsid w:val="002975D0"/>
    <w:rsid w:val="0029787E"/>
    <w:rsid w:val="002A0990"/>
    <w:rsid w:val="002A1915"/>
    <w:rsid w:val="002A1A57"/>
    <w:rsid w:val="002A2D6B"/>
    <w:rsid w:val="002A304E"/>
    <w:rsid w:val="002A36BA"/>
    <w:rsid w:val="002A3996"/>
    <w:rsid w:val="002A39DA"/>
    <w:rsid w:val="002A4032"/>
    <w:rsid w:val="002A4771"/>
    <w:rsid w:val="002A604E"/>
    <w:rsid w:val="002A71EA"/>
    <w:rsid w:val="002B0662"/>
    <w:rsid w:val="002B0859"/>
    <w:rsid w:val="002B1A5D"/>
    <w:rsid w:val="002B2A9E"/>
    <w:rsid w:val="002B42CF"/>
    <w:rsid w:val="002B4A16"/>
    <w:rsid w:val="002B4ED0"/>
    <w:rsid w:val="002B4F30"/>
    <w:rsid w:val="002B4FAB"/>
    <w:rsid w:val="002B516A"/>
    <w:rsid w:val="002B550D"/>
    <w:rsid w:val="002B6F55"/>
    <w:rsid w:val="002B736A"/>
    <w:rsid w:val="002B786E"/>
    <w:rsid w:val="002B7D1E"/>
    <w:rsid w:val="002C0078"/>
    <w:rsid w:val="002C0989"/>
    <w:rsid w:val="002C1E57"/>
    <w:rsid w:val="002C2765"/>
    <w:rsid w:val="002C2B41"/>
    <w:rsid w:val="002C369F"/>
    <w:rsid w:val="002C36AA"/>
    <w:rsid w:val="002C39FC"/>
    <w:rsid w:val="002C4077"/>
    <w:rsid w:val="002C4632"/>
    <w:rsid w:val="002C468A"/>
    <w:rsid w:val="002C47F4"/>
    <w:rsid w:val="002C4CC1"/>
    <w:rsid w:val="002C5348"/>
    <w:rsid w:val="002C5847"/>
    <w:rsid w:val="002C5FC4"/>
    <w:rsid w:val="002C69CE"/>
    <w:rsid w:val="002C6C4A"/>
    <w:rsid w:val="002C6CBF"/>
    <w:rsid w:val="002C7011"/>
    <w:rsid w:val="002C7F78"/>
    <w:rsid w:val="002D072D"/>
    <w:rsid w:val="002D191D"/>
    <w:rsid w:val="002D1A7A"/>
    <w:rsid w:val="002D1E6B"/>
    <w:rsid w:val="002D2A1D"/>
    <w:rsid w:val="002D2EBC"/>
    <w:rsid w:val="002D2F33"/>
    <w:rsid w:val="002D31AA"/>
    <w:rsid w:val="002D32CE"/>
    <w:rsid w:val="002D397F"/>
    <w:rsid w:val="002D4A30"/>
    <w:rsid w:val="002D4F27"/>
    <w:rsid w:val="002D60D2"/>
    <w:rsid w:val="002D63BC"/>
    <w:rsid w:val="002D7087"/>
    <w:rsid w:val="002D70A0"/>
    <w:rsid w:val="002E063C"/>
    <w:rsid w:val="002E0AA2"/>
    <w:rsid w:val="002E1CCB"/>
    <w:rsid w:val="002E1EAC"/>
    <w:rsid w:val="002E2818"/>
    <w:rsid w:val="002E37C9"/>
    <w:rsid w:val="002E430B"/>
    <w:rsid w:val="002E5AE2"/>
    <w:rsid w:val="002E5BC9"/>
    <w:rsid w:val="002E5C05"/>
    <w:rsid w:val="002E5F3D"/>
    <w:rsid w:val="002E61E2"/>
    <w:rsid w:val="002E7B06"/>
    <w:rsid w:val="002E7CB0"/>
    <w:rsid w:val="002F02D1"/>
    <w:rsid w:val="002F0438"/>
    <w:rsid w:val="002F0B33"/>
    <w:rsid w:val="002F0B86"/>
    <w:rsid w:val="002F0C58"/>
    <w:rsid w:val="002F19E2"/>
    <w:rsid w:val="002F1FE6"/>
    <w:rsid w:val="002F2D7D"/>
    <w:rsid w:val="002F316E"/>
    <w:rsid w:val="002F31E8"/>
    <w:rsid w:val="002F42DD"/>
    <w:rsid w:val="002F4F8F"/>
    <w:rsid w:val="002F55DC"/>
    <w:rsid w:val="002F5CDA"/>
    <w:rsid w:val="002F5E29"/>
    <w:rsid w:val="002F5E2B"/>
    <w:rsid w:val="002F5F03"/>
    <w:rsid w:val="002F5F7C"/>
    <w:rsid w:val="002F6330"/>
    <w:rsid w:val="002F7987"/>
    <w:rsid w:val="00300FC2"/>
    <w:rsid w:val="003010D3"/>
    <w:rsid w:val="00301AAE"/>
    <w:rsid w:val="00302503"/>
    <w:rsid w:val="00303EE1"/>
    <w:rsid w:val="00304181"/>
    <w:rsid w:val="00304240"/>
    <w:rsid w:val="0030616B"/>
    <w:rsid w:val="00306433"/>
    <w:rsid w:val="00306503"/>
    <w:rsid w:val="00307401"/>
    <w:rsid w:val="0030793F"/>
    <w:rsid w:val="00307A3A"/>
    <w:rsid w:val="003100F0"/>
    <w:rsid w:val="003103DF"/>
    <w:rsid w:val="00310811"/>
    <w:rsid w:val="00310C0C"/>
    <w:rsid w:val="003112BB"/>
    <w:rsid w:val="003125BC"/>
    <w:rsid w:val="00312693"/>
    <w:rsid w:val="00312766"/>
    <w:rsid w:val="00312D14"/>
    <w:rsid w:val="00313B7A"/>
    <w:rsid w:val="00313EC2"/>
    <w:rsid w:val="00313EF2"/>
    <w:rsid w:val="003146EC"/>
    <w:rsid w:val="00315586"/>
    <w:rsid w:val="003155C1"/>
    <w:rsid w:val="00315EAE"/>
    <w:rsid w:val="0031627A"/>
    <w:rsid w:val="00316313"/>
    <w:rsid w:val="0031656E"/>
    <w:rsid w:val="00316894"/>
    <w:rsid w:val="00317772"/>
    <w:rsid w:val="00317A34"/>
    <w:rsid w:val="00317E88"/>
    <w:rsid w:val="003206E3"/>
    <w:rsid w:val="003216AA"/>
    <w:rsid w:val="0032183A"/>
    <w:rsid w:val="003219B7"/>
    <w:rsid w:val="0032265C"/>
    <w:rsid w:val="00322FE8"/>
    <w:rsid w:val="00323736"/>
    <w:rsid w:val="0032434D"/>
    <w:rsid w:val="003245B8"/>
    <w:rsid w:val="00324D68"/>
    <w:rsid w:val="00324EA7"/>
    <w:rsid w:val="00325239"/>
    <w:rsid w:val="003255FA"/>
    <w:rsid w:val="00325671"/>
    <w:rsid w:val="00326119"/>
    <w:rsid w:val="0032630B"/>
    <w:rsid w:val="003265A0"/>
    <w:rsid w:val="00326ED2"/>
    <w:rsid w:val="0032704C"/>
    <w:rsid w:val="003270D1"/>
    <w:rsid w:val="00327212"/>
    <w:rsid w:val="00327383"/>
    <w:rsid w:val="00327C67"/>
    <w:rsid w:val="003302A8"/>
    <w:rsid w:val="00331040"/>
    <w:rsid w:val="0033142A"/>
    <w:rsid w:val="00331BA6"/>
    <w:rsid w:val="00332C25"/>
    <w:rsid w:val="00332D90"/>
    <w:rsid w:val="00334678"/>
    <w:rsid w:val="00334DEA"/>
    <w:rsid w:val="00334FDD"/>
    <w:rsid w:val="00335901"/>
    <w:rsid w:val="003360B6"/>
    <w:rsid w:val="00336137"/>
    <w:rsid w:val="003365C6"/>
    <w:rsid w:val="00336890"/>
    <w:rsid w:val="00337600"/>
    <w:rsid w:val="0033764A"/>
    <w:rsid w:val="00337C53"/>
    <w:rsid w:val="00337C86"/>
    <w:rsid w:val="003401B5"/>
    <w:rsid w:val="0034196E"/>
    <w:rsid w:val="003419F0"/>
    <w:rsid w:val="00341E5F"/>
    <w:rsid w:val="00341FD4"/>
    <w:rsid w:val="00342923"/>
    <w:rsid w:val="00342BCB"/>
    <w:rsid w:val="00343606"/>
    <w:rsid w:val="00343C28"/>
    <w:rsid w:val="003442C0"/>
    <w:rsid w:val="003443C4"/>
    <w:rsid w:val="00344F7E"/>
    <w:rsid w:val="00345623"/>
    <w:rsid w:val="00347056"/>
    <w:rsid w:val="003471E9"/>
    <w:rsid w:val="0034739C"/>
    <w:rsid w:val="00347865"/>
    <w:rsid w:val="00347E71"/>
    <w:rsid w:val="003518E5"/>
    <w:rsid w:val="00351F29"/>
    <w:rsid w:val="0035217B"/>
    <w:rsid w:val="0035279F"/>
    <w:rsid w:val="00352830"/>
    <w:rsid w:val="00352EC7"/>
    <w:rsid w:val="00354510"/>
    <w:rsid w:val="003552A1"/>
    <w:rsid w:val="0035530F"/>
    <w:rsid w:val="00355BFB"/>
    <w:rsid w:val="00355E79"/>
    <w:rsid w:val="00356124"/>
    <w:rsid w:val="003561C9"/>
    <w:rsid w:val="003562B6"/>
    <w:rsid w:val="00356509"/>
    <w:rsid w:val="00356DFA"/>
    <w:rsid w:val="0035788E"/>
    <w:rsid w:val="00357A74"/>
    <w:rsid w:val="00357C9E"/>
    <w:rsid w:val="00357E67"/>
    <w:rsid w:val="003606F1"/>
    <w:rsid w:val="00361215"/>
    <w:rsid w:val="0036122E"/>
    <w:rsid w:val="00361323"/>
    <w:rsid w:val="003615EE"/>
    <w:rsid w:val="00361601"/>
    <w:rsid w:val="00361BEB"/>
    <w:rsid w:val="00361DA3"/>
    <w:rsid w:val="003624CA"/>
    <w:rsid w:val="0036271D"/>
    <w:rsid w:val="0036280B"/>
    <w:rsid w:val="00362973"/>
    <w:rsid w:val="00362DA4"/>
    <w:rsid w:val="003638AE"/>
    <w:rsid w:val="00363C17"/>
    <w:rsid w:val="00364755"/>
    <w:rsid w:val="003647FB"/>
    <w:rsid w:val="003654CB"/>
    <w:rsid w:val="00365B0E"/>
    <w:rsid w:val="003664E4"/>
    <w:rsid w:val="00366803"/>
    <w:rsid w:val="003668D1"/>
    <w:rsid w:val="0036700B"/>
    <w:rsid w:val="00367CDD"/>
    <w:rsid w:val="00367E0E"/>
    <w:rsid w:val="0037002B"/>
    <w:rsid w:val="00371414"/>
    <w:rsid w:val="00371548"/>
    <w:rsid w:val="00371A15"/>
    <w:rsid w:val="00371C67"/>
    <w:rsid w:val="00371D3D"/>
    <w:rsid w:val="0037282D"/>
    <w:rsid w:val="00372F97"/>
    <w:rsid w:val="00372FD3"/>
    <w:rsid w:val="00373C96"/>
    <w:rsid w:val="003740E2"/>
    <w:rsid w:val="003741DB"/>
    <w:rsid w:val="00374BCC"/>
    <w:rsid w:val="0037609A"/>
    <w:rsid w:val="00376A1C"/>
    <w:rsid w:val="003772C8"/>
    <w:rsid w:val="0037745F"/>
    <w:rsid w:val="00377571"/>
    <w:rsid w:val="00377A24"/>
    <w:rsid w:val="00377E98"/>
    <w:rsid w:val="00377ED2"/>
    <w:rsid w:val="003802C2"/>
    <w:rsid w:val="0038055C"/>
    <w:rsid w:val="003805BC"/>
    <w:rsid w:val="00380A92"/>
    <w:rsid w:val="00381C5F"/>
    <w:rsid w:val="00382171"/>
    <w:rsid w:val="00382357"/>
    <w:rsid w:val="003823AA"/>
    <w:rsid w:val="0038240B"/>
    <w:rsid w:val="003828F2"/>
    <w:rsid w:val="00382EE0"/>
    <w:rsid w:val="0038339E"/>
    <w:rsid w:val="003840A2"/>
    <w:rsid w:val="00384EA6"/>
    <w:rsid w:val="003852A0"/>
    <w:rsid w:val="003857FF"/>
    <w:rsid w:val="0038593A"/>
    <w:rsid w:val="00386FBB"/>
    <w:rsid w:val="00387A77"/>
    <w:rsid w:val="00390230"/>
    <w:rsid w:val="003905F4"/>
    <w:rsid w:val="0039095D"/>
    <w:rsid w:val="00390B14"/>
    <w:rsid w:val="00390C8A"/>
    <w:rsid w:val="0039106B"/>
    <w:rsid w:val="003910FE"/>
    <w:rsid w:val="00391BAE"/>
    <w:rsid w:val="00391BFC"/>
    <w:rsid w:val="00391C35"/>
    <w:rsid w:val="003920E1"/>
    <w:rsid w:val="00392410"/>
    <w:rsid w:val="003925FD"/>
    <w:rsid w:val="003928E9"/>
    <w:rsid w:val="00392C87"/>
    <w:rsid w:val="00392F2F"/>
    <w:rsid w:val="00393C30"/>
    <w:rsid w:val="00393CB5"/>
    <w:rsid w:val="0039435C"/>
    <w:rsid w:val="00394BB9"/>
    <w:rsid w:val="003951E6"/>
    <w:rsid w:val="00395E47"/>
    <w:rsid w:val="00395FAE"/>
    <w:rsid w:val="003963BC"/>
    <w:rsid w:val="00397304"/>
    <w:rsid w:val="00397576"/>
    <w:rsid w:val="00397810"/>
    <w:rsid w:val="00397C06"/>
    <w:rsid w:val="003A08F0"/>
    <w:rsid w:val="003A0943"/>
    <w:rsid w:val="003A0E35"/>
    <w:rsid w:val="003A0E3F"/>
    <w:rsid w:val="003A1DF3"/>
    <w:rsid w:val="003A1F9B"/>
    <w:rsid w:val="003A1FC3"/>
    <w:rsid w:val="003A2277"/>
    <w:rsid w:val="003A2405"/>
    <w:rsid w:val="003A29AD"/>
    <w:rsid w:val="003A29B3"/>
    <w:rsid w:val="003A2AD5"/>
    <w:rsid w:val="003A2E26"/>
    <w:rsid w:val="003A36A2"/>
    <w:rsid w:val="003A381B"/>
    <w:rsid w:val="003A3EB2"/>
    <w:rsid w:val="003A4026"/>
    <w:rsid w:val="003A429B"/>
    <w:rsid w:val="003A4565"/>
    <w:rsid w:val="003A4C31"/>
    <w:rsid w:val="003A4DE1"/>
    <w:rsid w:val="003A50E5"/>
    <w:rsid w:val="003A58C8"/>
    <w:rsid w:val="003A5B6C"/>
    <w:rsid w:val="003A5DB1"/>
    <w:rsid w:val="003A5F71"/>
    <w:rsid w:val="003A729E"/>
    <w:rsid w:val="003A7995"/>
    <w:rsid w:val="003A7CEA"/>
    <w:rsid w:val="003A7FB8"/>
    <w:rsid w:val="003B0E6F"/>
    <w:rsid w:val="003B10B8"/>
    <w:rsid w:val="003B1231"/>
    <w:rsid w:val="003B136E"/>
    <w:rsid w:val="003B19EE"/>
    <w:rsid w:val="003B2716"/>
    <w:rsid w:val="003B2DA3"/>
    <w:rsid w:val="003B34B0"/>
    <w:rsid w:val="003B364D"/>
    <w:rsid w:val="003B4168"/>
    <w:rsid w:val="003B41A0"/>
    <w:rsid w:val="003B4895"/>
    <w:rsid w:val="003B4D51"/>
    <w:rsid w:val="003B50F1"/>
    <w:rsid w:val="003B5530"/>
    <w:rsid w:val="003B5BF9"/>
    <w:rsid w:val="003B63A1"/>
    <w:rsid w:val="003B64FC"/>
    <w:rsid w:val="003B72D9"/>
    <w:rsid w:val="003B7477"/>
    <w:rsid w:val="003C0337"/>
    <w:rsid w:val="003C06B3"/>
    <w:rsid w:val="003C0F24"/>
    <w:rsid w:val="003C1234"/>
    <w:rsid w:val="003C18F2"/>
    <w:rsid w:val="003C1ADF"/>
    <w:rsid w:val="003C1BC7"/>
    <w:rsid w:val="003C1D24"/>
    <w:rsid w:val="003C2112"/>
    <w:rsid w:val="003C26D3"/>
    <w:rsid w:val="003C4CF2"/>
    <w:rsid w:val="003C505F"/>
    <w:rsid w:val="003C5389"/>
    <w:rsid w:val="003C5396"/>
    <w:rsid w:val="003C53E9"/>
    <w:rsid w:val="003C5545"/>
    <w:rsid w:val="003C568B"/>
    <w:rsid w:val="003C5C0B"/>
    <w:rsid w:val="003C6121"/>
    <w:rsid w:val="003C7268"/>
    <w:rsid w:val="003C7AF5"/>
    <w:rsid w:val="003C7F5B"/>
    <w:rsid w:val="003D064C"/>
    <w:rsid w:val="003D09DB"/>
    <w:rsid w:val="003D0D01"/>
    <w:rsid w:val="003D0DBA"/>
    <w:rsid w:val="003D106E"/>
    <w:rsid w:val="003D1BA6"/>
    <w:rsid w:val="003D1ECC"/>
    <w:rsid w:val="003D1F3C"/>
    <w:rsid w:val="003D1F88"/>
    <w:rsid w:val="003D26D2"/>
    <w:rsid w:val="003D2F11"/>
    <w:rsid w:val="003D364E"/>
    <w:rsid w:val="003D3A8E"/>
    <w:rsid w:val="003D3B89"/>
    <w:rsid w:val="003D4096"/>
    <w:rsid w:val="003D4D44"/>
    <w:rsid w:val="003D5259"/>
    <w:rsid w:val="003D52C4"/>
    <w:rsid w:val="003D5F07"/>
    <w:rsid w:val="003D5F0A"/>
    <w:rsid w:val="003D6895"/>
    <w:rsid w:val="003D6CE2"/>
    <w:rsid w:val="003D7DD9"/>
    <w:rsid w:val="003E0084"/>
    <w:rsid w:val="003E0227"/>
    <w:rsid w:val="003E058C"/>
    <w:rsid w:val="003E0CF4"/>
    <w:rsid w:val="003E0F6B"/>
    <w:rsid w:val="003E1515"/>
    <w:rsid w:val="003E21B7"/>
    <w:rsid w:val="003E241E"/>
    <w:rsid w:val="003E243F"/>
    <w:rsid w:val="003E271F"/>
    <w:rsid w:val="003E2AA3"/>
    <w:rsid w:val="003E2D96"/>
    <w:rsid w:val="003E4E7D"/>
    <w:rsid w:val="003E4F97"/>
    <w:rsid w:val="003E4F98"/>
    <w:rsid w:val="003E5758"/>
    <w:rsid w:val="003E5F3D"/>
    <w:rsid w:val="003E61CD"/>
    <w:rsid w:val="003E6BD3"/>
    <w:rsid w:val="003E6BFF"/>
    <w:rsid w:val="003E6E4B"/>
    <w:rsid w:val="003E78C2"/>
    <w:rsid w:val="003E7AFC"/>
    <w:rsid w:val="003F1F1C"/>
    <w:rsid w:val="003F22A1"/>
    <w:rsid w:val="003F2F26"/>
    <w:rsid w:val="003F3580"/>
    <w:rsid w:val="003F35E6"/>
    <w:rsid w:val="003F3969"/>
    <w:rsid w:val="003F4688"/>
    <w:rsid w:val="003F55EA"/>
    <w:rsid w:val="003F565C"/>
    <w:rsid w:val="003F5F57"/>
    <w:rsid w:val="003F61D0"/>
    <w:rsid w:val="003F6757"/>
    <w:rsid w:val="003F69A5"/>
    <w:rsid w:val="003F77FB"/>
    <w:rsid w:val="003F7E93"/>
    <w:rsid w:val="003F7E96"/>
    <w:rsid w:val="003F7F9A"/>
    <w:rsid w:val="004008F5"/>
    <w:rsid w:val="0040138C"/>
    <w:rsid w:val="00401B4E"/>
    <w:rsid w:val="00402555"/>
    <w:rsid w:val="00402618"/>
    <w:rsid w:val="004034C9"/>
    <w:rsid w:val="00403E7A"/>
    <w:rsid w:val="004045B2"/>
    <w:rsid w:val="004046FA"/>
    <w:rsid w:val="00404782"/>
    <w:rsid w:val="0040512F"/>
    <w:rsid w:val="00405949"/>
    <w:rsid w:val="004064A6"/>
    <w:rsid w:val="004065F9"/>
    <w:rsid w:val="004067C1"/>
    <w:rsid w:val="00406D9B"/>
    <w:rsid w:val="0041069C"/>
    <w:rsid w:val="00410BB3"/>
    <w:rsid w:val="0041191C"/>
    <w:rsid w:val="00411AB7"/>
    <w:rsid w:val="004137EB"/>
    <w:rsid w:val="00413FC5"/>
    <w:rsid w:val="00414487"/>
    <w:rsid w:val="00414CF4"/>
    <w:rsid w:val="004151C6"/>
    <w:rsid w:val="00415286"/>
    <w:rsid w:val="00415867"/>
    <w:rsid w:val="00415897"/>
    <w:rsid w:val="00415A0A"/>
    <w:rsid w:val="004161C2"/>
    <w:rsid w:val="004163EA"/>
    <w:rsid w:val="00416B3A"/>
    <w:rsid w:val="004178A3"/>
    <w:rsid w:val="0042072A"/>
    <w:rsid w:val="004208F7"/>
    <w:rsid w:val="00420944"/>
    <w:rsid w:val="0042105E"/>
    <w:rsid w:val="00421371"/>
    <w:rsid w:val="0042157C"/>
    <w:rsid w:val="00421A87"/>
    <w:rsid w:val="00421C22"/>
    <w:rsid w:val="00421CDE"/>
    <w:rsid w:val="0042262E"/>
    <w:rsid w:val="004238AD"/>
    <w:rsid w:val="004239C8"/>
    <w:rsid w:val="00423A64"/>
    <w:rsid w:val="004246DE"/>
    <w:rsid w:val="00424A16"/>
    <w:rsid w:val="00424DEB"/>
    <w:rsid w:val="004250F6"/>
    <w:rsid w:val="004251CB"/>
    <w:rsid w:val="00425D37"/>
    <w:rsid w:val="00425DD7"/>
    <w:rsid w:val="004262D8"/>
    <w:rsid w:val="004271D1"/>
    <w:rsid w:val="004276EC"/>
    <w:rsid w:val="00427952"/>
    <w:rsid w:val="00427BB7"/>
    <w:rsid w:val="00427EAF"/>
    <w:rsid w:val="00430670"/>
    <w:rsid w:val="004308CE"/>
    <w:rsid w:val="00430F28"/>
    <w:rsid w:val="004313B1"/>
    <w:rsid w:val="004316D3"/>
    <w:rsid w:val="0043232E"/>
    <w:rsid w:val="00432931"/>
    <w:rsid w:val="00432A23"/>
    <w:rsid w:val="00432A71"/>
    <w:rsid w:val="004330F6"/>
    <w:rsid w:val="0043408A"/>
    <w:rsid w:val="0043463A"/>
    <w:rsid w:val="004349D9"/>
    <w:rsid w:val="00434B56"/>
    <w:rsid w:val="00435C62"/>
    <w:rsid w:val="00436C01"/>
    <w:rsid w:val="00436F85"/>
    <w:rsid w:val="00436FB1"/>
    <w:rsid w:val="0043726C"/>
    <w:rsid w:val="004375A5"/>
    <w:rsid w:val="00437847"/>
    <w:rsid w:val="00437C56"/>
    <w:rsid w:val="00440007"/>
    <w:rsid w:val="00440070"/>
    <w:rsid w:val="00440599"/>
    <w:rsid w:val="00440D8C"/>
    <w:rsid w:val="0044121E"/>
    <w:rsid w:val="00441C95"/>
    <w:rsid w:val="0044215F"/>
    <w:rsid w:val="004425FB"/>
    <w:rsid w:val="00442B86"/>
    <w:rsid w:val="004430DC"/>
    <w:rsid w:val="00443717"/>
    <w:rsid w:val="00443FD3"/>
    <w:rsid w:val="00444B72"/>
    <w:rsid w:val="00445088"/>
    <w:rsid w:val="004450A8"/>
    <w:rsid w:val="00445505"/>
    <w:rsid w:val="00445B56"/>
    <w:rsid w:val="00445BD3"/>
    <w:rsid w:val="00445F34"/>
    <w:rsid w:val="0044698B"/>
    <w:rsid w:val="00446E4D"/>
    <w:rsid w:val="0044707E"/>
    <w:rsid w:val="0044723C"/>
    <w:rsid w:val="00447287"/>
    <w:rsid w:val="004474C9"/>
    <w:rsid w:val="00447CE1"/>
    <w:rsid w:val="004500F4"/>
    <w:rsid w:val="0045081A"/>
    <w:rsid w:val="00450F8D"/>
    <w:rsid w:val="0045105F"/>
    <w:rsid w:val="00451733"/>
    <w:rsid w:val="0045182D"/>
    <w:rsid w:val="00451B00"/>
    <w:rsid w:val="00452395"/>
    <w:rsid w:val="004527F9"/>
    <w:rsid w:val="00452B85"/>
    <w:rsid w:val="00453296"/>
    <w:rsid w:val="00453308"/>
    <w:rsid w:val="004534C8"/>
    <w:rsid w:val="004538E5"/>
    <w:rsid w:val="0045571B"/>
    <w:rsid w:val="00455D22"/>
    <w:rsid w:val="004560A5"/>
    <w:rsid w:val="0045633A"/>
    <w:rsid w:val="00456A11"/>
    <w:rsid w:val="00456A51"/>
    <w:rsid w:val="00456AF7"/>
    <w:rsid w:val="00457252"/>
    <w:rsid w:val="004602C5"/>
    <w:rsid w:val="004603BC"/>
    <w:rsid w:val="004605F8"/>
    <w:rsid w:val="00460A99"/>
    <w:rsid w:val="00460D66"/>
    <w:rsid w:val="00460FE6"/>
    <w:rsid w:val="0046133F"/>
    <w:rsid w:val="004614B8"/>
    <w:rsid w:val="00461AFE"/>
    <w:rsid w:val="00461DA8"/>
    <w:rsid w:val="004625ED"/>
    <w:rsid w:val="004629E5"/>
    <w:rsid w:val="00462CE2"/>
    <w:rsid w:val="00463108"/>
    <w:rsid w:val="0046318D"/>
    <w:rsid w:val="00463FBB"/>
    <w:rsid w:val="00464858"/>
    <w:rsid w:val="00465C87"/>
    <w:rsid w:val="00466012"/>
    <w:rsid w:val="00466149"/>
    <w:rsid w:val="004664B5"/>
    <w:rsid w:val="004677B4"/>
    <w:rsid w:val="0046786D"/>
    <w:rsid w:val="00467DAF"/>
    <w:rsid w:val="004700F0"/>
    <w:rsid w:val="00470562"/>
    <w:rsid w:val="004705AE"/>
    <w:rsid w:val="00470E63"/>
    <w:rsid w:val="0047178F"/>
    <w:rsid w:val="004722A7"/>
    <w:rsid w:val="0047266A"/>
    <w:rsid w:val="0047291D"/>
    <w:rsid w:val="00472BAF"/>
    <w:rsid w:val="00472D84"/>
    <w:rsid w:val="004743E7"/>
    <w:rsid w:val="00474530"/>
    <w:rsid w:val="00474B0C"/>
    <w:rsid w:val="00474C87"/>
    <w:rsid w:val="00474D0C"/>
    <w:rsid w:val="00474F1E"/>
    <w:rsid w:val="00474F4F"/>
    <w:rsid w:val="00475015"/>
    <w:rsid w:val="00475039"/>
    <w:rsid w:val="00475EC2"/>
    <w:rsid w:val="00476FDA"/>
    <w:rsid w:val="00477B49"/>
    <w:rsid w:val="00477D21"/>
    <w:rsid w:val="0048080D"/>
    <w:rsid w:val="00481206"/>
    <w:rsid w:val="0048135D"/>
    <w:rsid w:val="004815B9"/>
    <w:rsid w:val="004815F4"/>
    <w:rsid w:val="004817C9"/>
    <w:rsid w:val="00481C33"/>
    <w:rsid w:val="00481EBF"/>
    <w:rsid w:val="0048303F"/>
    <w:rsid w:val="00484685"/>
    <w:rsid w:val="00484BF5"/>
    <w:rsid w:val="004857D9"/>
    <w:rsid w:val="00485F0A"/>
    <w:rsid w:val="00485FF2"/>
    <w:rsid w:val="00486E77"/>
    <w:rsid w:val="00487D44"/>
    <w:rsid w:val="004904F1"/>
    <w:rsid w:val="0049071B"/>
    <w:rsid w:val="00490D67"/>
    <w:rsid w:val="00490ECF"/>
    <w:rsid w:val="00491499"/>
    <w:rsid w:val="00491AB2"/>
    <w:rsid w:val="00491AF2"/>
    <w:rsid w:val="004924BB"/>
    <w:rsid w:val="00492E51"/>
    <w:rsid w:val="0049324C"/>
    <w:rsid w:val="0049329D"/>
    <w:rsid w:val="004936FF"/>
    <w:rsid w:val="00493EFF"/>
    <w:rsid w:val="00494AFE"/>
    <w:rsid w:val="00494CCD"/>
    <w:rsid w:val="0049598A"/>
    <w:rsid w:val="004959F6"/>
    <w:rsid w:val="00496FE4"/>
    <w:rsid w:val="0049711D"/>
    <w:rsid w:val="004974B1"/>
    <w:rsid w:val="004A0165"/>
    <w:rsid w:val="004A0AAD"/>
    <w:rsid w:val="004A115B"/>
    <w:rsid w:val="004A12B3"/>
    <w:rsid w:val="004A12F0"/>
    <w:rsid w:val="004A1782"/>
    <w:rsid w:val="004A1E5D"/>
    <w:rsid w:val="004A2045"/>
    <w:rsid w:val="004A2140"/>
    <w:rsid w:val="004A2C91"/>
    <w:rsid w:val="004A2D07"/>
    <w:rsid w:val="004A383A"/>
    <w:rsid w:val="004A39BD"/>
    <w:rsid w:val="004A5339"/>
    <w:rsid w:val="004A55CE"/>
    <w:rsid w:val="004A57BE"/>
    <w:rsid w:val="004A5B76"/>
    <w:rsid w:val="004A5F52"/>
    <w:rsid w:val="004A60EB"/>
    <w:rsid w:val="004A6589"/>
    <w:rsid w:val="004A6721"/>
    <w:rsid w:val="004A6B02"/>
    <w:rsid w:val="004A6B10"/>
    <w:rsid w:val="004A6D54"/>
    <w:rsid w:val="004A6DFA"/>
    <w:rsid w:val="004A6ED7"/>
    <w:rsid w:val="004A7A3E"/>
    <w:rsid w:val="004A7AB8"/>
    <w:rsid w:val="004B00C0"/>
    <w:rsid w:val="004B0385"/>
    <w:rsid w:val="004B0528"/>
    <w:rsid w:val="004B0924"/>
    <w:rsid w:val="004B0C03"/>
    <w:rsid w:val="004B1417"/>
    <w:rsid w:val="004B1663"/>
    <w:rsid w:val="004B18F7"/>
    <w:rsid w:val="004B1B70"/>
    <w:rsid w:val="004B2937"/>
    <w:rsid w:val="004B2ADB"/>
    <w:rsid w:val="004B2DBD"/>
    <w:rsid w:val="004B2FB4"/>
    <w:rsid w:val="004B33C8"/>
    <w:rsid w:val="004B340D"/>
    <w:rsid w:val="004B3E11"/>
    <w:rsid w:val="004B4C95"/>
    <w:rsid w:val="004B66A3"/>
    <w:rsid w:val="004B69B0"/>
    <w:rsid w:val="004B6D4D"/>
    <w:rsid w:val="004B6D86"/>
    <w:rsid w:val="004B7147"/>
    <w:rsid w:val="004B74B2"/>
    <w:rsid w:val="004B7F23"/>
    <w:rsid w:val="004C01A7"/>
    <w:rsid w:val="004C0532"/>
    <w:rsid w:val="004C067C"/>
    <w:rsid w:val="004C0869"/>
    <w:rsid w:val="004C08B1"/>
    <w:rsid w:val="004C09E3"/>
    <w:rsid w:val="004C1588"/>
    <w:rsid w:val="004C18E3"/>
    <w:rsid w:val="004C2892"/>
    <w:rsid w:val="004C2979"/>
    <w:rsid w:val="004C3A7A"/>
    <w:rsid w:val="004C3BC8"/>
    <w:rsid w:val="004C3CB0"/>
    <w:rsid w:val="004C3F04"/>
    <w:rsid w:val="004C5627"/>
    <w:rsid w:val="004C5B25"/>
    <w:rsid w:val="004C67CA"/>
    <w:rsid w:val="004C6854"/>
    <w:rsid w:val="004C7537"/>
    <w:rsid w:val="004D004D"/>
    <w:rsid w:val="004D06EF"/>
    <w:rsid w:val="004D0E2D"/>
    <w:rsid w:val="004D0E34"/>
    <w:rsid w:val="004D1506"/>
    <w:rsid w:val="004D1C8F"/>
    <w:rsid w:val="004D23B8"/>
    <w:rsid w:val="004D2F04"/>
    <w:rsid w:val="004D31CC"/>
    <w:rsid w:val="004D3390"/>
    <w:rsid w:val="004D3BDE"/>
    <w:rsid w:val="004D5666"/>
    <w:rsid w:val="004D5A9F"/>
    <w:rsid w:val="004D6224"/>
    <w:rsid w:val="004D6974"/>
    <w:rsid w:val="004D69BE"/>
    <w:rsid w:val="004D6D1E"/>
    <w:rsid w:val="004D7328"/>
    <w:rsid w:val="004D79D1"/>
    <w:rsid w:val="004D7E24"/>
    <w:rsid w:val="004D7F61"/>
    <w:rsid w:val="004E0B7A"/>
    <w:rsid w:val="004E1605"/>
    <w:rsid w:val="004E266C"/>
    <w:rsid w:val="004E2C9A"/>
    <w:rsid w:val="004E3221"/>
    <w:rsid w:val="004E3606"/>
    <w:rsid w:val="004E3AE6"/>
    <w:rsid w:val="004E3D2E"/>
    <w:rsid w:val="004E4E19"/>
    <w:rsid w:val="004E4E35"/>
    <w:rsid w:val="004E548E"/>
    <w:rsid w:val="004E64ED"/>
    <w:rsid w:val="004E68D1"/>
    <w:rsid w:val="004F021C"/>
    <w:rsid w:val="004F0863"/>
    <w:rsid w:val="004F0944"/>
    <w:rsid w:val="004F0A37"/>
    <w:rsid w:val="004F0AE7"/>
    <w:rsid w:val="004F111B"/>
    <w:rsid w:val="004F12C2"/>
    <w:rsid w:val="004F1596"/>
    <w:rsid w:val="004F1956"/>
    <w:rsid w:val="004F1D1C"/>
    <w:rsid w:val="004F1D84"/>
    <w:rsid w:val="004F1E19"/>
    <w:rsid w:val="004F2DE1"/>
    <w:rsid w:val="004F4785"/>
    <w:rsid w:val="004F48F9"/>
    <w:rsid w:val="004F4E54"/>
    <w:rsid w:val="004F50CA"/>
    <w:rsid w:val="004F533A"/>
    <w:rsid w:val="004F5594"/>
    <w:rsid w:val="004F65CA"/>
    <w:rsid w:val="004F6D8F"/>
    <w:rsid w:val="004F6E15"/>
    <w:rsid w:val="00500A47"/>
    <w:rsid w:val="00501067"/>
    <w:rsid w:val="005013EF"/>
    <w:rsid w:val="00501CF5"/>
    <w:rsid w:val="00502654"/>
    <w:rsid w:val="00502867"/>
    <w:rsid w:val="00502C64"/>
    <w:rsid w:val="005030AF"/>
    <w:rsid w:val="005038D2"/>
    <w:rsid w:val="005042E1"/>
    <w:rsid w:val="00504417"/>
    <w:rsid w:val="00504EFF"/>
    <w:rsid w:val="00505A30"/>
    <w:rsid w:val="00505E43"/>
    <w:rsid w:val="00506738"/>
    <w:rsid w:val="00506C19"/>
    <w:rsid w:val="00506D39"/>
    <w:rsid w:val="00506DDE"/>
    <w:rsid w:val="0050743D"/>
    <w:rsid w:val="0051064B"/>
    <w:rsid w:val="00510A8F"/>
    <w:rsid w:val="00510FA6"/>
    <w:rsid w:val="0051115C"/>
    <w:rsid w:val="005121E9"/>
    <w:rsid w:val="0051234F"/>
    <w:rsid w:val="005126DF"/>
    <w:rsid w:val="00512876"/>
    <w:rsid w:val="00512DC3"/>
    <w:rsid w:val="00512E42"/>
    <w:rsid w:val="00513043"/>
    <w:rsid w:val="005131B9"/>
    <w:rsid w:val="0051390D"/>
    <w:rsid w:val="00513E99"/>
    <w:rsid w:val="005141B3"/>
    <w:rsid w:val="00514960"/>
    <w:rsid w:val="0051498F"/>
    <w:rsid w:val="00514B21"/>
    <w:rsid w:val="005156E5"/>
    <w:rsid w:val="005158D7"/>
    <w:rsid w:val="0051594C"/>
    <w:rsid w:val="00515A54"/>
    <w:rsid w:val="00516368"/>
    <w:rsid w:val="00517075"/>
    <w:rsid w:val="005175A3"/>
    <w:rsid w:val="00517D86"/>
    <w:rsid w:val="005200A9"/>
    <w:rsid w:val="00520CEF"/>
    <w:rsid w:val="00521C45"/>
    <w:rsid w:val="005221C0"/>
    <w:rsid w:val="0052230F"/>
    <w:rsid w:val="00522DF4"/>
    <w:rsid w:val="00523322"/>
    <w:rsid w:val="00523D2E"/>
    <w:rsid w:val="00524083"/>
    <w:rsid w:val="005244A0"/>
    <w:rsid w:val="00524E9E"/>
    <w:rsid w:val="00525359"/>
    <w:rsid w:val="005253F7"/>
    <w:rsid w:val="005254AC"/>
    <w:rsid w:val="00526142"/>
    <w:rsid w:val="005267B3"/>
    <w:rsid w:val="005267E6"/>
    <w:rsid w:val="00527068"/>
    <w:rsid w:val="00527ABC"/>
    <w:rsid w:val="00530986"/>
    <w:rsid w:val="005309DB"/>
    <w:rsid w:val="00530D2A"/>
    <w:rsid w:val="00531491"/>
    <w:rsid w:val="00531B39"/>
    <w:rsid w:val="0053206A"/>
    <w:rsid w:val="00533335"/>
    <w:rsid w:val="00533437"/>
    <w:rsid w:val="00533486"/>
    <w:rsid w:val="00533DC7"/>
    <w:rsid w:val="005343C4"/>
    <w:rsid w:val="00534C32"/>
    <w:rsid w:val="00534D69"/>
    <w:rsid w:val="00534F10"/>
    <w:rsid w:val="00534F84"/>
    <w:rsid w:val="00535D28"/>
    <w:rsid w:val="00536311"/>
    <w:rsid w:val="005363C2"/>
    <w:rsid w:val="00536762"/>
    <w:rsid w:val="005369F2"/>
    <w:rsid w:val="00536E67"/>
    <w:rsid w:val="0053784A"/>
    <w:rsid w:val="00541308"/>
    <w:rsid w:val="005418D7"/>
    <w:rsid w:val="00542276"/>
    <w:rsid w:val="005425CF"/>
    <w:rsid w:val="00542604"/>
    <w:rsid w:val="00542C00"/>
    <w:rsid w:val="00543765"/>
    <w:rsid w:val="00543DE1"/>
    <w:rsid w:val="00544582"/>
    <w:rsid w:val="00544AAE"/>
    <w:rsid w:val="00544ADF"/>
    <w:rsid w:val="00544CB7"/>
    <w:rsid w:val="0054569A"/>
    <w:rsid w:val="005459A6"/>
    <w:rsid w:val="00545CB0"/>
    <w:rsid w:val="0054607C"/>
    <w:rsid w:val="00546DD3"/>
    <w:rsid w:val="00547707"/>
    <w:rsid w:val="00547A4D"/>
    <w:rsid w:val="00547C95"/>
    <w:rsid w:val="00550018"/>
    <w:rsid w:val="005502E7"/>
    <w:rsid w:val="005509E1"/>
    <w:rsid w:val="005510D4"/>
    <w:rsid w:val="00552EA0"/>
    <w:rsid w:val="00552ED2"/>
    <w:rsid w:val="00552F1B"/>
    <w:rsid w:val="00553AD9"/>
    <w:rsid w:val="00553FC6"/>
    <w:rsid w:val="005540C6"/>
    <w:rsid w:val="005554A0"/>
    <w:rsid w:val="00555877"/>
    <w:rsid w:val="00555BAD"/>
    <w:rsid w:val="0055644E"/>
    <w:rsid w:val="00556F29"/>
    <w:rsid w:val="00561D9F"/>
    <w:rsid w:val="0056344D"/>
    <w:rsid w:val="00563C4E"/>
    <w:rsid w:val="00564759"/>
    <w:rsid w:val="00564FD5"/>
    <w:rsid w:val="00565241"/>
    <w:rsid w:val="00565447"/>
    <w:rsid w:val="005658B6"/>
    <w:rsid w:val="005664BD"/>
    <w:rsid w:val="00566589"/>
    <w:rsid w:val="00566A8C"/>
    <w:rsid w:val="00566C28"/>
    <w:rsid w:val="00566C45"/>
    <w:rsid w:val="00566C96"/>
    <w:rsid w:val="00566CED"/>
    <w:rsid w:val="00567771"/>
    <w:rsid w:val="005702C6"/>
    <w:rsid w:val="00571149"/>
    <w:rsid w:val="00571170"/>
    <w:rsid w:val="005711FC"/>
    <w:rsid w:val="0057121C"/>
    <w:rsid w:val="0057141B"/>
    <w:rsid w:val="00571B74"/>
    <w:rsid w:val="00571BDA"/>
    <w:rsid w:val="00571CAC"/>
    <w:rsid w:val="00572018"/>
    <w:rsid w:val="005721FD"/>
    <w:rsid w:val="00572799"/>
    <w:rsid w:val="00572D67"/>
    <w:rsid w:val="005737C9"/>
    <w:rsid w:val="00573D76"/>
    <w:rsid w:val="005751E2"/>
    <w:rsid w:val="00576328"/>
    <w:rsid w:val="005763EE"/>
    <w:rsid w:val="00576704"/>
    <w:rsid w:val="00576BA9"/>
    <w:rsid w:val="00577361"/>
    <w:rsid w:val="0057739D"/>
    <w:rsid w:val="00577A14"/>
    <w:rsid w:val="00580DCA"/>
    <w:rsid w:val="0058130E"/>
    <w:rsid w:val="00581C9F"/>
    <w:rsid w:val="005828BB"/>
    <w:rsid w:val="00582A58"/>
    <w:rsid w:val="00583254"/>
    <w:rsid w:val="005838B2"/>
    <w:rsid w:val="0058395F"/>
    <w:rsid w:val="00583C2D"/>
    <w:rsid w:val="00584094"/>
    <w:rsid w:val="00584731"/>
    <w:rsid w:val="0058488A"/>
    <w:rsid w:val="005852C5"/>
    <w:rsid w:val="005859CB"/>
    <w:rsid w:val="00585AD8"/>
    <w:rsid w:val="005866FC"/>
    <w:rsid w:val="005869EF"/>
    <w:rsid w:val="00587894"/>
    <w:rsid w:val="00587B90"/>
    <w:rsid w:val="00591287"/>
    <w:rsid w:val="00591336"/>
    <w:rsid w:val="00592705"/>
    <w:rsid w:val="00593309"/>
    <w:rsid w:val="005935C5"/>
    <w:rsid w:val="00593600"/>
    <w:rsid w:val="00594145"/>
    <w:rsid w:val="005941DB"/>
    <w:rsid w:val="005955FC"/>
    <w:rsid w:val="00596F9D"/>
    <w:rsid w:val="00597ACC"/>
    <w:rsid w:val="005A06A6"/>
    <w:rsid w:val="005A1299"/>
    <w:rsid w:val="005A2172"/>
    <w:rsid w:val="005A2279"/>
    <w:rsid w:val="005A2655"/>
    <w:rsid w:val="005A2E96"/>
    <w:rsid w:val="005A306A"/>
    <w:rsid w:val="005A34F6"/>
    <w:rsid w:val="005A4371"/>
    <w:rsid w:val="005A64FC"/>
    <w:rsid w:val="005A7388"/>
    <w:rsid w:val="005A799F"/>
    <w:rsid w:val="005A7FD6"/>
    <w:rsid w:val="005B086F"/>
    <w:rsid w:val="005B08DE"/>
    <w:rsid w:val="005B0DB7"/>
    <w:rsid w:val="005B1498"/>
    <w:rsid w:val="005B1B08"/>
    <w:rsid w:val="005B1D68"/>
    <w:rsid w:val="005B2047"/>
    <w:rsid w:val="005B2371"/>
    <w:rsid w:val="005B2D74"/>
    <w:rsid w:val="005B2D8A"/>
    <w:rsid w:val="005B37AD"/>
    <w:rsid w:val="005B3D88"/>
    <w:rsid w:val="005B3E5F"/>
    <w:rsid w:val="005B49CD"/>
    <w:rsid w:val="005B4F68"/>
    <w:rsid w:val="005B4FE2"/>
    <w:rsid w:val="005B5024"/>
    <w:rsid w:val="005B5A0F"/>
    <w:rsid w:val="005B5E9D"/>
    <w:rsid w:val="005B5EDF"/>
    <w:rsid w:val="005B617A"/>
    <w:rsid w:val="005B63F3"/>
    <w:rsid w:val="005B6A89"/>
    <w:rsid w:val="005B71CC"/>
    <w:rsid w:val="005B72BF"/>
    <w:rsid w:val="005B7CA7"/>
    <w:rsid w:val="005B7E22"/>
    <w:rsid w:val="005C0436"/>
    <w:rsid w:val="005C1439"/>
    <w:rsid w:val="005C2706"/>
    <w:rsid w:val="005C2D94"/>
    <w:rsid w:val="005C3202"/>
    <w:rsid w:val="005C34B6"/>
    <w:rsid w:val="005C34F2"/>
    <w:rsid w:val="005C3892"/>
    <w:rsid w:val="005C399F"/>
    <w:rsid w:val="005C3C14"/>
    <w:rsid w:val="005C44B5"/>
    <w:rsid w:val="005C44BB"/>
    <w:rsid w:val="005C4972"/>
    <w:rsid w:val="005C4BD4"/>
    <w:rsid w:val="005C4F26"/>
    <w:rsid w:val="005C539B"/>
    <w:rsid w:val="005C59CB"/>
    <w:rsid w:val="005C5FE4"/>
    <w:rsid w:val="005C610A"/>
    <w:rsid w:val="005C686D"/>
    <w:rsid w:val="005C6BBF"/>
    <w:rsid w:val="005C7957"/>
    <w:rsid w:val="005D00A7"/>
    <w:rsid w:val="005D1A8C"/>
    <w:rsid w:val="005D1C0F"/>
    <w:rsid w:val="005D22D0"/>
    <w:rsid w:val="005D2FA9"/>
    <w:rsid w:val="005D3046"/>
    <w:rsid w:val="005D3102"/>
    <w:rsid w:val="005D4177"/>
    <w:rsid w:val="005D4421"/>
    <w:rsid w:val="005D4723"/>
    <w:rsid w:val="005D492F"/>
    <w:rsid w:val="005D4F77"/>
    <w:rsid w:val="005D52FD"/>
    <w:rsid w:val="005D562E"/>
    <w:rsid w:val="005D57EE"/>
    <w:rsid w:val="005D5D0F"/>
    <w:rsid w:val="005D61C2"/>
    <w:rsid w:val="005D6714"/>
    <w:rsid w:val="005D6715"/>
    <w:rsid w:val="005D696F"/>
    <w:rsid w:val="005D6AE6"/>
    <w:rsid w:val="005D6E6D"/>
    <w:rsid w:val="005D6F23"/>
    <w:rsid w:val="005D72D4"/>
    <w:rsid w:val="005D7549"/>
    <w:rsid w:val="005D757A"/>
    <w:rsid w:val="005D7A87"/>
    <w:rsid w:val="005D7EF6"/>
    <w:rsid w:val="005E049D"/>
    <w:rsid w:val="005E08CE"/>
    <w:rsid w:val="005E1524"/>
    <w:rsid w:val="005E1996"/>
    <w:rsid w:val="005E23DE"/>
    <w:rsid w:val="005E2A7A"/>
    <w:rsid w:val="005E2BDB"/>
    <w:rsid w:val="005E3701"/>
    <w:rsid w:val="005E37D0"/>
    <w:rsid w:val="005E38A2"/>
    <w:rsid w:val="005E3A72"/>
    <w:rsid w:val="005E3C4D"/>
    <w:rsid w:val="005E3E19"/>
    <w:rsid w:val="005E48C6"/>
    <w:rsid w:val="005E5072"/>
    <w:rsid w:val="005E5922"/>
    <w:rsid w:val="005E5A4E"/>
    <w:rsid w:val="005E5FBA"/>
    <w:rsid w:val="005E7CCE"/>
    <w:rsid w:val="005E7F9A"/>
    <w:rsid w:val="005F0042"/>
    <w:rsid w:val="005F0E15"/>
    <w:rsid w:val="005F0E7C"/>
    <w:rsid w:val="005F170C"/>
    <w:rsid w:val="005F1E22"/>
    <w:rsid w:val="005F2468"/>
    <w:rsid w:val="005F2972"/>
    <w:rsid w:val="005F2A3E"/>
    <w:rsid w:val="005F2DC3"/>
    <w:rsid w:val="005F31A5"/>
    <w:rsid w:val="005F38E8"/>
    <w:rsid w:val="005F3F2C"/>
    <w:rsid w:val="005F450A"/>
    <w:rsid w:val="005F49B9"/>
    <w:rsid w:val="005F50A5"/>
    <w:rsid w:val="005F535E"/>
    <w:rsid w:val="005F5860"/>
    <w:rsid w:val="005F5C7C"/>
    <w:rsid w:val="005F6293"/>
    <w:rsid w:val="005F66FC"/>
    <w:rsid w:val="005F686D"/>
    <w:rsid w:val="005F6DA0"/>
    <w:rsid w:val="005F6E22"/>
    <w:rsid w:val="005F6E80"/>
    <w:rsid w:val="005F71E4"/>
    <w:rsid w:val="005F7CFB"/>
    <w:rsid w:val="005F7D9D"/>
    <w:rsid w:val="00600413"/>
    <w:rsid w:val="00600654"/>
    <w:rsid w:val="00600D17"/>
    <w:rsid w:val="00600E7C"/>
    <w:rsid w:val="006011DF"/>
    <w:rsid w:val="006016D4"/>
    <w:rsid w:val="0060197F"/>
    <w:rsid w:val="00601C6C"/>
    <w:rsid w:val="00602FBC"/>
    <w:rsid w:val="00604064"/>
    <w:rsid w:val="0060430E"/>
    <w:rsid w:val="00604C3E"/>
    <w:rsid w:val="0060667A"/>
    <w:rsid w:val="006069A2"/>
    <w:rsid w:val="00606B46"/>
    <w:rsid w:val="00606CDB"/>
    <w:rsid w:val="00607DAD"/>
    <w:rsid w:val="00607F60"/>
    <w:rsid w:val="00610278"/>
    <w:rsid w:val="00610433"/>
    <w:rsid w:val="00610FED"/>
    <w:rsid w:val="006113DA"/>
    <w:rsid w:val="006121B9"/>
    <w:rsid w:val="006124DC"/>
    <w:rsid w:val="006124F1"/>
    <w:rsid w:val="00612A83"/>
    <w:rsid w:val="00612BE1"/>
    <w:rsid w:val="00612E96"/>
    <w:rsid w:val="00613606"/>
    <w:rsid w:val="00613C35"/>
    <w:rsid w:val="00613DF6"/>
    <w:rsid w:val="006142BF"/>
    <w:rsid w:val="0061449E"/>
    <w:rsid w:val="006144D2"/>
    <w:rsid w:val="006144DC"/>
    <w:rsid w:val="00614828"/>
    <w:rsid w:val="00614CB4"/>
    <w:rsid w:val="00614F3B"/>
    <w:rsid w:val="0061589F"/>
    <w:rsid w:val="00615A46"/>
    <w:rsid w:val="00615AB0"/>
    <w:rsid w:val="00615D74"/>
    <w:rsid w:val="00616347"/>
    <w:rsid w:val="0061663D"/>
    <w:rsid w:val="00616B99"/>
    <w:rsid w:val="00617B7B"/>
    <w:rsid w:val="00620916"/>
    <w:rsid w:val="00620C5D"/>
    <w:rsid w:val="00620E16"/>
    <w:rsid w:val="00621B20"/>
    <w:rsid w:val="00621C7C"/>
    <w:rsid w:val="00622444"/>
    <w:rsid w:val="00622A06"/>
    <w:rsid w:val="00623060"/>
    <w:rsid w:val="00623C53"/>
    <w:rsid w:val="006244CC"/>
    <w:rsid w:val="006246E6"/>
    <w:rsid w:val="0062550A"/>
    <w:rsid w:val="00625F03"/>
    <w:rsid w:val="00626021"/>
    <w:rsid w:val="006263D6"/>
    <w:rsid w:val="00626CF1"/>
    <w:rsid w:val="00627584"/>
    <w:rsid w:val="0063095F"/>
    <w:rsid w:val="00630C74"/>
    <w:rsid w:val="00630E2D"/>
    <w:rsid w:val="00630E88"/>
    <w:rsid w:val="00631F6D"/>
    <w:rsid w:val="00632A7C"/>
    <w:rsid w:val="00632CE0"/>
    <w:rsid w:val="00632DEB"/>
    <w:rsid w:val="00632E0E"/>
    <w:rsid w:val="00632F05"/>
    <w:rsid w:val="00635943"/>
    <w:rsid w:val="00635CEC"/>
    <w:rsid w:val="00636CE6"/>
    <w:rsid w:val="00637670"/>
    <w:rsid w:val="00640509"/>
    <w:rsid w:val="0064077D"/>
    <w:rsid w:val="006407CF"/>
    <w:rsid w:val="00640A64"/>
    <w:rsid w:val="00640AE8"/>
    <w:rsid w:val="00640DA4"/>
    <w:rsid w:val="00640F08"/>
    <w:rsid w:val="00641FD2"/>
    <w:rsid w:val="00643581"/>
    <w:rsid w:val="006438F0"/>
    <w:rsid w:val="006446BC"/>
    <w:rsid w:val="00644949"/>
    <w:rsid w:val="00645013"/>
    <w:rsid w:val="0064632A"/>
    <w:rsid w:val="00646BDB"/>
    <w:rsid w:val="00646D44"/>
    <w:rsid w:val="00646F2E"/>
    <w:rsid w:val="00647312"/>
    <w:rsid w:val="0064795D"/>
    <w:rsid w:val="00647CC6"/>
    <w:rsid w:val="00647FC2"/>
    <w:rsid w:val="006503D3"/>
    <w:rsid w:val="00650AFE"/>
    <w:rsid w:val="006513B9"/>
    <w:rsid w:val="00651450"/>
    <w:rsid w:val="00651758"/>
    <w:rsid w:val="00651CA6"/>
    <w:rsid w:val="00652130"/>
    <w:rsid w:val="00652F05"/>
    <w:rsid w:val="0065311A"/>
    <w:rsid w:val="006535F9"/>
    <w:rsid w:val="00653DD9"/>
    <w:rsid w:val="00654277"/>
    <w:rsid w:val="00654589"/>
    <w:rsid w:val="00654B67"/>
    <w:rsid w:val="0065500E"/>
    <w:rsid w:val="006558A5"/>
    <w:rsid w:val="006560B6"/>
    <w:rsid w:val="006568D1"/>
    <w:rsid w:val="006574B7"/>
    <w:rsid w:val="0066059B"/>
    <w:rsid w:val="00660755"/>
    <w:rsid w:val="0066161A"/>
    <w:rsid w:val="0066176E"/>
    <w:rsid w:val="00661879"/>
    <w:rsid w:val="00661A8E"/>
    <w:rsid w:val="00661B47"/>
    <w:rsid w:val="00661D78"/>
    <w:rsid w:val="00661EA4"/>
    <w:rsid w:val="00662612"/>
    <w:rsid w:val="0066281F"/>
    <w:rsid w:val="00663127"/>
    <w:rsid w:val="006638C4"/>
    <w:rsid w:val="006639D9"/>
    <w:rsid w:val="00663EBF"/>
    <w:rsid w:val="00664108"/>
    <w:rsid w:val="006644CB"/>
    <w:rsid w:val="00664FA2"/>
    <w:rsid w:val="006652C6"/>
    <w:rsid w:val="00665D5E"/>
    <w:rsid w:val="00665EFB"/>
    <w:rsid w:val="0066644F"/>
    <w:rsid w:val="0067045D"/>
    <w:rsid w:val="00670832"/>
    <w:rsid w:val="00671C91"/>
    <w:rsid w:val="00673160"/>
    <w:rsid w:val="006734CF"/>
    <w:rsid w:val="0067357C"/>
    <w:rsid w:val="00674E9A"/>
    <w:rsid w:val="00674F62"/>
    <w:rsid w:val="00674FC2"/>
    <w:rsid w:val="006750E8"/>
    <w:rsid w:val="00675108"/>
    <w:rsid w:val="00675BCF"/>
    <w:rsid w:val="00675DDE"/>
    <w:rsid w:val="0067676A"/>
    <w:rsid w:val="00677899"/>
    <w:rsid w:val="006779E9"/>
    <w:rsid w:val="00677A22"/>
    <w:rsid w:val="006812ED"/>
    <w:rsid w:val="00684130"/>
    <w:rsid w:val="006843B3"/>
    <w:rsid w:val="006848AE"/>
    <w:rsid w:val="006858F8"/>
    <w:rsid w:val="00685ADC"/>
    <w:rsid w:val="0068617F"/>
    <w:rsid w:val="006864F6"/>
    <w:rsid w:val="0068658B"/>
    <w:rsid w:val="00686E45"/>
    <w:rsid w:val="0068770E"/>
    <w:rsid w:val="00687AD5"/>
    <w:rsid w:val="00687CEB"/>
    <w:rsid w:val="00690E9B"/>
    <w:rsid w:val="006915A5"/>
    <w:rsid w:val="00691C96"/>
    <w:rsid w:val="00691CA9"/>
    <w:rsid w:val="00691FD8"/>
    <w:rsid w:val="006920CF"/>
    <w:rsid w:val="00692184"/>
    <w:rsid w:val="006925A7"/>
    <w:rsid w:val="00692E56"/>
    <w:rsid w:val="00692EDB"/>
    <w:rsid w:val="006930FF"/>
    <w:rsid w:val="00693735"/>
    <w:rsid w:val="00693AF9"/>
    <w:rsid w:val="00693EAC"/>
    <w:rsid w:val="006946FF"/>
    <w:rsid w:val="006947B2"/>
    <w:rsid w:val="00694BCF"/>
    <w:rsid w:val="00695155"/>
    <w:rsid w:val="006976F3"/>
    <w:rsid w:val="006977FD"/>
    <w:rsid w:val="006A0570"/>
    <w:rsid w:val="006A083F"/>
    <w:rsid w:val="006A13EE"/>
    <w:rsid w:val="006A1BF1"/>
    <w:rsid w:val="006A20DE"/>
    <w:rsid w:val="006A24B4"/>
    <w:rsid w:val="006A3458"/>
    <w:rsid w:val="006A37D7"/>
    <w:rsid w:val="006A3B5F"/>
    <w:rsid w:val="006A3FEC"/>
    <w:rsid w:val="006A4607"/>
    <w:rsid w:val="006A4A41"/>
    <w:rsid w:val="006A572C"/>
    <w:rsid w:val="006A58E9"/>
    <w:rsid w:val="006A61C5"/>
    <w:rsid w:val="006A71AA"/>
    <w:rsid w:val="006A793F"/>
    <w:rsid w:val="006A7D07"/>
    <w:rsid w:val="006B04ED"/>
    <w:rsid w:val="006B0B26"/>
    <w:rsid w:val="006B0B88"/>
    <w:rsid w:val="006B0D01"/>
    <w:rsid w:val="006B106B"/>
    <w:rsid w:val="006B1171"/>
    <w:rsid w:val="006B14A4"/>
    <w:rsid w:val="006B1BE4"/>
    <w:rsid w:val="006B2252"/>
    <w:rsid w:val="006B2630"/>
    <w:rsid w:val="006B296E"/>
    <w:rsid w:val="006B2D2B"/>
    <w:rsid w:val="006B3729"/>
    <w:rsid w:val="006B396F"/>
    <w:rsid w:val="006B39CA"/>
    <w:rsid w:val="006B41ED"/>
    <w:rsid w:val="006B44DC"/>
    <w:rsid w:val="006B59FC"/>
    <w:rsid w:val="006B5DEA"/>
    <w:rsid w:val="006B6514"/>
    <w:rsid w:val="006B6969"/>
    <w:rsid w:val="006B6BD0"/>
    <w:rsid w:val="006B745F"/>
    <w:rsid w:val="006B76B9"/>
    <w:rsid w:val="006B77FB"/>
    <w:rsid w:val="006B78B4"/>
    <w:rsid w:val="006C05FE"/>
    <w:rsid w:val="006C0B7B"/>
    <w:rsid w:val="006C1C3C"/>
    <w:rsid w:val="006C27B7"/>
    <w:rsid w:val="006C3255"/>
    <w:rsid w:val="006C35C9"/>
    <w:rsid w:val="006C36A7"/>
    <w:rsid w:val="006C36C2"/>
    <w:rsid w:val="006C374D"/>
    <w:rsid w:val="006C3AD8"/>
    <w:rsid w:val="006C46E5"/>
    <w:rsid w:val="006C4830"/>
    <w:rsid w:val="006C487F"/>
    <w:rsid w:val="006C513A"/>
    <w:rsid w:val="006C63AF"/>
    <w:rsid w:val="006C66F4"/>
    <w:rsid w:val="006C6989"/>
    <w:rsid w:val="006C70DB"/>
    <w:rsid w:val="006D022C"/>
    <w:rsid w:val="006D03C9"/>
    <w:rsid w:val="006D0603"/>
    <w:rsid w:val="006D0AA6"/>
    <w:rsid w:val="006D0D61"/>
    <w:rsid w:val="006D0DEC"/>
    <w:rsid w:val="006D1762"/>
    <w:rsid w:val="006D1DA0"/>
    <w:rsid w:val="006D220E"/>
    <w:rsid w:val="006D2284"/>
    <w:rsid w:val="006D22B1"/>
    <w:rsid w:val="006D2639"/>
    <w:rsid w:val="006D28FE"/>
    <w:rsid w:val="006D2E05"/>
    <w:rsid w:val="006D300C"/>
    <w:rsid w:val="006D3E87"/>
    <w:rsid w:val="006D40A7"/>
    <w:rsid w:val="006D4AD0"/>
    <w:rsid w:val="006D55EC"/>
    <w:rsid w:val="006D5A42"/>
    <w:rsid w:val="006D6E2A"/>
    <w:rsid w:val="006D7100"/>
    <w:rsid w:val="006D7223"/>
    <w:rsid w:val="006D7F84"/>
    <w:rsid w:val="006E077C"/>
    <w:rsid w:val="006E0902"/>
    <w:rsid w:val="006E28C5"/>
    <w:rsid w:val="006E325D"/>
    <w:rsid w:val="006E3800"/>
    <w:rsid w:val="006E4521"/>
    <w:rsid w:val="006E5357"/>
    <w:rsid w:val="006E6A56"/>
    <w:rsid w:val="006E6CA5"/>
    <w:rsid w:val="006E7C1E"/>
    <w:rsid w:val="006F0773"/>
    <w:rsid w:val="006F0FA9"/>
    <w:rsid w:val="006F1929"/>
    <w:rsid w:val="006F1DE6"/>
    <w:rsid w:val="006F211B"/>
    <w:rsid w:val="006F2155"/>
    <w:rsid w:val="006F24B0"/>
    <w:rsid w:val="006F2A8F"/>
    <w:rsid w:val="006F2ADD"/>
    <w:rsid w:val="006F33BA"/>
    <w:rsid w:val="006F3455"/>
    <w:rsid w:val="006F3612"/>
    <w:rsid w:val="006F38AE"/>
    <w:rsid w:val="006F5929"/>
    <w:rsid w:val="006F6102"/>
    <w:rsid w:val="006F639D"/>
    <w:rsid w:val="006F678D"/>
    <w:rsid w:val="006F6971"/>
    <w:rsid w:val="006F76C1"/>
    <w:rsid w:val="00700270"/>
    <w:rsid w:val="0070047F"/>
    <w:rsid w:val="00700734"/>
    <w:rsid w:val="00700B2D"/>
    <w:rsid w:val="007010CA"/>
    <w:rsid w:val="0070180A"/>
    <w:rsid w:val="00701990"/>
    <w:rsid w:val="00701AC3"/>
    <w:rsid w:val="00703196"/>
    <w:rsid w:val="00703301"/>
    <w:rsid w:val="00703532"/>
    <w:rsid w:val="007040AE"/>
    <w:rsid w:val="007040D9"/>
    <w:rsid w:val="0070460D"/>
    <w:rsid w:val="00704BC3"/>
    <w:rsid w:val="00704ECD"/>
    <w:rsid w:val="00705339"/>
    <w:rsid w:val="007059A0"/>
    <w:rsid w:val="00705DFE"/>
    <w:rsid w:val="00705FD7"/>
    <w:rsid w:val="0070617A"/>
    <w:rsid w:val="007063F9"/>
    <w:rsid w:val="00707674"/>
    <w:rsid w:val="00707CD3"/>
    <w:rsid w:val="00707D64"/>
    <w:rsid w:val="007102DC"/>
    <w:rsid w:val="007105E9"/>
    <w:rsid w:val="00710AB6"/>
    <w:rsid w:val="0071156F"/>
    <w:rsid w:val="00711901"/>
    <w:rsid w:val="007120DB"/>
    <w:rsid w:val="007121DD"/>
    <w:rsid w:val="007124FF"/>
    <w:rsid w:val="0071251E"/>
    <w:rsid w:val="00712706"/>
    <w:rsid w:val="00712707"/>
    <w:rsid w:val="00712DA7"/>
    <w:rsid w:val="00712DAE"/>
    <w:rsid w:val="00713E95"/>
    <w:rsid w:val="0071526E"/>
    <w:rsid w:val="00715545"/>
    <w:rsid w:val="007157C7"/>
    <w:rsid w:val="00715842"/>
    <w:rsid w:val="00715F8A"/>
    <w:rsid w:val="0071603D"/>
    <w:rsid w:val="00716137"/>
    <w:rsid w:val="007162BC"/>
    <w:rsid w:val="007164F4"/>
    <w:rsid w:val="00716672"/>
    <w:rsid w:val="00716F64"/>
    <w:rsid w:val="00717E09"/>
    <w:rsid w:val="007204D8"/>
    <w:rsid w:val="0072054F"/>
    <w:rsid w:val="00720B6A"/>
    <w:rsid w:val="00721628"/>
    <w:rsid w:val="00721F63"/>
    <w:rsid w:val="00722235"/>
    <w:rsid w:val="00722346"/>
    <w:rsid w:val="00722AC3"/>
    <w:rsid w:val="00722C90"/>
    <w:rsid w:val="00722CDA"/>
    <w:rsid w:val="00722E5A"/>
    <w:rsid w:val="00724784"/>
    <w:rsid w:val="007249DB"/>
    <w:rsid w:val="00724B71"/>
    <w:rsid w:val="00724DC7"/>
    <w:rsid w:val="0072736C"/>
    <w:rsid w:val="007279AF"/>
    <w:rsid w:val="00730105"/>
    <w:rsid w:val="007304F9"/>
    <w:rsid w:val="00730663"/>
    <w:rsid w:val="0073070D"/>
    <w:rsid w:val="00730819"/>
    <w:rsid w:val="00730BE0"/>
    <w:rsid w:val="0073196A"/>
    <w:rsid w:val="007321BF"/>
    <w:rsid w:val="007326D9"/>
    <w:rsid w:val="00732AFC"/>
    <w:rsid w:val="00732E5C"/>
    <w:rsid w:val="0073391D"/>
    <w:rsid w:val="00734341"/>
    <w:rsid w:val="0073536F"/>
    <w:rsid w:val="00735C62"/>
    <w:rsid w:val="0073617A"/>
    <w:rsid w:val="0073641C"/>
    <w:rsid w:val="007365B5"/>
    <w:rsid w:val="007365EB"/>
    <w:rsid w:val="00736ADC"/>
    <w:rsid w:val="00736DA5"/>
    <w:rsid w:val="007379D2"/>
    <w:rsid w:val="007379FD"/>
    <w:rsid w:val="00740BA2"/>
    <w:rsid w:val="00740C2B"/>
    <w:rsid w:val="007412FC"/>
    <w:rsid w:val="0074185A"/>
    <w:rsid w:val="00742F9A"/>
    <w:rsid w:val="00743038"/>
    <w:rsid w:val="00743699"/>
    <w:rsid w:val="007436F2"/>
    <w:rsid w:val="00743D4B"/>
    <w:rsid w:val="007441FB"/>
    <w:rsid w:val="00745C9D"/>
    <w:rsid w:val="00746059"/>
    <w:rsid w:val="0074676C"/>
    <w:rsid w:val="00746EBD"/>
    <w:rsid w:val="00747381"/>
    <w:rsid w:val="00747C06"/>
    <w:rsid w:val="00750934"/>
    <w:rsid w:val="00750B84"/>
    <w:rsid w:val="007514E8"/>
    <w:rsid w:val="0075214C"/>
    <w:rsid w:val="00753467"/>
    <w:rsid w:val="00754237"/>
    <w:rsid w:val="0075424D"/>
    <w:rsid w:val="00754582"/>
    <w:rsid w:val="007546B0"/>
    <w:rsid w:val="00754DE4"/>
    <w:rsid w:val="0075598E"/>
    <w:rsid w:val="007566F2"/>
    <w:rsid w:val="00757CB2"/>
    <w:rsid w:val="00757D5F"/>
    <w:rsid w:val="00757DF3"/>
    <w:rsid w:val="00760002"/>
    <w:rsid w:val="00760485"/>
    <w:rsid w:val="007604CA"/>
    <w:rsid w:val="007608A4"/>
    <w:rsid w:val="00760AAB"/>
    <w:rsid w:val="00760C45"/>
    <w:rsid w:val="00760DE2"/>
    <w:rsid w:val="00761B26"/>
    <w:rsid w:val="00762938"/>
    <w:rsid w:val="00762DB8"/>
    <w:rsid w:val="00762DBB"/>
    <w:rsid w:val="00762E53"/>
    <w:rsid w:val="007639BE"/>
    <w:rsid w:val="00763FC1"/>
    <w:rsid w:val="00764262"/>
    <w:rsid w:val="00764364"/>
    <w:rsid w:val="007648E7"/>
    <w:rsid w:val="00764BB7"/>
    <w:rsid w:val="00764C15"/>
    <w:rsid w:val="00765414"/>
    <w:rsid w:val="0076597F"/>
    <w:rsid w:val="007659C4"/>
    <w:rsid w:val="00765F6F"/>
    <w:rsid w:val="00765FFF"/>
    <w:rsid w:val="007661BD"/>
    <w:rsid w:val="0076629A"/>
    <w:rsid w:val="00766563"/>
    <w:rsid w:val="00767087"/>
    <w:rsid w:val="00767F45"/>
    <w:rsid w:val="00770A4A"/>
    <w:rsid w:val="00770A98"/>
    <w:rsid w:val="00771106"/>
    <w:rsid w:val="00771A24"/>
    <w:rsid w:val="007730DA"/>
    <w:rsid w:val="00773480"/>
    <w:rsid w:val="00774368"/>
    <w:rsid w:val="00774659"/>
    <w:rsid w:val="00774915"/>
    <w:rsid w:val="00774D01"/>
    <w:rsid w:val="00774EB3"/>
    <w:rsid w:val="0077515B"/>
    <w:rsid w:val="007757F3"/>
    <w:rsid w:val="00775A4A"/>
    <w:rsid w:val="00775BF8"/>
    <w:rsid w:val="00775C0A"/>
    <w:rsid w:val="00775FC6"/>
    <w:rsid w:val="0077619C"/>
    <w:rsid w:val="00776515"/>
    <w:rsid w:val="007766F7"/>
    <w:rsid w:val="007776C8"/>
    <w:rsid w:val="00777CD9"/>
    <w:rsid w:val="00780540"/>
    <w:rsid w:val="007810EA"/>
    <w:rsid w:val="0078201F"/>
    <w:rsid w:val="00782131"/>
    <w:rsid w:val="00782161"/>
    <w:rsid w:val="00782631"/>
    <w:rsid w:val="00782CA3"/>
    <w:rsid w:val="00783C74"/>
    <w:rsid w:val="00783E62"/>
    <w:rsid w:val="00783F00"/>
    <w:rsid w:val="007845F5"/>
    <w:rsid w:val="00784A0F"/>
    <w:rsid w:val="00784A40"/>
    <w:rsid w:val="00784A6B"/>
    <w:rsid w:val="00785013"/>
    <w:rsid w:val="0078648F"/>
    <w:rsid w:val="00787531"/>
    <w:rsid w:val="00787BC1"/>
    <w:rsid w:val="0079047B"/>
    <w:rsid w:val="0079075E"/>
    <w:rsid w:val="007908A1"/>
    <w:rsid w:val="00790CF7"/>
    <w:rsid w:val="007912D1"/>
    <w:rsid w:val="007917D6"/>
    <w:rsid w:val="00791A3E"/>
    <w:rsid w:val="0079271A"/>
    <w:rsid w:val="007928BB"/>
    <w:rsid w:val="00793BDA"/>
    <w:rsid w:val="00793DE9"/>
    <w:rsid w:val="00794582"/>
    <w:rsid w:val="0079486D"/>
    <w:rsid w:val="00794A8E"/>
    <w:rsid w:val="00795143"/>
    <w:rsid w:val="0079586E"/>
    <w:rsid w:val="00795BBF"/>
    <w:rsid w:val="0079683B"/>
    <w:rsid w:val="00796D14"/>
    <w:rsid w:val="00797827"/>
    <w:rsid w:val="00797BF5"/>
    <w:rsid w:val="007A10B1"/>
    <w:rsid w:val="007A12D0"/>
    <w:rsid w:val="007A1D39"/>
    <w:rsid w:val="007A232D"/>
    <w:rsid w:val="007A26AF"/>
    <w:rsid w:val="007A297A"/>
    <w:rsid w:val="007A2B47"/>
    <w:rsid w:val="007A2F5D"/>
    <w:rsid w:val="007A370F"/>
    <w:rsid w:val="007A3789"/>
    <w:rsid w:val="007A3850"/>
    <w:rsid w:val="007A4471"/>
    <w:rsid w:val="007A5035"/>
    <w:rsid w:val="007A5084"/>
    <w:rsid w:val="007A5763"/>
    <w:rsid w:val="007A5CFD"/>
    <w:rsid w:val="007A6021"/>
    <w:rsid w:val="007A6B88"/>
    <w:rsid w:val="007A7192"/>
    <w:rsid w:val="007A7700"/>
    <w:rsid w:val="007A78C7"/>
    <w:rsid w:val="007A7C16"/>
    <w:rsid w:val="007B00D7"/>
    <w:rsid w:val="007B094A"/>
    <w:rsid w:val="007B115D"/>
    <w:rsid w:val="007B1CB1"/>
    <w:rsid w:val="007B360D"/>
    <w:rsid w:val="007B3C12"/>
    <w:rsid w:val="007B48C8"/>
    <w:rsid w:val="007B49B0"/>
    <w:rsid w:val="007B5080"/>
    <w:rsid w:val="007B5EA5"/>
    <w:rsid w:val="007B6D9B"/>
    <w:rsid w:val="007B6DF1"/>
    <w:rsid w:val="007B72D8"/>
    <w:rsid w:val="007B783E"/>
    <w:rsid w:val="007B7840"/>
    <w:rsid w:val="007B7BB3"/>
    <w:rsid w:val="007C0043"/>
    <w:rsid w:val="007C0951"/>
    <w:rsid w:val="007C0C47"/>
    <w:rsid w:val="007C153C"/>
    <w:rsid w:val="007C2257"/>
    <w:rsid w:val="007C2487"/>
    <w:rsid w:val="007C2506"/>
    <w:rsid w:val="007C30B7"/>
    <w:rsid w:val="007C3360"/>
    <w:rsid w:val="007C3514"/>
    <w:rsid w:val="007C3AE0"/>
    <w:rsid w:val="007C3C3E"/>
    <w:rsid w:val="007C3CCF"/>
    <w:rsid w:val="007C3D73"/>
    <w:rsid w:val="007C4500"/>
    <w:rsid w:val="007C4587"/>
    <w:rsid w:val="007C4738"/>
    <w:rsid w:val="007C57A4"/>
    <w:rsid w:val="007C5881"/>
    <w:rsid w:val="007C61A2"/>
    <w:rsid w:val="007C643A"/>
    <w:rsid w:val="007C6476"/>
    <w:rsid w:val="007C6861"/>
    <w:rsid w:val="007C6897"/>
    <w:rsid w:val="007C7713"/>
    <w:rsid w:val="007C7EF3"/>
    <w:rsid w:val="007D00A8"/>
    <w:rsid w:val="007D141E"/>
    <w:rsid w:val="007D15D4"/>
    <w:rsid w:val="007D19E6"/>
    <w:rsid w:val="007D1B14"/>
    <w:rsid w:val="007D1F12"/>
    <w:rsid w:val="007D23ED"/>
    <w:rsid w:val="007D240B"/>
    <w:rsid w:val="007D25D6"/>
    <w:rsid w:val="007D2993"/>
    <w:rsid w:val="007D2BE1"/>
    <w:rsid w:val="007D2D4F"/>
    <w:rsid w:val="007D3723"/>
    <w:rsid w:val="007D3FE2"/>
    <w:rsid w:val="007D5C72"/>
    <w:rsid w:val="007D67CD"/>
    <w:rsid w:val="007D6B63"/>
    <w:rsid w:val="007D7515"/>
    <w:rsid w:val="007D7926"/>
    <w:rsid w:val="007E00AF"/>
    <w:rsid w:val="007E02D2"/>
    <w:rsid w:val="007E092C"/>
    <w:rsid w:val="007E0CE9"/>
    <w:rsid w:val="007E0F81"/>
    <w:rsid w:val="007E138C"/>
    <w:rsid w:val="007E1968"/>
    <w:rsid w:val="007E1B4E"/>
    <w:rsid w:val="007E1B61"/>
    <w:rsid w:val="007E1EB0"/>
    <w:rsid w:val="007E269D"/>
    <w:rsid w:val="007E2965"/>
    <w:rsid w:val="007E2D56"/>
    <w:rsid w:val="007E2D77"/>
    <w:rsid w:val="007E389D"/>
    <w:rsid w:val="007E4064"/>
    <w:rsid w:val="007E5B75"/>
    <w:rsid w:val="007E5C75"/>
    <w:rsid w:val="007E5E22"/>
    <w:rsid w:val="007E5EA6"/>
    <w:rsid w:val="007E68C0"/>
    <w:rsid w:val="007E6975"/>
    <w:rsid w:val="007E6CE6"/>
    <w:rsid w:val="007E6EE8"/>
    <w:rsid w:val="007F056D"/>
    <w:rsid w:val="007F064D"/>
    <w:rsid w:val="007F0F81"/>
    <w:rsid w:val="007F0F8D"/>
    <w:rsid w:val="007F17B6"/>
    <w:rsid w:val="007F18DB"/>
    <w:rsid w:val="007F1939"/>
    <w:rsid w:val="007F29C6"/>
    <w:rsid w:val="007F3403"/>
    <w:rsid w:val="007F3821"/>
    <w:rsid w:val="007F3A5E"/>
    <w:rsid w:val="007F3AB5"/>
    <w:rsid w:val="007F46AE"/>
    <w:rsid w:val="007F594D"/>
    <w:rsid w:val="007F5EA1"/>
    <w:rsid w:val="007F6946"/>
    <w:rsid w:val="007F69B0"/>
    <w:rsid w:val="007F6B30"/>
    <w:rsid w:val="007F6CD6"/>
    <w:rsid w:val="007F6E11"/>
    <w:rsid w:val="007F730F"/>
    <w:rsid w:val="007F769B"/>
    <w:rsid w:val="007F7779"/>
    <w:rsid w:val="007F7D86"/>
    <w:rsid w:val="00800AB1"/>
    <w:rsid w:val="00800D0E"/>
    <w:rsid w:val="0080164E"/>
    <w:rsid w:val="0080165A"/>
    <w:rsid w:val="00801D5B"/>
    <w:rsid w:val="00801FCA"/>
    <w:rsid w:val="0080255D"/>
    <w:rsid w:val="00802874"/>
    <w:rsid w:val="00802B1E"/>
    <w:rsid w:val="00802E87"/>
    <w:rsid w:val="00802FF2"/>
    <w:rsid w:val="0080330A"/>
    <w:rsid w:val="00803582"/>
    <w:rsid w:val="0080377B"/>
    <w:rsid w:val="008044B4"/>
    <w:rsid w:val="0080459F"/>
    <w:rsid w:val="008053E8"/>
    <w:rsid w:val="008058D6"/>
    <w:rsid w:val="00805EA7"/>
    <w:rsid w:val="00806019"/>
    <w:rsid w:val="008060D4"/>
    <w:rsid w:val="00806308"/>
    <w:rsid w:val="00806AA8"/>
    <w:rsid w:val="00807043"/>
    <w:rsid w:val="00807C56"/>
    <w:rsid w:val="00807E49"/>
    <w:rsid w:val="00810080"/>
    <w:rsid w:val="0081010C"/>
    <w:rsid w:val="008101F0"/>
    <w:rsid w:val="008101FA"/>
    <w:rsid w:val="00810460"/>
    <w:rsid w:val="00810A85"/>
    <w:rsid w:val="00810E4B"/>
    <w:rsid w:val="00811587"/>
    <w:rsid w:val="008119BB"/>
    <w:rsid w:val="00811B8B"/>
    <w:rsid w:val="0081372F"/>
    <w:rsid w:val="00813AD2"/>
    <w:rsid w:val="00813DA6"/>
    <w:rsid w:val="00813FE9"/>
    <w:rsid w:val="0081426D"/>
    <w:rsid w:val="00814B6E"/>
    <w:rsid w:val="00815060"/>
    <w:rsid w:val="0081561A"/>
    <w:rsid w:val="00815A08"/>
    <w:rsid w:val="00815E49"/>
    <w:rsid w:val="00815E4D"/>
    <w:rsid w:val="008163C1"/>
    <w:rsid w:val="008167B5"/>
    <w:rsid w:val="0081724F"/>
    <w:rsid w:val="00817EB9"/>
    <w:rsid w:val="00820356"/>
    <w:rsid w:val="00820C01"/>
    <w:rsid w:val="00822167"/>
    <w:rsid w:val="0082266D"/>
    <w:rsid w:val="00822881"/>
    <w:rsid w:val="00822CA5"/>
    <w:rsid w:val="008234C8"/>
    <w:rsid w:val="0082388B"/>
    <w:rsid w:val="00823A33"/>
    <w:rsid w:val="00824E63"/>
    <w:rsid w:val="008252D3"/>
    <w:rsid w:val="00825F27"/>
    <w:rsid w:val="00825F65"/>
    <w:rsid w:val="00826018"/>
    <w:rsid w:val="00827852"/>
    <w:rsid w:val="00827994"/>
    <w:rsid w:val="00830290"/>
    <w:rsid w:val="008303F5"/>
    <w:rsid w:val="008306C3"/>
    <w:rsid w:val="00830E09"/>
    <w:rsid w:val="00831BAC"/>
    <w:rsid w:val="00831C3B"/>
    <w:rsid w:val="00832D5B"/>
    <w:rsid w:val="00833813"/>
    <w:rsid w:val="00833DE8"/>
    <w:rsid w:val="00834607"/>
    <w:rsid w:val="0083512D"/>
    <w:rsid w:val="008357B6"/>
    <w:rsid w:val="0083688C"/>
    <w:rsid w:val="008371B5"/>
    <w:rsid w:val="008378F5"/>
    <w:rsid w:val="00840449"/>
    <w:rsid w:val="008407B0"/>
    <w:rsid w:val="00840838"/>
    <w:rsid w:val="00840AF8"/>
    <w:rsid w:val="0084192D"/>
    <w:rsid w:val="00841AB0"/>
    <w:rsid w:val="008424EB"/>
    <w:rsid w:val="00842573"/>
    <w:rsid w:val="00842A55"/>
    <w:rsid w:val="00842AB6"/>
    <w:rsid w:val="00842DFC"/>
    <w:rsid w:val="00843040"/>
    <w:rsid w:val="008432AC"/>
    <w:rsid w:val="0084397F"/>
    <w:rsid w:val="00843B25"/>
    <w:rsid w:val="00843F5D"/>
    <w:rsid w:val="008446AC"/>
    <w:rsid w:val="0084497D"/>
    <w:rsid w:val="008459F2"/>
    <w:rsid w:val="00845AF1"/>
    <w:rsid w:val="00845D99"/>
    <w:rsid w:val="00845DFE"/>
    <w:rsid w:val="008467AF"/>
    <w:rsid w:val="0084682F"/>
    <w:rsid w:val="00846E11"/>
    <w:rsid w:val="00846F9A"/>
    <w:rsid w:val="008471C1"/>
    <w:rsid w:val="00847C1A"/>
    <w:rsid w:val="00847C9D"/>
    <w:rsid w:val="008502E6"/>
    <w:rsid w:val="008507B7"/>
    <w:rsid w:val="00850ED1"/>
    <w:rsid w:val="0085122E"/>
    <w:rsid w:val="0085130C"/>
    <w:rsid w:val="0085160C"/>
    <w:rsid w:val="00852027"/>
    <w:rsid w:val="008520AD"/>
    <w:rsid w:val="00852256"/>
    <w:rsid w:val="0085270F"/>
    <w:rsid w:val="0085328D"/>
    <w:rsid w:val="008532C3"/>
    <w:rsid w:val="00853375"/>
    <w:rsid w:val="00853BB3"/>
    <w:rsid w:val="00853E08"/>
    <w:rsid w:val="00853FAC"/>
    <w:rsid w:val="00854687"/>
    <w:rsid w:val="0085636D"/>
    <w:rsid w:val="008565A0"/>
    <w:rsid w:val="00856E96"/>
    <w:rsid w:val="00857321"/>
    <w:rsid w:val="00857882"/>
    <w:rsid w:val="00857E75"/>
    <w:rsid w:val="008606BF"/>
    <w:rsid w:val="00860BC3"/>
    <w:rsid w:val="00861221"/>
    <w:rsid w:val="00861748"/>
    <w:rsid w:val="0086213F"/>
    <w:rsid w:val="008630E5"/>
    <w:rsid w:val="008631F2"/>
    <w:rsid w:val="0086334D"/>
    <w:rsid w:val="008638D3"/>
    <w:rsid w:val="00863AD3"/>
    <w:rsid w:val="008649EB"/>
    <w:rsid w:val="00865074"/>
    <w:rsid w:val="0086543F"/>
    <w:rsid w:val="00865492"/>
    <w:rsid w:val="00865546"/>
    <w:rsid w:val="008658B8"/>
    <w:rsid w:val="008660E4"/>
    <w:rsid w:val="00866550"/>
    <w:rsid w:val="008665C5"/>
    <w:rsid w:val="00866AF0"/>
    <w:rsid w:val="00866D38"/>
    <w:rsid w:val="00867768"/>
    <w:rsid w:val="00867844"/>
    <w:rsid w:val="00867BAF"/>
    <w:rsid w:val="00867C88"/>
    <w:rsid w:val="008702D7"/>
    <w:rsid w:val="00870641"/>
    <w:rsid w:val="008714ED"/>
    <w:rsid w:val="00872651"/>
    <w:rsid w:val="008730B1"/>
    <w:rsid w:val="0087374C"/>
    <w:rsid w:val="00873E09"/>
    <w:rsid w:val="00873EF5"/>
    <w:rsid w:val="00874279"/>
    <w:rsid w:val="00874ECD"/>
    <w:rsid w:val="008753B6"/>
    <w:rsid w:val="008758FF"/>
    <w:rsid w:val="008765A8"/>
    <w:rsid w:val="00876656"/>
    <w:rsid w:val="008771D1"/>
    <w:rsid w:val="0087797A"/>
    <w:rsid w:val="00877B7F"/>
    <w:rsid w:val="00877FCB"/>
    <w:rsid w:val="008819D2"/>
    <w:rsid w:val="00882C05"/>
    <w:rsid w:val="008832D6"/>
    <w:rsid w:val="00883945"/>
    <w:rsid w:val="00884033"/>
    <w:rsid w:val="00884527"/>
    <w:rsid w:val="008850B2"/>
    <w:rsid w:val="008861ED"/>
    <w:rsid w:val="00886734"/>
    <w:rsid w:val="00886C06"/>
    <w:rsid w:val="0088710A"/>
    <w:rsid w:val="008871CF"/>
    <w:rsid w:val="008875B0"/>
    <w:rsid w:val="00887679"/>
    <w:rsid w:val="00887C1A"/>
    <w:rsid w:val="00890043"/>
    <w:rsid w:val="0089011C"/>
    <w:rsid w:val="0089016C"/>
    <w:rsid w:val="0089025F"/>
    <w:rsid w:val="00890664"/>
    <w:rsid w:val="00890FBD"/>
    <w:rsid w:val="0089119F"/>
    <w:rsid w:val="008911C3"/>
    <w:rsid w:val="00891314"/>
    <w:rsid w:val="0089191F"/>
    <w:rsid w:val="00891C0D"/>
    <w:rsid w:val="008923D2"/>
    <w:rsid w:val="0089257D"/>
    <w:rsid w:val="0089287D"/>
    <w:rsid w:val="00892E82"/>
    <w:rsid w:val="008934B8"/>
    <w:rsid w:val="00893868"/>
    <w:rsid w:val="008938A5"/>
    <w:rsid w:val="008939D8"/>
    <w:rsid w:val="008941E0"/>
    <w:rsid w:val="00894420"/>
    <w:rsid w:val="0089473B"/>
    <w:rsid w:val="00894A1C"/>
    <w:rsid w:val="00894A2F"/>
    <w:rsid w:val="00894B67"/>
    <w:rsid w:val="00894FDE"/>
    <w:rsid w:val="00895059"/>
    <w:rsid w:val="00896203"/>
    <w:rsid w:val="00896423"/>
    <w:rsid w:val="00896CB6"/>
    <w:rsid w:val="00896D82"/>
    <w:rsid w:val="00897332"/>
    <w:rsid w:val="0089761A"/>
    <w:rsid w:val="00897F4D"/>
    <w:rsid w:val="008A00A7"/>
    <w:rsid w:val="008A0A2B"/>
    <w:rsid w:val="008A14E1"/>
    <w:rsid w:val="008A1A65"/>
    <w:rsid w:val="008A2052"/>
    <w:rsid w:val="008A21BB"/>
    <w:rsid w:val="008A2846"/>
    <w:rsid w:val="008A300B"/>
    <w:rsid w:val="008A35FC"/>
    <w:rsid w:val="008A3942"/>
    <w:rsid w:val="008A3B78"/>
    <w:rsid w:val="008A3BF8"/>
    <w:rsid w:val="008A42D0"/>
    <w:rsid w:val="008A4520"/>
    <w:rsid w:val="008A46B0"/>
    <w:rsid w:val="008A4E15"/>
    <w:rsid w:val="008A52C1"/>
    <w:rsid w:val="008A6327"/>
    <w:rsid w:val="008A684D"/>
    <w:rsid w:val="008A75B0"/>
    <w:rsid w:val="008A7826"/>
    <w:rsid w:val="008B0CAD"/>
    <w:rsid w:val="008B0D60"/>
    <w:rsid w:val="008B1751"/>
    <w:rsid w:val="008B1850"/>
    <w:rsid w:val="008B1ED2"/>
    <w:rsid w:val="008B2905"/>
    <w:rsid w:val="008B3099"/>
    <w:rsid w:val="008B3531"/>
    <w:rsid w:val="008B38FB"/>
    <w:rsid w:val="008B44E8"/>
    <w:rsid w:val="008B4F4E"/>
    <w:rsid w:val="008B53A7"/>
    <w:rsid w:val="008B5DAB"/>
    <w:rsid w:val="008B5EB8"/>
    <w:rsid w:val="008B653C"/>
    <w:rsid w:val="008B6C20"/>
    <w:rsid w:val="008B6DA5"/>
    <w:rsid w:val="008B754D"/>
    <w:rsid w:val="008B7CB1"/>
    <w:rsid w:val="008B7D8D"/>
    <w:rsid w:val="008C0EE2"/>
    <w:rsid w:val="008C143C"/>
    <w:rsid w:val="008C233B"/>
    <w:rsid w:val="008C2685"/>
    <w:rsid w:val="008C276A"/>
    <w:rsid w:val="008C28AA"/>
    <w:rsid w:val="008C2CCC"/>
    <w:rsid w:val="008C2FED"/>
    <w:rsid w:val="008C4471"/>
    <w:rsid w:val="008C49E9"/>
    <w:rsid w:val="008C5894"/>
    <w:rsid w:val="008C5B23"/>
    <w:rsid w:val="008C638A"/>
    <w:rsid w:val="008C7347"/>
    <w:rsid w:val="008C799B"/>
    <w:rsid w:val="008C7FBC"/>
    <w:rsid w:val="008D02ED"/>
    <w:rsid w:val="008D0D42"/>
    <w:rsid w:val="008D212E"/>
    <w:rsid w:val="008D2622"/>
    <w:rsid w:val="008D29AC"/>
    <w:rsid w:val="008D2BEB"/>
    <w:rsid w:val="008D2D10"/>
    <w:rsid w:val="008D3207"/>
    <w:rsid w:val="008D3382"/>
    <w:rsid w:val="008D3C0B"/>
    <w:rsid w:val="008D426C"/>
    <w:rsid w:val="008D494C"/>
    <w:rsid w:val="008D53FE"/>
    <w:rsid w:val="008D5A09"/>
    <w:rsid w:val="008D5BEB"/>
    <w:rsid w:val="008D5D64"/>
    <w:rsid w:val="008D6BDC"/>
    <w:rsid w:val="008D70C1"/>
    <w:rsid w:val="008D779F"/>
    <w:rsid w:val="008D7AE4"/>
    <w:rsid w:val="008E00E1"/>
    <w:rsid w:val="008E0279"/>
    <w:rsid w:val="008E0550"/>
    <w:rsid w:val="008E0650"/>
    <w:rsid w:val="008E0A50"/>
    <w:rsid w:val="008E226D"/>
    <w:rsid w:val="008E2384"/>
    <w:rsid w:val="008E2437"/>
    <w:rsid w:val="008E28DF"/>
    <w:rsid w:val="008E31DA"/>
    <w:rsid w:val="008E3683"/>
    <w:rsid w:val="008E3E0B"/>
    <w:rsid w:val="008E3E44"/>
    <w:rsid w:val="008E3ED1"/>
    <w:rsid w:val="008E3FEF"/>
    <w:rsid w:val="008E4075"/>
    <w:rsid w:val="008E4270"/>
    <w:rsid w:val="008E4D4B"/>
    <w:rsid w:val="008E5548"/>
    <w:rsid w:val="008E5B2C"/>
    <w:rsid w:val="008E5D69"/>
    <w:rsid w:val="008E647E"/>
    <w:rsid w:val="008E6E5A"/>
    <w:rsid w:val="008F08C5"/>
    <w:rsid w:val="008F0B55"/>
    <w:rsid w:val="008F0D93"/>
    <w:rsid w:val="008F1437"/>
    <w:rsid w:val="008F29EA"/>
    <w:rsid w:val="008F3DF8"/>
    <w:rsid w:val="008F5266"/>
    <w:rsid w:val="008F5BB3"/>
    <w:rsid w:val="008F5BDB"/>
    <w:rsid w:val="008F5C73"/>
    <w:rsid w:val="008F5D9E"/>
    <w:rsid w:val="008F610A"/>
    <w:rsid w:val="008F6508"/>
    <w:rsid w:val="008F6D02"/>
    <w:rsid w:val="008F6D26"/>
    <w:rsid w:val="008F7625"/>
    <w:rsid w:val="009000D2"/>
    <w:rsid w:val="00900482"/>
    <w:rsid w:val="0090079E"/>
    <w:rsid w:val="00900A88"/>
    <w:rsid w:val="0090245E"/>
    <w:rsid w:val="00902704"/>
    <w:rsid w:val="0090289F"/>
    <w:rsid w:val="00902C64"/>
    <w:rsid w:val="0090345F"/>
    <w:rsid w:val="00903EDE"/>
    <w:rsid w:val="0090440C"/>
    <w:rsid w:val="009047C9"/>
    <w:rsid w:val="00904CFF"/>
    <w:rsid w:val="009052B8"/>
    <w:rsid w:val="009059C4"/>
    <w:rsid w:val="00906AA5"/>
    <w:rsid w:val="00906EA4"/>
    <w:rsid w:val="0090724D"/>
    <w:rsid w:val="00907A77"/>
    <w:rsid w:val="00910513"/>
    <w:rsid w:val="0091077E"/>
    <w:rsid w:val="00910CB8"/>
    <w:rsid w:val="00911259"/>
    <w:rsid w:val="0091248B"/>
    <w:rsid w:val="00912B84"/>
    <w:rsid w:val="00912FAD"/>
    <w:rsid w:val="009141C2"/>
    <w:rsid w:val="00914CC2"/>
    <w:rsid w:val="00914E01"/>
    <w:rsid w:val="00915012"/>
    <w:rsid w:val="00915714"/>
    <w:rsid w:val="00915902"/>
    <w:rsid w:val="00915D6F"/>
    <w:rsid w:val="00915F1E"/>
    <w:rsid w:val="00916B5F"/>
    <w:rsid w:val="00917C90"/>
    <w:rsid w:val="00920808"/>
    <w:rsid w:val="00920AA9"/>
    <w:rsid w:val="00921329"/>
    <w:rsid w:val="0092148E"/>
    <w:rsid w:val="009218F6"/>
    <w:rsid w:val="00921CEF"/>
    <w:rsid w:val="00921DAD"/>
    <w:rsid w:val="00922063"/>
    <w:rsid w:val="009227D6"/>
    <w:rsid w:val="009228FD"/>
    <w:rsid w:val="00922A6A"/>
    <w:rsid w:val="00922BD3"/>
    <w:rsid w:val="00922E1B"/>
    <w:rsid w:val="00922ED4"/>
    <w:rsid w:val="0092335E"/>
    <w:rsid w:val="00923FE2"/>
    <w:rsid w:val="00924997"/>
    <w:rsid w:val="00925B30"/>
    <w:rsid w:val="00925FBF"/>
    <w:rsid w:val="00926465"/>
    <w:rsid w:val="00926D8E"/>
    <w:rsid w:val="00926E40"/>
    <w:rsid w:val="00927537"/>
    <w:rsid w:val="009279D0"/>
    <w:rsid w:val="00927E00"/>
    <w:rsid w:val="009305ED"/>
    <w:rsid w:val="00930893"/>
    <w:rsid w:val="00930AAF"/>
    <w:rsid w:val="00931000"/>
    <w:rsid w:val="00931240"/>
    <w:rsid w:val="009318BA"/>
    <w:rsid w:val="00931E02"/>
    <w:rsid w:val="00932402"/>
    <w:rsid w:val="0093257A"/>
    <w:rsid w:val="00933780"/>
    <w:rsid w:val="00934B13"/>
    <w:rsid w:val="0093586E"/>
    <w:rsid w:val="00935EAB"/>
    <w:rsid w:val="00936957"/>
    <w:rsid w:val="0093768D"/>
    <w:rsid w:val="009376E1"/>
    <w:rsid w:val="0093774F"/>
    <w:rsid w:val="00937816"/>
    <w:rsid w:val="00937F66"/>
    <w:rsid w:val="009405AE"/>
    <w:rsid w:val="009407BE"/>
    <w:rsid w:val="009412CA"/>
    <w:rsid w:val="009412D4"/>
    <w:rsid w:val="00941977"/>
    <w:rsid w:val="009421D5"/>
    <w:rsid w:val="00942973"/>
    <w:rsid w:val="00942A4A"/>
    <w:rsid w:val="00943111"/>
    <w:rsid w:val="0094363A"/>
    <w:rsid w:val="009436DC"/>
    <w:rsid w:val="00944016"/>
    <w:rsid w:val="00944538"/>
    <w:rsid w:val="009451EC"/>
    <w:rsid w:val="0094527E"/>
    <w:rsid w:val="009466F6"/>
    <w:rsid w:val="009468ED"/>
    <w:rsid w:val="0094732C"/>
    <w:rsid w:val="0094737B"/>
    <w:rsid w:val="0095018B"/>
    <w:rsid w:val="009501D3"/>
    <w:rsid w:val="009506E1"/>
    <w:rsid w:val="00951F50"/>
    <w:rsid w:val="0095227A"/>
    <w:rsid w:val="00952316"/>
    <w:rsid w:val="00953306"/>
    <w:rsid w:val="009535CA"/>
    <w:rsid w:val="009535F9"/>
    <w:rsid w:val="0095388D"/>
    <w:rsid w:val="0095397F"/>
    <w:rsid w:val="009539D7"/>
    <w:rsid w:val="00953A9C"/>
    <w:rsid w:val="0095480C"/>
    <w:rsid w:val="00954A37"/>
    <w:rsid w:val="00955FF3"/>
    <w:rsid w:val="00956826"/>
    <w:rsid w:val="00956DB0"/>
    <w:rsid w:val="009575A6"/>
    <w:rsid w:val="00960337"/>
    <w:rsid w:val="009608CC"/>
    <w:rsid w:val="00960E34"/>
    <w:rsid w:val="00960F32"/>
    <w:rsid w:val="00960F8D"/>
    <w:rsid w:val="009615B0"/>
    <w:rsid w:val="00961911"/>
    <w:rsid w:val="00961DA9"/>
    <w:rsid w:val="00962DBC"/>
    <w:rsid w:val="00963488"/>
    <w:rsid w:val="00963D67"/>
    <w:rsid w:val="00963F7E"/>
    <w:rsid w:val="00965315"/>
    <w:rsid w:val="00965760"/>
    <w:rsid w:val="009659D4"/>
    <w:rsid w:val="00965E1E"/>
    <w:rsid w:val="0096642B"/>
    <w:rsid w:val="009675AA"/>
    <w:rsid w:val="00967961"/>
    <w:rsid w:val="00967A72"/>
    <w:rsid w:val="00967C51"/>
    <w:rsid w:val="00967C59"/>
    <w:rsid w:val="00967E44"/>
    <w:rsid w:val="00970A67"/>
    <w:rsid w:val="00971625"/>
    <w:rsid w:val="0097200B"/>
    <w:rsid w:val="0097211B"/>
    <w:rsid w:val="0097246E"/>
    <w:rsid w:val="00972E2E"/>
    <w:rsid w:val="00972F4E"/>
    <w:rsid w:val="00973CAF"/>
    <w:rsid w:val="00973FA0"/>
    <w:rsid w:val="0097419B"/>
    <w:rsid w:val="0097435D"/>
    <w:rsid w:val="0097466A"/>
    <w:rsid w:val="00975073"/>
    <w:rsid w:val="009756F2"/>
    <w:rsid w:val="00975759"/>
    <w:rsid w:val="00975E41"/>
    <w:rsid w:val="00976AE5"/>
    <w:rsid w:val="00976E6F"/>
    <w:rsid w:val="00976FC7"/>
    <w:rsid w:val="00980207"/>
    <w:rsid w:val="0098065E"/>
    <w:rsid w:val="00980CEB"/>
    <w:rsid w:val="00982DBC"/>
    <w:rsid w:val="00983BEB"/>
    <w:rsid w:val="00983F43"/>
    <w:rsid w:val="00983F85"/>
    <w:rsid w:val="00984EE3"/>
    <w:rsid w:val="00985947"/>
    <w:rsid w:val="00985990"/>
    <w:rsid w:val="00986CBA"/>
    <w:rsid w:val="00987153"/>
    <w:rsid w:val="009906C3"/>
    <w:rsid w:val="00990FE2"/>
    <w:rsid w:val="00991040"/>
    <w:rsid w:val="0099205B"/>
    <w:rsid w:val="0099210C"/>
    <w:rsid w:val="009924A5"/>
    <w:rsid w:val="00992948"/>
    <w:rsid w:val="009929DD"/>
    <w:rsid w:val="00992E0B"/>
    <w:rsid w:val="00993905"/>
    <w:rsid w:val="00994286"/>
    <w:rsid w:val="0099467C"/>
    <w:rsid w:val="009953A9"/>
    <w:rsid w:val="009957D4"/>
    <w:rsid w:val="0099693B"/>
    <w:rsid w:val="00996C4C"/>
    <w:rsid w:val="00996DE8"/>
    <w:rsid w:val="00996F3C"/>
    <w:rsid w:val="00997071"/>
    <w:rsid w:val="0099712A"/>
    <w:rsid w:val="00997277"/>
    <w:rsid w:val="009979F0"/>
    <w:rsid w:val="00997BBC"/>
    <w:rsid w:val="00997E7A"/>
    <w:rsid w:val="009A005E"/>
    <w:rsid w:val="009A019E"/>
    <w:rsid w:val="009A097D"/>
    <w:rsid w:val="009A0C6B"/>
    <w:rsid w:val="009A0D64"/>
    <w:rsid w:val="009A0E33"/>
    <w:rsid w:val="009A0E7C"/>
    <w:rsid w:val="009A0FA9"/>
    <w:rsid w:val="009A1314"/>
    <w:rsid w:val="009A1333"/>
    <w:rsid w:val="009A13BD"/>
    <w:rsid w:val="009A1C0A"/>
    <w:rsid w:val="009A3004"/>
    <w:rsid w:val="009A3491"/>
    <w:rsid w:val="009A39C7"/>
    <w:rsid w:val="009A3EAE"/>
    <w:rsid w:val="009A43D6"/>
    <w:rsid w:val="009A4A34"/>
    <w:rsid w:val="009A4BDD"/>
    <w:rsid w:val="009A5024"/>
    <w:rsid w:val="009A521E"/>
    <w:rsid w:val="009A63A0"/>
    <w:rsid w:val="009A6648"/>
    <w:rsid w:val="009A6766"/>
    <w:rsid w:val="009A6A1D"/>
    <w:rsid w:val="009A6FAC"/>
    <w:rsid w:val="009A6FC3"/>
    <w:rsid w:val="009A7AEF"/>
    <w:rsid w:val="009A7C1F"/>
    <w:rsid w:val="009B0560"/>
    <w:rsid w:val="009B05A8"/>
    <w:rsid w:val="009B1473"/>
    <w:rsid w:val="009B1ABC"/>
    <w:rsid w:val="009B2DE1"/>
    <w:rsid w:val="009B2EF1"/>
    <w:rsid w:val="009B3323"/>
    <w:rsid w:val="009B3CEC"/>
    <w:rsid w:val="009B43A3"/>
    <w:rsid w:val="009B48DE"/>
    <w:rsid w:val="009B5362"/>
    <w:rsid w:val="009B55F8"/>
    <w:rsid w:val="009B58BB"/>
    <w:rsid w:val="009B59E4"/>
    <w:rsid w:val="009B5EEA"/>
    <w:rsid w:val="009B6DEE"/>
    <w:rsid w:val="009B7075"/>
    <w:rsid w:val="009C09EE"/>
    <w:rsid w:val="009C0C39"/>
    <w:rsid w:val="009C1DEC"/>
    <w:rsid w:val="009C1F56"/>
    <w:rsid w:val="009C3B7E"/>
    <w:rsid w:val="009C3D2E"/>
    <w:rsid w:val="009C4269"/>
    <w:rsid w:val="009C45AB"/>
    <w:rsid w:val="009C45DF"/>
    <w:rsid w:val="009C4FDF"/>
    <w:rsid w:val="009C6EE1"/>
    <w:rsid w:val="009C703E"/>
    <w:rsid w:val="009C7206"/>
    <w:rsid w:val="009C7300"/>
    <w:rsid w:val="009D055F"/>
    <w:rsid w:val="009D0594"/>
    <w:rsid w:val="009D168A"/>
    <w:rsid w:val="009D217A"/>
    <w:rsid w:val="009D21FC"/>
    <w:rsid w:val="009D2379"/>
    <w:rsid w:val="009D2F92"/>
    <w:rsid w:val="009D36DF"/>
    <w:rsid w:val="009D4B41"/>
    <w:rsid w:val="009D5335"/>
    <w:rsid w:val="009D557D"/>
    <w:rsid w:val="009D58B0"/>
    <w:rsid w:val="009D605F"/>
    <w:rsid w:val="009D6294"/>
    <w:rsid w:val="009D69EF"/>
    <w:rsid w:val="009D6D84"/>
    <w:rsid w:val="009D722F"/>
    <w:rsid w:val="009D7589"/>
    <w:rsid w:val="009D7937"/>
    <w:rsid w:val="009E0CE9"/>
    <w:rsid w:val="009E0F23"/>
    <w:rsid w:val="009E1196"/>
    <w:rsid w:val="009E1705"/>
    <w:rsid w:val="009E1866"/>
    <w:rsid w:val="009E20B8"/>
    <w:rsid w:val="009E2141"/>
    <w:rsid w:val="009E2B73"/>
    <w:rsid w:val="009E2FF1"/>
    <w:rsid w:val="009E32B3"/>
    <w:rsid w:val="009E3602"/>
    <w:rsid w:val="009E399E"/>
    <w:rsid w:val="009E3AD2"/>
    <w:rsid w:val="009E4749"/>
    <w:rsid w:val="009E50B9"/>
    <w:rsid w:val="009E527D"/>
    <w:rsid w:val="009E529A"/>
    <w:rsid w:val="009E52C5"/>
    <w:rsid w:val="009E542B"/>
    <w:rsid w:val="009E5A77"/>
    <w:rsid w:val="009E6C2B"/>
    <w:rsid w:val="009E6E25"/>
    <w:rsid w:val="009E723E"/>
    <w:rsid w:val="009E7B11"/>
    <w:rsid w:val="009E7FE9"/>
    <w:rsid w:val="009F067F"/>
    <w:rsid w:val="009F0802"/>
    <w:rsid w:val="009F0A36"/>
    <w:rsid w:val="009F0F47"/>
    <w:rsid w:val="009F295C"/>
    <w:rsid w:val="009F29D4"/>
    <w:rsid w:val="009F3035"/>
    <w:rsid w:val="009F3C34"/>
    <w:rsid w:val="009F4015"/>
    <w:rsid w:val="009F42FF"/>
    <w:rsid w:val="009F4B4B"/>
    <w:rsid w:val="009F5164"/>
    <w:rsid w:val="009F52F5"/>
    <w:rsid w:val="009F5538"/>
    <w:rsid w:val="009F5CFA"/>
    <w:rsid w:val="009F5D8D"/>
    <w:rsid w:val="009F6412"/>
    <w:rsid w:val="009F652B"/>
    <w:rsid w:val="009F6731"/>
    <w:rsid w:val="009F6AA0"/>
    <w:rsid w:val="009F6E4D"/>
    <w:rsid w:val="009F7F0C"/>
    <w:rsid w:val="00A00056"/>
    <w:rsid w:val="00A000F1"/>
    <w:rsid w:val="00A001D6"/>
    <w:rsid w:val="00A0027D"/>
    <w:rsid w:val="00A00575"/>
    <w:rsid w:val="00A00BCD"/>
    <w:rsid w:val="00A0116F"/>
    <w:rsid w:val="00A023EB"/>
    <w:rsid w:val="00A024E3"/>
    <w:rsid w:val="00A02947"/>
    <w:rsid w:val="00A03497"/>
    <w:rsid w:val="00A038BC"/>
    <w:rsid w:val="00A04F7F"/>
    <w:rsid w:val="00A0507D"/>
    <w:rsid w:val="00A05187"/>
    <w:rsid w:val="00A05302"/>
    <w:rsid w:val="00A0573A"/>
    <w:rsid w:val="00A06852"/>
    <w:rsid w:val="00A068C2"/>
    <w:rsid w:val="00A0723E"/>
    <w:rsid w:val="00A075B9"/>
    <w:rsid w:val="00A07C8B"/>
    <w:rsid w:val="00A11C59"/>
    <w:rsid w:val="00A11E56"/>
    <w:rsid w:val="00A12904"/>
    <w:rsid w:val="00A12AD8"/>
    <w:rsid w:val="00A132AD"/>
    <w:rsid w:val="00A13C86"/>
    <w:rsid w:val="00A149E2"/>
    <w:rsid w:val="00A14E8D"/>
    <w:rsid w:val="00A1504E"/>
    <w:rsid w:val="00A154C2"/>
    <w:rsid w:val="00A168B4"/>
    <w:rsid w:val="00A16A5D"/>
    <w:rsid w:val="00A16B45"/>
    <w:rsid w:val="00A16D89"/>
    <w:rsid w:val="00A16DBB"/>
    <w:rsid w:val="00A1709B"/>
    <w:rsid w:val="00A1793B"/>
    <w:rsid w:val="00A17AD6"/>
    <w:rsid w:val="00A17F53"/>
    <w:rsid w:val="00A20551"/>
    <w:rsid w:val="00A21512"/>
    <w:rsid w:val="00A22B3A"/>
    <w:rsid w:val="00A22B73"/>
    <w:rsid w:val="00A22FF7"/>
    <w:rsid w:val="00A230CC"/>
    <w:rsid w:val="00A2380C"/>
    <w:rsid w:val="00A2498B"/>
    <w:rsid w:val="00A24A2B"/>
    <w:rsid w:val="00A24A36"/>
    <w:rsid w:val="00A24A8E"/>
    <w:rsid w:val="00A24BA6"/>
    <w:rsid w:val="00A24BF0"/>
    <w:rsid w:val="00A24DAA"/>
    <w:rsid w:val="00A24E29"/>
    <w:rsid w:val="00A24F6B"/>
    <w:rsid w:val="00A252CF"/>
    <w:rsid w:val="00A255B1"/>
    <w:rsid w:val="00A26812"/>
    <w:rsid w:val="00A2770F"/>
    <w:rsid w:val="00A309F2"/>
    <w:rsid w:val="00A30F3E"/>
    <w:rsid w:val="00A3144D"/>
    <w:rsid w:val="00A31A74"/>
    <w:rsid w:val="00A31C4F"/>
    <w:rsid w:val="00A3219C"/>
    <w:rsid w:val="00A32575"/>
    <w:rsid w:val="00A32D3A"/>
    <w:rsid w:val="00A32F48"/>
    <w:rsid w:val="00A33449"/>
    <w:rsid w:val="00A3378E"/>
    <w:rsid w:val="00A33BF5"/>
    <w:rsid w:val="00A344A9"/>
    <w:rsid w:val="00A34970"/>
    <w:rsid w:val="00A34A39"/>
    <w:rsid w:val="00A359D1"/>
    <w:rsid w:val="00A36102"/>
    <w:rsid w:val="00A36EA4"/>
    <w:rsid w:val="00A37282"/>
    <w:rsid w:val="00A3790C"/>
    <w:rsid w:val="00A40243"/>
    <w:rsid w:val="00A40276"/>
    <w:rsid w:val="00A404D4"/>
    <w:rsid w:val="00A405C2"/>
    <w:rsid w:val="00A40BB9"/>
    <w:rsid w:val="00A41883"/>
    <w:rsid w:val="00A41AC7"/>
    <w:rsid w:val="00A41C75"/>
    <w:rsid w:val="00A42991"/>
    <w:rsid w:val="00A429CA"/>
    <w:rsid w:val="00A42E40"/>
    <w:rsid w:val="00A4321A"/>
    <w:rsid w:val="00A43319"/>
    <w:rsid w:val="00A433B0"/>
    <w:rsid w:val="00A43AE8"/>
    <w:rsid w:val="00A44D9B"/>
    <w:rsid w:val="00A45849"/>
    <w:rsid w:val="00A45F87"/>
    <w:rsid w:val="00A461EE"/>
    <w:rsid w:val="00A46A87"/>
    <w:rsid w:val="00A46B8E"/>
    <w:rsid w:val="00A46DEE"/>
    <w:rsid w:val="00A47494"/>
    <w:rsid w:val="00A4776B"/>
    <w:rsid w:val="00A479FD"/>
    <w:rsid w:val="00A51AA4"/>
    <w:rsid w:val="00A51B3A"/>
    <w:rsid w:val="00A51C26"/>
    <w:rsid w:val="00A52142"/>
    <w:rsid w:val="00A52510"/>
    <w:rsid w:val="00A53300"/>
    <w:rsid w:val="00A5371B"/>
    <w:rsid w:val="00A53884"/>
    <w:rsid w:val="00A55188"/>
    <w:rsid w:val="00A553B6"/>
    <w:rsid w:val="00A553C3"/>
    <w:rsid w:val="00A55516"/>
    <w:rsid w:val="00A5576F"/>
    <w:rsid w:val="00A56466"/>
    <w:rsid w:val="00A56845"/>
    <w:rsid w:val="00A5691C"/>
    <w:rsid w:val="00A56B1A"/>
    <w:rsid w:val="00A56F9B"/>
    <w:rsid w:val="00A56FEF"/>
    <w:rsid w:val="00A57177"/>
    <w:rsid w:val="00A5761B"/>
    <w:rsid w:val="00A57697"/>
    <w:rsid w:val="00A5794A"/>
    <w:rsid w:val="00A57F7C"/>
    <w:rsid w:val="00A600B8"/>
    <w:rsid w:val="00A60173"/>
    <w:rsid w:val="00A60A50"/>
    <w:rsid w:val="00A610BF"/>
    <w:rsid w:val="00A61516"/>
    <w:rsid w:val="00A61A3F"/>
    <w:rsid w:val="00A628B9"/>
    <w:rsid w:val="00A62DC6"/>
    <w:rsid w:val="00A633C3"/>
    <w:rsid w:val="00A634BD"/>
    <w:rsid w:val="00A63B31"/>
    <w:rsid w:val="00A64720"/>
    <w:rsid w:val="00A65438"/>
    <w:rsid w:val="00A65827"/>
    <w:rsid w:val="00A65C5C"/>
    <w:rsid w:val="00A66C90"/>
    <w:rsid w:val="00A66EEE"/>
    <w:rsid w:val="00A670D5"/>
    <w:rsid w:val="00A67167"/>
    <w:rsid w:val="00A679F5"/>
    <w:rsid w:val="00A67E9A"/>
    <w:rsid w:val="00A700F7"/>
    <w:rsid w:val="00A70276"/>
    <w:rsid w:val="00A704D1"/>
    <w:rsid w:val="00A706C7"/>
    <w:rsid w:val="00A70A7A"/>
    <w:rsid w:val="00A70D4C"/>
    <w:rsid w:val="00A70D51"/>
    <w:rsid w:val="00A721AF"/>
    <w:rsid w:val="00A722FE"/>
    <w:rsid w:val="00A7240F"/>
    <w:rsid w:val="00A7243C"/>
    <w:rsid w:val="00A7269A"/>
    <w:rsid w:val="00A72A75"/>
    <w:rsid w:val="00A73163"/>
    <w:rsid w:val="00A73242"/>
    <w:rsid w:val="00A73434"/>
    <w:rsid w:val="00A73A0A"/>
    <w:rsid w:val="00A7551D"/>
    <w:rsid w:val="00A75562"/>
    <w:rsid w:val="00A755AF"/>
    <w:rsid w:val="00A75F09"/>
    <w:rsid w:val="00A760C3"/>
    <w:rsid w:val="00A761AD"/>
    <w:rsid w:val="00A76761"/>
    <w:rsid w:val="00A76AD1"/>
    <w:rsid w:val="00A76B8E"/>
    <w:rsid w:val="00A77437"/>
    <w:rsid w:val="00A77B94"/>
    <w:rsid w:val="00A80026"/>
    <w:rsid w:val="00A82FD3"/>
    <w:rsid w:val="00A83147"/>
    <w:rsid w:val="00A831FE"/>
    <w:rsid w:val="00A838EC"/>
    <w:rsid w:val="00A8391B"/>
    <w:rsid w:val="00A83BB7"/>
    <w:rsid w:val="00A83C71"/>
    <w:rsid w:val="00A84999"/>
    <w:rsid w:val="00A853DA"/>
    <w:rsid w:val="00A856BB"/>
    <w:rsid w:val="00A85767"/>
    <w:rsid w:val="00A85806"/>
    <w:rsid w:val="00A85B29"/>
    <w:rsid w:val="00A85B8C"/>
    <w:rsid w:val="00A864F6"/>
    <w:rsid w:val="00A86620"/>
    <w:rsid w:val="00A86718"/>
    <w:rsid w:val="00A86BA5"/>
    <w:rsid w:val="00A86C37"/>
    <w:rsid w:val="00A872D6"/>
    <w:rsid w:val="00A87F1A"/>
    <w:rsid w:val="00A900B9"/>
    <w:rsid w:val="00A90BD4"/>
    <w:rsid w:val="00A90EAA"/>
    <w:rsid w:val="00A9113C"/>
    <w:rsid w:val="00A91342"/>
    <w:rsid w:val="00A91994"/>
    <w:rsid w:val="00A92350"/>
    <w:rsid w:val="00A9238C"/>
    <w:rsid w:val="00A92736"/>
    <w:rsid w:val="00A95216"/>
    <w:rsid w:val="00A95DA0"/>
    <w:rsid w:val="00A95DC7"/>
    <w:rsid w:val="00A95F5E"/>
    <w:rsid w:val="00A95FC7"/>
    <w:rsid w:val="00A96CCA"/>
    <w:rsid w:val="00A971C5"/>
    <w:rsid w:val="00A97266"/>
    <w:rsid w:val="00A9742B"/>
    <w:rsid w:val="00A97707"/>
    <w:rsid w:val="00A977FE"/>
    <w:rsid w:val="00A97DD7"/>
    <w:rsid w:val="00A97F5F"/>
    <w:rsid w:val="00AA02A1"/>
    <w:rsid w:val="00AA03C2"/>
    <w:rsid w:val="00AA064F"/>
    <w:rsid w:val="00AA06CA"/>
    <w:rsid w:val="00AA0ABB"/>
    <w:rsid w:val="00AA1156"/>
    <w:rsid w:val="00AA1A02"/>
    <w:rsid w:val="00AA26EF"/>
    <w:rsid w:val="00AA2856"/>
    <w:rsid w:val="00AA3001"/>
    <w:rsid w:val="00AA3361"/>
    <w:rsid w:val="00AA34A0"/>
    <w:rsid w:val="00AA3B2F"/>
    <w:rsid w:val="00AA3D8B"/>
    <w:rsid w:val="00AA3EFC"/>
    <w:rsid w:val="00AA428F"/>
    <w:rsid w:val="00AA4672"/>
    <w:rsid w:val="00AA49CF"/>
    <w:rsid w:val="00AA5820"/>
    <w:rsid w:val="00AA5ADE"/>
    <w:rsid w:val="00AA60D5"/>
    <w:rsid w:val="00AA6FC3"/>
    <w:rsid w:val="00AA7473"/>
    <w:rsid w:val="00AA7C8E"/>
    <w:rsid w:val="00AB140C"/>
    <w:rsid w:val="00AB1AD7"/>
    <w:rsid w:val="00AB2197"/>
    <w:rsid w:val="00AB2712"/>
    <w:rsid w:val="00AB287F"/>
    <w:rsid w:val="00AB2C88"/>
    <w:rsid w:val="00AB2EE7"/>
    <w:rsid w:val="00AB3DB6"/>
    <w:rsid w:val="00AB448C"/>
    <w:rsid w:val="00AB4593"/>
    <w:rsid w:val="00AB53F1"/>
    <w:rsid w:val="00AB5A1B"/>
    <w:rsid w:val="00AB5AB7"/>
    <w:rsid w:val="00AB61EB"/>
    <w:rsid w:val="00AB62B5"/>
    <w:rsid w:val="00AB65A2"/>
    <w:rsid w:val="00AB7AC6"/>
    <w:rsid w:val="00AB7FF4"/>
    <w:rsid w:val="00AC01CD"/>
    <w:rsid w:val="00AC0227"/>
    <w:rsid w:val="00AC0D19"/>
    <w:rsid w:val="00AC0DEE"/>
    <w:rsid w:val="00AC114A"/>
    <w:rsid w:val="00AC1417"/>
    <w:rsid w:val="00AC1E31"/>
    <w:rsid w:val="00AC21CD"/>
    <w:rsid w:val="00AC3154"/>
    <w:rsid w:val="00AC36CA"/>
    <w:rsid w:val="00AC3789"/>
    <w:rsid w:val="00AC37B0"/>
    <w:rsid w:val="00AC3C1D"/>
    <w:rsid w:val="00AC42E2"/>
    <w:rsid w:val="00AC4373"/>
    <w:rsid w:val="00AC4D81"/>
    <w:rsid w:val="00AC4EBB"/>
    <w:rsid w:val="00AC5628"/>
    <w:rsid w:val="00AC6301"/>
    <w:rsid w:val="00AC679B"/>
    <w:rsid w:val="00AC692B"/>
    <w:rsid w:val="00AC789A"/>
    <w:rsid w:val="00AC7B8F"/>
    <w:rsid w:val="00AD007E"/>
    <w:rsid w:val="00AD03AE"/>
    <w:rsid w:val="00AD0D77"/>
    <w:rsid w:val="00AD0ED9"/>
    <w:rsid w:val="00AD1525"/>
    <w:rsid w:val="00AD16FB"/>
    <w:rsid w:val="00AD1D72"/>
    <w:rsid w:val="00AD1D7C"/>
    <w:rsid w:val="00AD204C"/>
    <w:rsid w:val="00AD2246"/>
    <w:rsid w:val="00AD27CB"/>
    <w:rsid w:val="00AD2FB1"/>
    <w:rsid w:val="00AD3675"/>
    <w:rsid w:val="00AD37F5"/>
    <w:rsid w:val="00AD37FE"/>
    <w:rsid w:val="00AD3A2D"/>
    <w:rsid w:val="00AD3DB4"/>
    <w:rsid w:val="00AD4475"/>
    <w:rsid w:val="00AD451F"/>
    <w:rsid w:val="00AD4C1A"/>
    <w:rsid w:val="00AD4C74"/>
    <w:rsid w:val="00AD4E84"/>
    <w:rsid w:val="00AD5C50"/>
    <w:rsid w:val="00AD6396"/>
    <w:rsid w:val="00AD6B42"/>
    <w:rsid w:val="00AD6C6C"/>
    <w:rsid w:val="00AD6C9A"/>
    <w:rsid w:val="00AD726B"/>
    <w:rsid w:val="00AD76F4"/>
    <w:rsid w:val="00AD7DBD"/>
    <w:rsid w:val="00AE0011"/>
    <w:rsid w:val="00AE0F62"/>
    <w:rsid w:val="00AE10E4"/>
    <w:rsid w:val="00AE1352"/>
    <w:rsid w:val="00AE1834"/>
    <w:rsid w:val="00AE1E4A"/>
    <w:rsid w:val="00AE1FEA"/>
    <w:rsid w:val="00AE2082"/>
    <w:rsid w:val="00AE2767"/>
    <w:rsid w:val="00AE2CB3"/>
    <w:rsid w:val="00AE2D27"/>
    <w:rsid w:val="00AE2E95"/>
    <w:rsid w:val="00AE31C1"/>
    <w:rsid w:val="00AE3BAE"/>
    <w:rsid w:val="00AE3DBA"/>
    <w:rsid w:val="00AE40C3"/>
    <w:rsid w:val="00AE4CD9"/>
    <w:rsid w:val="00AE4DC6"/>
    <w:rsid w:val="00AE5154"/>
    <w:rsid w:val="00AE52E7"/>
    <w:rsid w:val="00AE57E8"/>
    <w:rsid w:val="00AE5AEC"/>
    <w:rsid w:val="00AE607F"/>
    <w:rsid w:val="00AE60E2"/>
    <w:rsid w:val="00AF0891"/>
    <w:rsid w:val="00AF157F"/>
    <w:rsid w:val="00AF1666"/>
    <w:rsid w:val="00AF1DA5"/>
    <w:rsid w:val="00AF20B1"/>
    <w:rsid w:val="00AF20F4"/>
    <w:rsid w:val="00AF2201"/>
    <w:rsid w:val="00AF2BC3"/>
    <w:rsid w:val="00AF32F2"/>
    <w:rsid w:val="00AF3327"/>
    <w:rsid w:val="00AF44AF"/>
    <w:rsid w:val="00AF4CC6"/>
    <w:rsid w:val="00AF57B5"/>
    <w:rsid w:val="00AF57E7"/>
    <w:rsid w:val="00AF5A91"/>
    <w:rsid w:val="00AF5B54"/>
    <w:rsid w:val="00AF605A"/>
    <w:rsid w:val="00AF6113"/>
    <w:rsid w:val="00AF6548"/>
    <w:rsid w:val="00AF695B"/>
    <w:rsid w:val="00AF69B5"/>
    <w:rsid w:val="00AF6B5E"/>
    <w:rsid w:val="00AF76AD"/>
    <w:rsid w:val="00AF7DAA"/>
    <w:rsid w:val="00B00793"/>
    <w:rsid w:val="00B017CF"/>
    <w:rsid w:val="00B01E07"/>
    <w:rsid w:val="00B02781"/>
    <w:rsid w:val="00B027D7"/>
    <w:rsid w:val="00B028B0"/>
    <w:rsid w:val="00B030C2"/>
    <w:rsid w:val="00B03B95"/>
    <w:rsid w:val="00B03DCC"/>
    <w:rsid w:val="00B04117"/>
    <w:rsid w:val="00B05813"/>
    <w:rsid w:val="00B05F74"/>
    <w:rsid w:val="00B062F8"/>
    <w:rsid w:val="00B06E0E"/>
    <w:rsid w:val="00B073FC"/>
    <w:rsid w:val="00B0740A"/>
    <w:rsid w:val="00B07AD5"/>
    <w:rsid w:val="00B101DF"/>
    <w:rsid w:val="00B1034B"/>
    <w:rsid w:val="00B105FB"/>
    <w:rsid w:val="00B10B43"/>
    <w:rsid w:val="00B10B85"/>
    <w:rsid w:val="00B10C17"/>
    <w:rsid w:val="00B11161"/>
    <w:rsid w:val="00B11359"/>
    <w:rsid w:val="00B11607"/>
    <w:rsid w:val="00B13148"/>
    <w:rsid w:val="00B1331F"/>
    <w:rsid w:val="00B137FD"/>
    <w:rsid w:val="00B13B80"/>
    <w:rsid w:val="00B151E4"/>
    <w:rsid w:val="00B157EB"/>
    <w:rsid w:val="00B15B3C"/>
    <w:rsid w:val="00B1632D"/>
    <w:rsid w:val="00B169C9"/>
    <w:rsid w:val="00B1746B"/>
    <w:rsid w:val="00B1789C"/>
    <w:rsid w:val="00B17B44"/>
    <w:rsid w:val="00B2061B"/>
    <w:rsid w:val="00B206C9"/>
    <w:rsid w:val="00B20915"/>
    <w:rsid w:val="00B20989"/>
    <w:rsid w:val="00B21460"/>
    <w:rsid w:val="00B22F98"/>
    <w:rsid w:val="00B232FB"/>
    <w:rsid w:val="00B240EB"/>
    <w:rsid w:val="00B24389"/>
    <w:rsid w:val="00B24589"/>
    <w:rsid w:val="00B24BA3"/>
    <w:rsid w:val="00B253CA"/>
    <w:rsid w:val="00B25A81"/>
    <w:rsid w:val="00B25CE0"/>
    <w:rsid w:val="00B26644"/>
    <w:rsid w:val="00B26B49"/>
    <w:rsid w:val="00B26BDE"/>
    <w:rsid w:val="00B26C68"/>
    <w:rsid w:val="00B273CD"/>
    <w:rsid w:val="00B27926"/>
    <w:rsid w:val="00B3036D"/>
    <w:rsid w:val="00B304FB"/>
    <w:rsid w:val="00B30FA7"/>
    <w:rsid w:val="00B31262"/>
    <w:rsid w:val="00B31460"/>
    <w:rsid w:val="00B31B54"/>
    <w:rsid w:val="00B3258B"/>
    <w:rsid w:val="00B33340"/>
    <w:rsid w:val="00B338B6"/>
    <w:rsid w:val="00B34E4A"/>
    <w:rsid w:val="00B35052"/>
    <w:rsid w:val="00B35470"/>
    <w:rsid w:val="00B355F6"/>
    <w:rsid w:val="00B35757"/>
    <w:rsid w:val="00B35AED"/>
    <w:rsid w:val="00B35C02"/>
    <w:rsid w:val="00B35EDC"/>
    <w:rsid w:val="00B376EB"/>
    <w:rsid w:val="00B37E5B"/>
    <w:rsid w:val="00B37F77"/>
    <w:rsid w:val="00B4051B"/>
    <w:rsid w:val="00B4067E"/>
    <w:rsid w:val="00B40D62"/>
    <w:rsid w:val="00B4171F"/>
    <w:rsid w:val="00B417F6"/>
    <w:rsid w:val="00B41DD7"/>
    <w:rsid w:val="00B4284B"/>
    <w:rsid w:val="00B42D57"/>
    <w:rsid w:val="00B4327A"/>
    <w:rsid w:val="00B447D3"/>
    <w:rsid w:val="00B459F7"/>
    <w:rsid w:val="00B460D0"/>
    <w:rsid w:val="00B46408"/>
    <w:rsid w:val="00B46833"/>
    <w:rsid w:val="00B47C96"/>
    <w:rsid w:val="00B47CA9"/>
    <w:rsid w:val="00B47FAE"/>
    <w:rsid w:val="00B51177"/>
    <w:rsid w:val="00B515C0"/>
    <w:rsid w:val="00B51840"/>
    <w:rsid w:val="00B51DF0"/>
    <w:rsid w:val="00B51E9A"/>
    <w:rsid w:val="00B52130"/>
    <w:rsid w:val="00B526F7"/>
    <w:rsid w:val="00B52A26"/>
    <w:rsid w:val="00B52DE4"/>
    <w:rsid w:val="00B5398B"/>
    <w:rsid w:val="00B549F6"/>
    <w:rsid w:val="00B54DBA"/>
    <w:rsid w:val="00B550F9"/>
    <w:rsid w:val="00B55382"/>
    <w:rsid w:val="00B553B0"/>
    <w:rsid w:val="00B554EF"/>
    <w:rsid w:val="00B559F6"/>
    <w:rsid w:val="00B55D78"/>
    <w:rsid w:val="00B560FA"/>
    <w:rsid w:val="00B563B7"/>
    <w:rsid w:val="00B566AA"/>
    <w:rsid w:val="00B576C3"/>
    <w:rsid w:val="00B57B45"/>
    <w:rsid w:val="00B57FE0"/>
    <w:rsid w:val="00B6058F"/>
    <w:rsid w:val="00B61717"/>
    <w:rsid w:val="00B61931"/>
    <w:rsid w:val="00B61BA1"/>
    <w:rsid w:val="00B61FB9"/>
    <w:rsid w:val="00B622D7"/>
    <w:rsid w:val="00B6383E"/>
    <w:rsid w:val="00B64351"/>
    <w:rsid w:val="00B64669"/>
    <w:rsid w:val="00B64707"/>
    <w:rsid w:val="00B6526C"/>
    <w:rsid w:val="00B6556C"/>
    <w:rsid w:val="00B6590D"/>
    <w:rsid w:val="00B65E7B"/>
    <w:rsid w:val="00B65EAA"/>
    <w:rsid w:val="00B6657F"/>
    <w:rsid w:val="00B6671D"/>
    <w:rsid w:val="00B6699E"/>
    <w:rsid w:val="00B66D1B"/>
    <w:rsid w:val="00B66EE3"/>
    <w:rsid w:val="00B672C3"/>
    <w:rsid w:val="00B67692"/>
    <w:rsid w:val="00B6786E"/>
    <w:rsid w:val="00B67945"/>
    <w:rsid w:val="00B6795E"/>
    <w:rsid w:val="00B67B60"/>
    <w:rsid w:val="00B67FA9"/>
    <w:rsid w:val="00B701D6"/>
    <w:rsid w:val="00B70BF0"/>
    <w:rsid w:val="00B71EC0"/>
    <w:rsid w:val="00B72377"/>
    <w:rsid w:val="00B7250D"/>
    <w:rsid w:val="00B73686"/>
    <w:rsid w:val="00B73711"/>
    <w:rsid w:val="00B73E9B"/>
    <w:rsid w:val="00B75189"/>
    <w:rsid w:val="00B756AE"/>
    <w:rsid w:val="00B75BCA"/>
    <w:rsid w:val="00B75D98"/>
    <w:rsid w:val="00B7663F"/>
    <w:rsid w:val="00B76E5A"/>
    <w:rsid w:val="00B7719A"/>
    <w:rsid w:val="00B772D1"/>
    <w:rsid w:val="00B77C0B"/>
    <w:rsid w:val="00B8025E"/>
    <w:rsid w:val="00B804B2"/>
    <w:rsid w:val="00B8092E"/>
    <w:rsid w:val="00B810E0"/>
    <w:rsid w:val="00B81111"/>
    <w:rsid w:val="00B813DF"/>
    <w:rsid w:val="00B81BA8"/>
    <w:rsid w:val="00B823D3"/>
    <w:rsid w:val="00B825A9"/>
    <w:rsid w:val="00B82614"/>
    <w:rsid w:val="00B829A4"/>
    <w:rsid w:val="00B83530"/>
    <w:rsid w:val="00B83B9C"/>
    <w:rsid w:val="00B83D53"/>
    <w:rsid w:val="00B84A8A"/>
    <w:rsid w:val="00B85719"/>
    <w:rsid w:val="00B85895"/>
    <w:rsid w:val="00B86213"/>
    <w:rsid w:val="00B8673E"/>
    <w:rsid w:val="00B86945"/>
    <w:rsid w:val="00B86BAA"/>
    <w:rsid w:val="00B86EF6"/>
    <w:rsid w:val="00B876C6"/>
    <w:rsid w:val="00B87E9B"/>
    <w:rsid w:val="00B90261"/>
    <w:rsid w:val="00B90716"/>
    <w:rsid w:val="00B914AF"/>
    <w:rsid w:val="00B91600"/>
    <w:rsid w:val="00B91F49"/>
    <w:rsid w:val="00B920F6"/>
    <w:rsid w:val="00B923A7"/>
    <w:rsid w:val="00B927FA"/>
    <w:rsid w:val="00B931C4"/>
    <w:rsid w:val="00B93205"/>
    <w:rsid w:val="00B934C3"/>
    <w:rsid w:val="00B938B8"/>
    <w:rsid w:val="00B93DD0"/>
    <w:rsid w:val="00B94854"/>
    <w:rsid w:val="00B94A7C"/>
    <w:rsid w:val="00B94B41"/>
    <w:rsid w:val="00B94C64"/>
    <w:rsid w:val="00B94CCF"/>
    <w:rsid w:val="00B9505C"/>
    <w:rsid w:val="00B952D9"/>
    <w:rsid w:val="00B964D1"/>
    <w:rsid w:val="00B965E5"/>
    <w:rsid w:val="00B96A1B"/>
    <w:rsid w:val="00B96B1D"/>
    <w:rsid w:val="00B97182"/>
    <w:rsid w:val="00BA00C5"/>
    <w:rsid w:val="00BA07F4"/>
    <w:rsid w:val="00BA144E"/>
    <w:rsid w:val="00BA16D5"/>
    <w:rsid w:val="00BA1A2A"/>
    <w:rsid w:val="00BA1F9B"/>
    <w:rsid w:val="00BA2131"/>
    <w:rsid w:val="00BA2919"/>
    <w:rsid w:val="00BA2EAC"/>
    <w:rsid w:val="00BA33C7"/>
    <w:rsid w:val="00BA3A78"/>
    <w:rsid w:val="00BA4BA3"/>
    <w:rsid w:val="00BA4E9D"/>
    <w:rsid w:val="00BA533F"/>
    <w:rsid w:val="00BA6B69"/>
    <w:rsid w:val="00BA77BF"/>
    <w:rsid w:val="00BA77FC"/>
    <w:rsid w:val="00BB08A9"/>
    <w:rsid w:val="00BB120C"/>
    <w:rsid w:val="00BB1263"/>
    <w:rsid w:val="00BB1319"/>
    <w:rsid w:val="00BB161B"/>
    <w:rsid w:val="00BB1E01"/>
    <w:rsid w:val="00BB34B7"/>
    <w:rsid w:val="00BB361E"/>
    <w:rsid w:val="00BB3D2B"/>
    <w:rsid w:val="00BB4191"/>
    <w:rsid w:val="00BB4744"/>
    <w:rsid w:val="00BB49D6"/>
    <w:rsid w:val="00BB4D8E"/>
    <w:rsid w:val="00BB4E64"/>
    <w:rsid w:val="00BB505D"/>
    <w:rsid w:val="00BB651E"/>
    <w:rsid w:val="00BB7D0B"/>
    <w:rsid w:val="00BC028B"/>
    <w:rsid w:val="00BC0612"/>
    <w:rsid w:val="00BC06D8"/>
    <w:rsid w:val="00BC09B8"/>
    <w:rsid w:val="00BC0E7A"/>
    <w:rsid w:val="00BC1494"/>
    <w:rsid w:val="00BC20F7"/>
    <w:rsid w:val="00BC220E"/>
    <w:rsid w:val="00BC3A95"/>
    <w:rsid w:val="00BC40F2"/>
    <w:rsid w:val="00BC4899"/>
    <w:rsid w:val="00BC4982"/>
    <w:rsid w:val="00BC4C0C"/>
    <w:rsid w:val="00BC53C7"/>
    <w:rsid w:val="00BC5E86"/>
    <w:rsid w:val="00BC5FF2"/>
    <w:rsid w:val="00BC6121"/>
    <w:rsid w:val="00BC62EE"/>
    <w:rsid w:val="00BC68D9"/>
    <w:rsid w:val="00BC6989"/>
    <w:rsid w:val="00BC70B0"/>
    <w:rsid w:val="00BC72BB"/>
    <w:rsid w:val="00BC731F"/>
    <w:rsid w:val="00BC7877"/>
    <w:rsid w:val="00BC79AE"/>
    <w:rsid w:val="00BC7AB6"/>
    <w:rsid w:val="00BD0313"/>
    <w:rsid w:val="00BD05CE"/>
    <w:rsid w:val="00BD0B91"/>
    <w:rsid w:val="00BD0BF8"/>
    <w:rsid w:val="00BD0CEE"/>
    <w:rsid w:val="00BD0F13"/>
    <w:rsid w:val="00BD10EE"/>
    <w:rsid w:val="00BD1DA1"/>
    <w:rsid w:val="00BD2179"/>
    <w:rsid w:val="00BD2319"/>
    <w:rsid w:val="00BD28C4"/>
    <w:rsid w:val="00BD39C2"/>
    <w:rsid w:val="00BD3EA0"/>
    <w:rsid w:val="00BD41E9"/>
    <w:rsid w:val="00BD484C"/>
    <w:rsid w:val="00BD5E4C"/>
    <w:rsid w:val="00BD6069"/>
    <w:rsid w:val="00BD61DE"/>
    <w:rsid w:val="00BD675E"/>
    <w:rsid w:val="00BD6DBB"/>
    <w:rsid w:val="00BD7399"/>
    <w:rsid w:val="00BD75B5"/>
    <w:rsid w:val="00BE009A"/>
    <w:rsid w:val="00BE2417"/>
    <w:rsid w:val="00BE25AF"/>
    <w:rsid w:val="00BE2DFC"/>
    <w:rsid w:val="00BE43F1"/>
    <w:rsid w:val="00BE480E"/>
    <w:rsid w:val="00BE57D0"/>
    <w:rsid w:val="00BE68AE"/>
    <w:rsid w:val="00BE7493"/>
    <w:rsid w:val="00BE786F"/>
    <w:rsid w:val="00BE7A94"/>
    <w:rsid w:val="00BE7E20"/>
    <w:rsid w:val="00BF0B62"/>
    <w:rsid w:val="00BF0DB9"/>
    <w:rsid w:val="00BF1E6A"/>
    <w:rsid w:val="00BF1ECE"/>
    <w:rsid w:val="00BF21DB"/>
    <w:rsid w:val="00BF323F"/>
    <w:rsid w:val="00BF3412"/>
    <w:rsid w:val="00BF3C7B"/>
    <w:rsid w:val="00BF3E62"/>
    <w:rsid w:val="00BF411E"/>
    <w:rsid w:val="00BF4254"/>
    <w:rsid w:val="00BF428E"/>
    <w:rsid w:val="00BF4379"/>
    <w:rsid w:val="00BF46DB"/>
    <w:rsid w:val="00BF554C"/>
    <w:rsid w:val="00BF58AD"/>
    <w:rsid w:val="00BF619C"/>
    <w:rsid w:val="00BF7526"/>
    <w:rsid w:val="00C0077A"/>
    <w:rsid w:val="00C00CCD"/>
    <w:rsid w:val="00C01757"/>
    <w:rsid w:val="00C018C0"/>
    <w:rsid w:val="00C01B49"/>
    <w:rsid w:val="00C02024"/>
    <w:rsid w:val="00C0212E"/>
    <w:rsid w:val="00C028B2"/>
    <w:rsid w:val="00C03097"/>
    <w:rsid w:val="00C033C9"/>
    <w:rsid w:val="00C035E6"/>
    <w:rsid w:val="00C03A66"/>
    <w:rsid w:val="00C03A75"/>
    <w:rsid w:val="00C03C73"/>
    <w:rsid w:val="00C03CD8"/>
    <w:rsid w:val="00C04C95"/>
    <w:rsid w:val="00C04E13"/>
    <w:rsid w:val="00C051EA"/>
    <w:rsid w:val="00C05A7A"/>
    <w:rsid w:val="00C05AED"/>
    <w:rsid w:val="00C05F47"/>
    <w:rsid w:val="00C062FC"/>
    <w:rsid w:val="00C06384"/>
    <w:rsid w:val="00C063D5"/>
    <w:rsid w:val="00C07311"/>
    <w:rsid w:val="00C07779"/>
    <w:rsid w:val="00C106FE"/>
    <w:rsid w:val="00C109F7"/>
    <w:rsid w:val="00C11142"/>
    <w:rsid w:val="00C11CC0"/>
    <w:rsid w:val="00C120E3"/>
    <w:rsid w:val="00C122F6"/>
    <w:rsid w:val="00C128DE"/>
    <w:rsid w:val="00C13F4E"/>
    <w:rsid w:val="00C1427C"/>
    <w:rsid w:val="00C14476"/>
    <w:rsid w:val="00C14AD5"/>
    <w:rsid w:val="00C15B22"/>
    <w:rsid w:val="00C15B69"/>
    <w:rsid w:val="00C15BBF"/>
    <w:rsid w:val="00C1685F"/>
    <w:rsid w:val="00C20EC4"/>
    <w:rsid w:val="00C215F7"/>
    <w:rsid w:val="00C21680"/>
    <w:rsid w:val="00C21B63"/>
    <w:rsid w:val="00C21DED"/>
    <w:rsid w:val="00C23B86"/>
    <w:rsid w:val="00C24CAE"/>
    <w:rsid w:val="00C24D3C"/>
    <w:rsid w:val="00C25CC7"/>
    <w:rsid w:val="00C269BF"/>
    <w:rsid w:val="00C27632"/>
    <w:rsid w:val="00C27C18"/>
    <w:rsid w:val="00C27FD9"/>
    <w:rsid w:val="00C30792"/>
    <w:rsid w:val="00C30D68"/>
    <w:rsid w:val="00C31CB9"/>
    <w:rsid w:val="00C32830"/>
    <w:rsid w:val="00C32FC3"/>
    <w:rsid w:val="00C332AD"/>
    <w:rsid w:val="00C3359A"/>
    <w:rsid w:val="00C33FBE"/>
    <w:rsid w:val="00C34BD2"/>
    <w:rsid w:val="00C34D71"/>
    <w:rsid w:val="00C35274"/>
    <w:rsid w:val="00C3564A"/>
    <w:rsid w:val="00C35F11"/>
    <w:rsid w:val="00C35F66"/>
    <w:rsid w:val="00C35FBE"/>
    <w:rsid w:val="00C36613"/>
    <w:rsid w:val="00C368DD"/>
    <w:rsid w:val="00C36E66"/>
    <w:rsid w:val="00C37C39"/>
    <w:rsid w:val="00C37FC6"/>
    <w:rsid w:val="00C40800"/>
    <w:rsid w:val="00C40B9E"/>
    <w:rsid w:val="00C41381"/>
    <w:rsid w:val="00C420B5"/>
    <w:rsid w:val="00C42383"/>
    <w:rsid w:val="00C42C9C"/>
    <w:rsid w:val="00C43651"/>
    <w:rsid w:val="00C43CBA"/>
    <w:rsid w:val="00C445F6"/>
    <w:rsid w:val="00C44D5D"/>
    <w:rsid w:val="00C44F97"/>
    <w:rsid w:val="00C45633"/>
    <w:rsid w:val="00C457FD"/>
    <w:rsid w:val="00C4587E"/>
    <w:rsid w:val="00C45C21"/>
    <w:rsid w:val="00C45DA8"/>
    <w:rsid w:val="00C45FAB"/>
    <w:rsid w:val="00C46454"/>
    <w:rsid w:val="00C5004E"/>
    <w:rsid w:val="00C50879"/>
    <w:rsid w:val="00C5089E"/>
    <w:rsid w:val="00C50BDD"/>
    <w:rsid w:val="00C5149A"/>
    <w:rsid w:val="00C514D1"/>
    <w:rsid w:val="00C51D72"/>
    <w:rsid w:val="00C51DA0"/>
    <w:rsid w:val="00C522DC"/>
    <w:rsid w:val="00C527C9"/>
    <w:rsid w:val="00C536C9"/>
    <w:rsid w:val="00C537A4"/>
    <w:rsid w:val="00C537C2"/>
    <w:rsid w:val="00C53C50"/>
    <w:rsid w:val="00C54074"/>
    <w:rsid w:val="00C54136"/>
    <w:rsid w:val="00C54659"/>
    <w:rsid w:val="00C54725"/>
    <w:rsid w:val="00C55E75"/>
    <w:rsid w:val="00C566B5"/>
    <w:rsid w:val="00C57F60"/>
    <w:rsid w:val="00C601BC"/>
    <w:rsid w:val="00C60B76"/>
    <w:rsid w:val="00C60CF8"/>
    <w:rsid w:val="00C60EA0"/>
    <w:rsid w:val="00C61305"/>
    <w:rsid w:val="00C614B1"/>
    <w:rsid w:val="00C6152D"/>
    <w:rsid w:val="00C6174E"/>
    <w:rsid w:val="00C61944"/>
    <w:rsid w:val="00C62351"/>
    <w:rsid w:val="00C623ED"/>
    <w:rsid w:val="00C62AB2"/>
    <w:rsid w:val="00C62AEB"/>
    <w:rsid w:val="00C62B2A"/>
    <w:rsid w:val="00C63807"/>
    <w:rsid w:val="00C6395F"/>
    <w:rsid w:val="00C63F8B"/>
    <w:rsid w:val="00C646CE"/>
    <w:rsid w:val="00C647C4"/>
    <w:rsid w:val="00C652F3"/>
    <w:rsid w:val="00C656A5"/>
    <w:rsid w:val="00C6585B"/>
    <w:rsid w:val="00C65D43"/>
    <w:rsid w:val="00C661F3"/>
    <w:rsid w:val="00C66208"/>
    <w:rsid w:val="00C66DBD"/>
    <w:rsid w:val="00C66E92"/>
    <w:rsid w:val="00C679FB"/>
    <w:rsid w:val="00C67CC5"/>
    <w:rsid w:val="00C7016E"/>
    <w:rsid w:val="00C70455"/>
    <w:rsid w:val="00C70895"/>
    <w:rsid w:val="00C71034"/>
    <w:rsid w:val="00C716F6"/>
    <w:rsid w:val="00C71766"/>
    <w:rsid w:val="00C7184D"/>
    <w:rsid w:val="00C71CD7"/>
    <w:rsid w:val="00C72122"/>
    <w:rsid w:val="00C7220A"/>
    <w:rsid w:val="00C72342"/>
    <w:rsid w:val="00C733B0"/>
    <w:rsid w:val="00C73ABD"/>
    <w:rsid w:val="00C73AFE"/>
    <w:rsid w:val="00C73F29"/>
    <w:rsid w:val="00C73F2A"/>
    <w:rsid w:val="00C740B2"/>
    <w:rsid w:val="00C7419C"/>
    <w:rsid w:val="00C74210"/>
    <w:rsid w:val="00C74279"/>
    <w:rsid w:val="00C743A7"/>
    <w:rsid w:val="00C745DD"/>
    <w:rsid w:val="00C7489E"/>
    <w:rsid w:val="00C74B20"/>
    <w:rsid w:val="00C74C42"/>
    <w:rsid w:val="00C74E9E"/>
    <w:rsid w:val="00C750B2"/>
    <w:rsid w:val="00C759DE"/>
    <w:rsid w:val="00C75DE8"/>
    <w:rsid w:val="00C76379"/>
    <w:rsid w:val="00C766E1"/>
    <w:rsid w:val="00C76C08"/>
    <w:rsid w:val="00C8015B"/>
    <w:rsid w:val="00C80BCF"/>
    <w:rsid w:val="00C810BF"/>
    <w:rsid w:val="00C817CF"/>
    <w:rsid w:val="00C821F8"/>
    <w:rsid w:val="00C8243D"/>
    <w:rsid w:val="00C839EE"/>
    <w:rsid w:val="00C84082"/>
    <w:rsid w:val="00C841F2"/>
    <w:rsid w:val="00C8435B"/>
    <w:rsid w:val="00C84B96"/>
    <w:rsid w:val="00C84CD1"/>
    <w:rsid w:val="00C85938"/>
    <w:rsid w:val="00C85A5C"/>
    <w:rsid w:val="00C85B12"/>
    <w:rsid w:val="00C862DF"/>
    <w:rsid w:val="00C86F6F"/>
    <w:rsid w:val="00C87335"/>
    <w:rsid w:val="00C87364"/>
    <w:rsid w:val="00C87891"/>
    <w:rsid w:val="00C90D88"/>
    <w:rsid w:val="00C911FF"/>
    <w:rsid w:val="00C912D1"/>
    <w:rsid w:val="00C91597"/>
    <w:rsid w:val="00C91C96"/>
    <w:rsid w:val="00C9213D"/>
    <w:rsid w:val="00C93005"/>
    <w:rsid w:val="00C93D70"/>
    <w:rsid w:val="00C93F64"/>
    <w:rsid w:val="00C943DF"/>
    <w:rsid w:val="00C9467C"/>
    <w:rsid w:val="00C9568B"/>
    <w:rsid w:val="00C95800"/>
    <w:rsid w:val="00C95958"/>
    <w:rsid w:val="00C95A49"/>
    <w:rsid w:val="00C95E35"/>
    <w:rsid w:val="00C97DD2"/>
    <w:rsid w:val="00CA0E61"/>
    <w:rsid w:val="00CA10B4"/>
    <w:rsid w:val="00CA13E7"/>
    <w:rsid w:val="00CA1618"/>
    <w:rsid w:val="00CA235D"/>
    <w:rsid w:val="00CA2D9E"/>
    <w:rsid w:val="00CA2DDC"/>
    <w:rsid w:val="00CA308B"/>
    <w:rsid w:val="00CA3594"/>
    <w:rsid w:val="00CA3C22"/>
    <w:rsid w:val="00CA488D"/>
    <w:rsid w:val="00CA4CD8"/>
    <w:rsid w:val="00CA5038"/>
    <w:rsid w:val="00CA5C70"/>
    <w:rsid w:val="00CA5D0C"/>
    <w:rsid w:val="00CA5F9B"/>
    <w:rsid w:val="00CA66D2"/>
    <w:rsid w:val="00CA707F"/>
    <w:rsid w:val="00CA733B"/>
    <w:rsid w:val="00CA77AA"/>
    <w:rsid w:val="00CA784F"/>
    <w:rsid w:val="00CA791C"/>
    <w:rsid w:val="00CA7C47"/>
    <w:rsid w:val="00CA7D2A"/>
    <w:rsid w:val="00CB06A3"/>
    <w:rsid w:val="00CB0B51"/>
    <w:rsid w:val="00CB10E6"/>
    <w:rsid w:val="00CB142D"/>
    <w:rsid w:val="00CB14B7"/>
    <w:rsid w:val="00CB1BC8"/>
    <w:rsid w:val="00CB1F31"/>
    <w:rsid w:val="00CB22B7"/>
    <w:rsid w:val="00CB2B5E"/>
    <w:rsid w:val="00CB2B73"/>
    <w:rsid w:val="00CB2D17"/>
    <w:rsid w:val="00CB32E0"/>
    <w:rsid w:val="00CB36BB"/>
    <w:rsid w:val="00CB3786"/>
    <w:rsid w:val="00CB3829"/>
    <w:rsid w:val="00CB400F"/>
    <w:rsid w:val="00CB41D0"/>
    <w:rsid w:val="00CB4292"/>
    <w:rsid w:val="00CB44B4"/>
    <w:rsid w:val="00CB463E"/>
    <w:rsid w:val="00CB47FC"/>
    <w:rsid w:val="00CB4C04"/>
    <w:rsid w:val="00CB5484"/>
    <w:rsid w:val="00CB6AEE"/>
    <w:rsid w:val="00CB714E"/>
    <w:rsid w:val="00CB7ABF"/>
    <w:rsid w:val="00CC0103"/>
    <w:rsid w:val="00CC017A"/>
    <w:rsid w:val="00CC07B8"/>
    <w:rsid w:val="00CC07CB"/>
    <w:rsid w:val="00CC0AFB"/>
    <w:rsid w:val="00CC14DD"/>
    <w:rsid w:val="00CC1EAE"/>
    <w:rsid w:val="00CC1FA4"/>
    <w:rsid w:val="00CC2CD1"/>
    <w:rsid w:val="00CC3A75"/>
    <w:rsid w:val="00CC3DF5"/>
    <w:rsid w:val="00CC3E51"/>
    <w:rsid w:val="00CC49B8"/>
    <w:rsid w:val="00CC4F27"/>
    <w:rsid w:val="00CC50D2"/>
    <w:rsid w:val="00CC563B"/>
    <w:rsid w:val="00CC6516"/>
    <w:rsid w:val="00CC6678"/>
    <w:rsid w:val="00CC728A"/>
    <w:rsid w:val="00CC7F8A"/>
    <w:rsid w:val="00CD022F"/>
    <w:rsid w:val="00CD10E9"/>
    <w:rsid w:val="00CD158E"/>
    <w:rsid w:val="00CD1EF8"/>
    <w:rsid w:val="00CD2321"/>
    <w:rsid w:val="00CD26AA"/>
    <w:rsid w:val="00CD3E2D"/>
    <w:rsid w:val="00CD42F9"/>
    <w:rsid w:val="00CD4493"/>
    <w:rsid w:val="00CD4946"/>
    <w:rsid w:val="00CD4F2A"/>
    <w:rsid w:val="00CD57ED"/>
    <w:rsid w:val="00CD5A5C"/>
    <w:rsid w:val="00CD5BDA"/>
    <w:rsid w:val="00CD61D8"/>
    <w:rsid w:val="00CD68E3"/>
    <w:rsid w:val="00CD6DC3"/>
    <w:rsid w:val="00CD6DFB"/>
    <w:rsid w:val="00CD71DD"/>
    <w:rsid w:val="00CD76FF"/>
    <w:rsid w:val="00CD7E04"/>
    <w:rsid w:val="00CE046B"/>
    <w:rsid w:val="00CE0FF1"/>
    <w:rsid w:val="00CE11A9"/>
    <w:rsid w:val="00CE1209"/>
    <w:rsid w:val="00CE1C30"/>
    <w:rsid w:val="00CE1D75"/>
    <w:rsid w:val="00CE2ECD"/>
    <w:rsid w:val="00CE32BF"/>
    <w:rsid w:val="00CE4ABF"/>
    <w:rsid w:val="00CE50F8"/>
    <w:rsid w:val="00CE57C2"/>
    <w:rsid w:val="00CE6D41"/>
    <w:rsid w:val="00CE79F6"/>
    <w:rsid w:val="00CE7C82"/>
    <w:rsid w:val="00CE7D26"/>
    <w:rsid w:val="00CE7FF5"/>
    <w:rsid w:val="00CF0349"/>
    <w:rsid w:val="00CF0388"/>
    <w:rsid w:val="00CF1815"/>
    <w:rsid w:val="00CF27B7"/>
    <w:rsid w:val="00CF283C"/>
    <w:rsid w:val="00CF3547"/>
    <w:rsid w:val="00CF4C5B"/>
    <w:rsid w:val="00CF4F2A"/>
    <w:rsid w:val="00CF58EF"/>
    <w:rsid w:val="00CF5E4E"/>
    <w:rsid w:val="00CF5F1F"/>
    <w:rsid w:val="00CF60B8"/>
    <w:rsid w:val="00CF6AB1"/>
    <w:rsid w:val="00CF7C09"/>
    <w:rsid w:val="00D0005C"/>
    <w:rsid w:val="00D005EE"/>
    <w:rsid w:val="00D008E0"/>
    <w:rsid w:val="00D0136B"/>
    <w:rsid w:val="00D01382"/>
    <w:rsid w:val="00D014D9"/>
    <w:rsid w:val="00D016EA"/>
    <w:rsid w:val="00D02638"/>
    <w:rsid w:val="00D028AF"/>
    <w:rsid w:val="00D0294B"/>
    <w:rsid w:val="00D0364B"/>
    <w:rsid w:val="00D03B4A"/>
    <w:rsid w:val="00D04897"/>
    <w:rsid w:val="00D04A01"/>
    <w:rsid w:val="00D05D9D"/>
    <w:rsid w:val="00D0672F"/>
    <w:rsid w:val="00D069BB"/>
    <w:rsid w:val="00D06C66"/>
    <w:rsid w:val="00D0722E"/>
    <w:rsid w:val="00D0727E"/>
    <w:rsid w:val="00D07C94"/>
    <w:rsid w:val="00D10285"/>
    <w:rsid w:val="00D1077F"/>
    <w:rsid w:val="00D10A5E"/>
    <w:rsid w:val="00D10BCD"/>
    <w:rsid w:val="00D10E3C"/>
    <w:rsid w:val="00D11403"/>
    <w:rsid w:val="00D119F6"/>
    <w:rsid w:val="00D1254B"/>
    <w:rsid w:val="00D12949"/>
    <w:rsid w:val="00D12C9B"/>
    <w:rsid w:val="00D12D7C"/>
    <w:rsid w:val="00D12DD7"/>
    <w:rsid w:val="00D1313E"/>
    <w:rsid w:val="00D13714"/>
    <w:rsid w:val="00D137D2"/>
    <w:rsid w:val="00D13FC2"/>
    <w:rsid w:val="00D147C5"/>
    <w:rsid w:val="00D14CF7"/>
    <w:rsid w:val="00D152B4"/>
    <w:rsid w:val="00D15544"/>
    <w:rsid w:val="00D16570"/>
    <w:rsid w:val="00D166D7"/>
    <w:rsid w:val="00D17C6B"/>
    <w:rsid w:val="00D2015B"/>
    <w:rsid w:val="00D2139C"/>
    <w:rsid w:val="00D227C9"/>
    <w:rsid w:val="00D2282D"/>
    <w:rsid w:val="00D22C81"/>
    <w:rsid w:val="00D2366D"/>
    <w:rsid w:val="00D23BE6"/>
    <w:rsid w:val="00D23F50"/>
    <w:rsid w:val="00D24F0C"/>
    <w:rsid w:val="00D255C8"/>
    <w:rsid w:val="00D256DB"/>
    <w:rsid w:val="00D25875"/>
    <w:rsid w:val="00D25FC5"/>
    <w:rsid w:val="00D264A5"/>
    <w:rsid w:val="00D26575"/>
    <w:rsid w:val="00D265DA"/>
    <w:rsid w:val="00D2666C"/>
    <w:rsid w:val="00D2673B"/>
    <w:rsid w:val="00D27A1A"/>
    <w:rsid w:val="00D300A1"/>
    <w:rsid w:val="00D3092C"/>
    <w:rsid w:val="00D31354"/>
    <w:rsid w:val="00D319FF"/>
    <w:rsid w:val="00D32181"/>
    <w:rsid w:val="00D3236A"/>
    <w:rsid w:val="00D3297B"/>
    <w:rsid w:val="00D330BC"/>
    <w:rsid w:val="00D33A09"/>
    <w:rsid w:val="00D348ED"/>
    <w:rsid w:val="00D34A69"/>
    <w:rsid w:val="00D34C3A"/>
    <w:rsid w:val="00D3538E"/>
    <w:rsid w:val="00D36190"/>
    <w:rsid w:val="00D3643E"/>
    <w:rsid w:val="00D36CC3"/>
    <w:rsid w:val="00D37A1A"/>
    <w:rsid w:val="00D37FFA"/>
    <w:rsid w:val="00D407A2"/>
    <w:rsid w:val="00D40C8B"/>
    <w:rsid w:val="00D41030"/>
    <w:rsid w:val="00D414F7"/>
    <w:rsid w:val="00D41BA9"/>
    <w:rsid w:val="00D41C0F"/>
    <w:rsid w:val="00D41E4C"/>
    <w:rsid w:val="00D43283"/>
    <w:rsid w:val="00D43587"/>
    <w:rsid w:val="00D4365B"/>
    <w:rsid w:val="00D43795"/>
    <w:rsid w:val="00D43D5F"/>
    <w:rsid w:val="00D44C65"/>
    <w:rsid w:val="00D44E25"/>
    <w:rsid w:val="00D44FA3"/>
    <w:rsid w:val="00D45883"/>
    <w:rsid w:val="00D45D02"/>
    <w:rsid w:val="00D463DD"/>
    <w:rsid w:val="00D463FC"/>
    <w:rsid w:val="00D476F6"/>
    <w:rsid w:val="00D47A96"/>
    <w:rsid w:val="00D506DC"/>
    <w:rsid w:val="00D5126A"/>
    <w:rsid w:val="00D515DD"/>
    <w:rsid w:val="00D5166E"/>
    <w:rsid w:val="00D51C53"/>
    <w:rsid w:val="00D51CD8"/>
    <w:rsid w:val="00D5222B"/>
    <w:rsid w:val="00D52B38"/>
    <w:rsid w:val="00D541F5"/>
    <w:rsid w:val="00D54578"/>
    <w:rsid w:val="00D54787"/>
    <w:rsid w:val="00D54DFA"/>
    <w:rsid w:val="00D555BF"/>
    <w:rsid w:val="00D5579C"/>
    <w:rsid w:val="00D55A1D"/>
    <w:rsid w:val="00D567FE"/>
    <w:rsid w:val="00D56D56"/>
    <w:rsid w:val="00D56EEA"/>
    <w:rsid w:val="00D57801"/>
    <w:rsid w:val="00D57A5E"/>
    <w:rsid w:val="00D57BB9"/>
    <w:rsid w:val="00D57FE2"/>
    <w:rsid w:val="00D60020"/>
    <w:rsid w:val="00D604B9"/>
    <w:rsid w:val="00D60A38"/>
    <w:rsid w:val="00D60E31"/>
    <w:rsid w:val="00D60EA6"/>
    <w:rsid w:val="00D62179"/>
    <w:rsid w:val="00D62C18"/>
    <w:rsid w:val="00D62F3D"/>
    <w:rsid w:val="00D63734"/>
    <w:rsid w:val="00D63B8D"/>
    <w:rsid w:val="00D63E27"/>
    <w:rsid w:val="00D63E5D"/>
    <w:rsid w:val="00D64A95"/>
    <w:rsid w:val="00D64CC5"/>
    <w:rsid w:val="00D64DB0"/>
    <w:rsid w:val="00D64F57"/>
    <w:rsid w:val="00D66828"/>
    <w:rsid w:val="00D668D9"/>
    <w:rsid w:val="00D66E69"/>
    <w:rsid w:val="00D672C9"/>
    <w:rsid w:val="00D67525"/>
    <w:rsid w:val="00D67828"/>
    <w:rsid w:val="00D7056E"/>
    <w:rsid w:val="00D70607"/>
    <w:rsid w:val="00D70E00"/>
    <w:rsid w:val="00D71231"/>
    <w:rsid w:val="00D71290"/>
    <w:rsid w:val="00D7178D"/>
    <w:rsid w:val="00D72723"/>
    <w:rsid w:val="00D72FAC"/>
    <w:rsid w:val="00D7330F"/>
    <w:rsid w:val="00D733F9"/>
    <w:rsid w:val="00D745A1"/>
    <w:rsid w:val="00D748D4"/>
    <w:rsid w:val="00D753E7"/>
    <w:rsid w:val="00D75ADB"/>
    <w:rsid w:val="00D7601D"/>
    <w:rsid w:val="00D76055"/>
    <w:rsid w:val="00D763E5"/>
    <w:rsid w:val="00D76943"/>
    <w:rsid w:val="00D76BE6"/>
    <w:rsid w:val="00D76C19"/>
    <w:rsid w:val="00D76DFD"/>
    <w:rsid w:val="00D76FAB"/>
    <w:rsid w:val="00D774A1"/>
    <w:rsid w:val="00D77F2F"/>
    <w:rsid w:val="00D805B0"/>
    <w:rsid w:val="00D80E60"/>
    <w:rsid w:val="00D80F13"/>
    <w:rsid w:val="00D81094"/>
    <w:rsid w:val="00D81601"/>
    <w:rsid w:val="00D82A1A"/>
    <w:rsid w:val="00D82C73"/>
    <w:rsid w:val="00D8304B"/>
    <w:rsid w:val="00D830D7"/>
    <w:rsid w:val="00D83696"/>
    <w:rsid w:val="00D83D79"/>
    <w:rsid w:val="00D8442A"/>
    <w:rsid w:val="00D8513C"/>
    <w:rsid w:val="00D85598"/>
    <w:rsid w:val="00D86491"/>
    <w:rsid w:val="00D86596"/>
    <w:rsid w:val="00D8672F"/>
    <w:rsid w:val="00D86AB4"/>
    <w:rsid w:val="00D8755E"/>
    <w:rsid w:val="00D8788B"/>
    <w:rsid w:val="00D90148"/>
    <w:rsid w:val="00D90527"/>
    <w:rsid w:val="00D9063D"/>
    <w:rsid w:val="00D90831"/>
    <w:rsid w:val="00D912B1"/>
    <w:rsid w:val="00D91695"/>
    <w:rsid w:val="00D924B6"/>
    <w:rsid w:val="00D927E1"/>
    <w:rsid w:val="00D927F2"/>
    <w:rsid w:val="00D928C6"/>
    <w:rsid w:val="00D92BB3"/>
    <w:rsid w:val="00D92FCD"/>
    <w:rsid w:val="00D93562"/>
    <w:rsid w:val="00D937D8"/>
    <w:rsid w:val="00D938F8"/>
    <w:rsid w:val="00D94BE6"/>
    <w:rsid w:val="00D950D3"/>
    <w:rsid w:val="00D951E3"/>
    <w:rsid w:val="00D956CD"/>
    <w:rsid w:val="00D95C10"/>
    <w:rsid w:val="00D96756"/>
    <w:rsid w:val="00D96C13"/>
    <w:rsid w:val="00D97297"/>
    <w:rsid w:val="00D97456"/>
    <w:rsid w:val="00DA01A6"/>
    <w:rsid w:val="00DA05D1"/>
    <w:rsid w:val="00DA0A3D"/>
    <w:rsid w:val="00DA0A8C"/>
    <w:rsid w:val="00DA0D80"/>
    <w:rsid w:val="00DA1E68"/>
    <w:rsid w:val="00DA2165"/>
    <w:rsid w:val="00DA2B19"/>
    <w:rsid w:val="00DA312A"/>
    <w:rsid w:val="00DA33F2"/>
    <w:rsid w:val="00DA3D32"/>
    <w:rsid w:val="00DA4233"/>
    <w:rsid w:val="00DA42A2"/>
    <w:rsid w:val="00DA434B"/>
    <w:rsid w:val="00DA437F"/>
    <w:rsid w:val="00DA4743"/>
    <w:rsid w:val="00DA4BF1"/>
    <w:rsid w:val="00DA51F2"/>
    <w:rsid w:val="00DA57A5"/>
    <w:rsid w:val="00DA57FD"/>
    <w:rsid w:val="00DA5A26"/>
    <w:rsid w:val="00DA5AA3"/>
    <w:rsid w:val="00DA5F44"/>
    <w:rsid w:val="00DA650B"/>
    <w:rsid w:val="00DA6641"/>
    <w:rsid w:val="00DA6790"/>
    <w:rsid w:val="00DA71C7"/>
    <w:rsid w:val="00DA7540"/>
    <w:rsid w:val="00DA7F2C"/>
    <w:rsid w:val="00DA7F7D"/>
    <w:rsid w:val="00DB059C"/>
    <w:rsid w:val="00DB0755"/>
    <w:rsid w:val="00DB0926"/>
    <w:rsid w:val="00DB0986"/>
    <w:rsid w:val="00DB0E95"/>
    <w:rsid w:val="00DB108D"/>
    <w:rsid w:val="00DB1C79"/>
    <w:rsid w:val="00DB1F26"/>
    <w:rsid w:val="00DB22D7"/>
    <w:rsid w:val="00DB25AB"/>
    <w:rsid w:val="00DB2B81"/>
    <w:rsid w:val="00DB2F1F"/>
    <w:rsid w:val="00DB3031"/>
    <w:rsid w:val="00DB4062"/>
    <w:rsid w:val="00DB49BD"/>
    <w:rsid w:val="00DB5710"/>
    <w:rsid w:val="00DB5C9F"/>
    <w:rsid w:val="00DB6F44"/>
    <w:rsid w:val="00DB7571"/>
    <w:rsid w:val="00DB7785"/>
    <w:rsid w:val="00DB7D34"/>
    <w:rsid w:val="00DC0B3E"/>
    <w:rsid w:val="00DC16B7"/>
    <w:rsid w:val="00DC1784"/>
    <w:rsid w:val="00DC1DAB"/>
    <w:rsid w:val="00DC286C"/>
    <w:rsid w:val="00DC2C0D"/>
    <w:rsid w:val="00DC2D95"/>
    <w:rsid w:val="00DC2DCF"/>
    <w:rsid w:val="00DC30FC"/>
    <w:rsid w:val="00DC337C"/>
    <w:rsid w:val="00DC3C39"/>
    <w:rsid w:val="00DC49D6"/>
    <w:rsid w:val="00DC4EB0"/>
    <w:rsid w:val="00DC4F56"/>
    <w:rsid w:val="00DC50A5"/>
    <w:rsid w:val="00DC519E"/>
    <w:rsid w:val="00DC527A"/>
    <w:rsid w:val="00DC5840"/>
    <w:rsid w:val="00DC597D"/>
    <w:rsid w:val="00DC5B70"/>
    <w:rsid w:val="00DC5C01"/>
    <w:rsid w:val="00DC61DA"/>
    <w:rsid w:val="00DC6414"/>
    <w:rsid w:val="00DC6B86"/>
    <w:rsid w:val="00DC7146"/>
    <w:rsid w:val="00DC7459"/>
    <w:rsid w:val="00DC78DB"/>
    <w:rsid w:val="00DD0651"/>
    <w:rsid w:val="00DD0926"/>
    <w:rsid w:val="00DD09C1"/>
    <w:rsid w:val="00DD09DE"/>
    <w:rsid w:val="00DD0FFA"/>
    <w:rsid w:val="00DD2211"/>
    <w:rsid w:val="00DD22CD"/>
    <w:rsid w:val="00DD323A"/>
    <w:rsid w:val="00DD3A05"/>
    <w:rsid w:val="00DD3D29"/>
    <w:rsid w:val="00DD4048"/>
    <w:rsid w:val="00DD47B0"/>
    <w:rsid w:val="00DD494E"/>
    <w:rsid w:val="00DD4C32"/>
    <w:rsid w:val="00DD56DD"/>
    <w:rsid w:val="00DD65AE"/>
    <w:rsid w:val="00DD7790"/>
    <w:rsid w:val="00DD7CDB"/>
    <w:rsid w:val="00DD7E32"/>
    <w:rsid w:val="00DE1309"/>
    <w:rsid w:val="00DE143D"/>
    <w:rsid w:val="00DE1FFC"/>
    <w:rsid w:val="00DE2E00"/>
    <w:rsid w:val="00DE3574"/>
    <w:rsid w:val="00DE4C8C"/>
    <w:rsid w:val="00DE4E37"/>
    <w:rsid w:val="00DE4EEE"/>
    <w:rsid w:val="00DE5792"/>
    <w:rsid w:val="00DE5AB9"/>
    <w:rsid w:val="00DE5D4C"/>
    <w:rsid w:val="00DE6616"/>
    <w:rsid w:val="00DE69C6"/>
    <w:rsid w:val="00DE7D72"/>
    <w:rsid w:val="00DE7E9D"/>
    <w:rsid w:val="00DF0A6D"/>
    <w:rsid w:val="00DF1AFF"/>
    <w:rsid w:val="00DF1B7C"/>
    <w:rsid w:val="00DF1D6D"/>
    <w:rsid w:val="00DF2082"/>
    <w:rsid w:val="00DF28E1"/>
    <w:rsid w:val="00DF3AD4"/>
    <w:rsid w:val="00DF3EE7"/>
    <w:rsid w:val="00DF446C"/>
    <w:rsid w:val="00DF4506"/>
    <w:rsid w:val="00DF454E"/>
    <w:rsid w:val="00DF463C"/>
    <w:rsid w:val="00DF52AA"/>
    <w:rsid w:val="00DF58A0"/>
    <w:rsid w:val="00DF5E7C"/>
    <w:rsid w:val="00DF645E"/>
    <w:rsid w:val="00DF66C3"/>
    <w:rsid w:val="00DF671B"/>
    <w:rsid w:val="00DF6768"/>
    <w:rsid w:val="00DF67E8"/>
    <w:rsid w:val="00DF6A88"/>
    <w:rsid w:val="00DF6EEE"/>
    <w:rsid w:val="00DF7258"/>
    <w:rsid w:val="00DF7875"/>
    <w:rsid w:val="00DF799D"/>
    <w:rsid w:val="00DF7BB8"/>
    <w:rsid w:val="00DF7C93"/>
    <w:rsid w:val="00E00000"/>
    <w:rsid w:val="00E00889"/>
    <w:rsid w:val="00E014CD"/>
    <w:rsid w:val="00E01B9A"/>
    <w:rsid w:val="00E01BD5"/>
    <w:rsid w:val="00E01D09"/>
    <w:rsid w:val="00E02374"/>
    <w:rsid w:val="00E02A38"/>
    <w:rsid w:val="00E04066"/>
    <w:rsid w:val="00E043EE"/>
    <w:rsid w:val="00E04789"/>
    <w:rsid w:val="00E047C4"/>
    <w:rsid w:val="00E0484B"/>
    <w:rsid w:val="00E04EFB"/>
    <w:rsid w:val="00E04FFA"/>
    <w:rsid w:val="00E0543D"/>
    <w:rsid w:val="00E061F9"/>
    <w:rsid w:val="00E0694D"/>
    <w:rsid w:val="00E06AF3"/>
    <w:rsid w:val="00E06E9F"/>
    <w:rsid w:val="00E073A9"/>
    <w:rsid w:val="00E07643"/>
    <w:rsid w:val="00E10029"/>
    <w:rsid w:val="00E102AF"/>
    <w:rsid w:val="00E11175"/>
    <w:rsid w:val="00E12F83"/>
    <w:rsid w:val="00E1317B"/>
    <w:rsid w:val="00E13270"/>
    <w:rsid w:val="00E13275"/>
    <w:rsid w:val="00E134B2"/>
    <w:rsid w:val="00E13871"/>
    <w:rsid w:val="00E14D69"/>
    <w:rsid w:val="00E14EE7"/>
    <w:rsid w:val="00E15773"/>
    <w:rsid w:val="00E15EB4"/>
    <w:rsid w:val="00E1600B"/>
    <w:rsid w:val="00E160EA"/>
    <w:rsid w:val="00E1614A"/>
    <w:rsid w:val="00E16E1A"/>
    <w:rsid w:val="00E17443"/>
    <w:rsid w:val="00E204AB"/>
    <w:rsid w:val="00E20F7B"/>
    <w:rsid w:val="00E215F6"/>
    <w:rsid w:val="00E21791"/>
    <w:rsid w:val="00E21CC5"/>
    <w:rsid w:val="00E21CD9"/>
    <w:rsid w:val="00E22BBB"/>
    <w:rsid w:val="00E22D8E"/>
    <w:rsid w:val="00E22DC3"/>
    <w:rsid w:val="00E236AD"/>
    <w:rsid w:val="00E2378C"/>
    <w:rsid w:val="00E23B81"/>
    <w:rsid w:val="00E24230"/>
    <w:rsid w:val="00E25681"/>
    <w:rsid w:val="00E25838"/>
    <w:rsid w:val="00E26076"/>
    <w:rsid w:val="00E26A87"/>
    <w:rsid w:val="00E2781A"/>
    <w:rsid w:val="00E27F0F"/>
    <w:rsid w:val="00E3030C"/>
    <w:rsid w:val="00E306DB"/>
    <w:rsid w:val="00E30E73"/>
    <w:rsid w:val="00E31A58"/>
    <w:rsid w:val="00E31B22"/>
    <w:rsid w:val="00E31CD1"/>
    <w:rsid w:val="00E3392F"/>
    <w:rsid w:val="00E35153"/>
    <w:rsid w:val="00E3688E"/>
    <w:rsid w:val="00E36D3E"/>
    <w:rsid w:val="00E36FDA"/>
    <w:rsid w:val="00E37052"/>
    <w:rsid w:val="00E3738F"/>
    <w:rsid w:val="00E377DF"/>
    <w:rsid w:val="00E37FEA"/>
    <w:rsid w:val="00E403A8"/>
    <w:rsid w:val="00E40721"/>
    <w:rsid w:val="00E40D63"/>
    <w:rsid w:val="00E4115D"/>
    <w:rsid w:val="00E4137B"/>
    <w:rsid w:val="00E41727"/>
    <w:rsid w:val="00E4224E"/>
    <w:rsid w:val="00E426C6"/>
    <w:rsid w:val="00E42FEB"/>
    <w:rsid w:val="00E4322C"/>
    <w:rsid w:val="00E4380E"/>
    <w:rsid w:val="00E43D2A"/>
    <w:rsid w:val="00E44167"/>
    <w:rsid w:val="00E441A5"/>
    <w:rsid w:val="00E443EB"/>
    <w:rsid w:val="00E44527"/>
    <w:rsid w:val="00E44608"/>
    <w:rsid w:val="00E44B98"/>
    <w:rsid w:val="00E44D4F"/>
    <w:rsid w:val="00E4577C"/>
    <w:rsid w:val="00E45866"/>
    <w:rsid w:val="00E45E89"/>
    <w:rsid w:val="00E46674"/>
    <w:rsid w:val="00E46A55"/>
    <w:rsid w:val="00E47062"/>
    <w:rsid w:val="00E47121"/>
    <w:rsid w:val="00E47200"/>
    <w:rsid w:val="00E47495"/>
    <w:rsid w:val="00E47CC2"/>
    <w:rsid w:val="00E47CC9"/>
    <w:rsid w:val="00E500AF"/>
    <w:rsid w:val="00E505C9"/>
    <w:rsid w:val="00E5251A"/>
    <w:rsid w:val="00E52674"/>
    <w:rsid w:val="00E53233"/>
    <w:rsid w:val="00E54988"/>
    <w:rsid w:val="00E54D30"/>
    <w:rsid w:val="00E54F8A"/>
    <w:rsid w:val="00E55899"/>
    <w:rsid w:val="00E55A10"/>
    <w:rsid w:val="00E560D4"/>
    <w:rsid w:val="00E5629D"/>
    <w:rsid w:val="00E56417"/>
    <w:rsid w:val="00E56457"/>
    <w:rsid w:val="00E569A4"/>
    <w:rsid w:val="00E56C8A"/>
    <w:rsid w:val="00E5752C"/>
    <w:rsid w:val="00E576DF"/>
    <w:rsid w:val="00E57A67"/>
    <w:rsid w:val="00E6123B"/>
    <w:rsid w:val="00E61FCB"/>
    <w:rsid w:val="00E62076"/>
    <w:rsid w:val="00E64AE7"/>
    <w:rsid w:val="00E65510"/>
    <w:rsid w:val="00E65A90"/>
    <w:rsid w:val="00E67545"/>
    <w:rsid w:val="00E67C3B"/>
    <w:rsid w:val="00E7017E"/>
    <w:rsid w:val="00E706C2"/>
    <w:rsid w:val="00E7085A"/>
    <w:rsid w:val="00E70EA3"/>
    <w:rsid w:val="00E71415"/>
    <w:rsid w:val="00E71675"/>
    <w:rsid w:val="00E71F62"/>
    <w:rsid w:val="00E72302"/>
    <w:rsid w:val="00E72C21"/>
    <w:rsid w:val="00E73B5F"/>
    <w:rsid w:val="00E73B8D"/>
    <w:rsid w:val="00E73C79"/>
    <w:rsid w:val="00E73DC7"/>
    <w:rsid w:val="00E73F1D"/>
    <w:rsid w:val="00E7450F"/>
    <w:rsid w:val="00E74966"/>
    <w:rsid w:val="00E75101"/>
    <w:rsid w:val="00E75124"/>
    <w:rsid w:val="00E7519D"/>
    <w:rsid w:val="00E751CA"/>
    <w:rsid w:val="00E76905"/>
    <w:rsid w:val="00E77119"/>
    <w:rsid w:val="00E77613"/>
    <w:rsid w:val="00E77714"/>
    <w:rsid w:val="00E779D0"/>
    <w:rsid w:val="00E77BF6"/>
    <w:rsid w:val="00E77D66"/>
    <w:rsid w:val="00E80B19"/>
    <w:rsid w:val="00E81949"/>
    <w:rsid w:val="00E81C43"/>
    <w:rsid w:val="00E81F39"/>
    <w:rsid w:val="00E81F7A"/>
    <w:rsid w:val="00E826CF"/>
    <w:rsid w:val="00E82858"/>
    <w:rsid w:val="00E82C24"/>
    <w:rsid w:val="00E82C51"/>
    <w:rsid w:val="00E83D40"/>
    <w:rsid w:val="00E83F73"/>
    <w:rsid w:val="00E84465"/>
    <w:rsid w:val="00E8473A"/>
    <w:rsid w:val="00E84B4F"/>
    <w:rsid w:val="00E84D59"/>
    <w:rsid w:val="00E84FB6"/>
    <w:rsid w:val="00E84FF3"/>
    <w:rsid w:val="00E8729A"/>
    <w:rsid w:val="00E8787F"/>
    <w:rsid w:val="00E87F5A"/>
    <w:rsid w:val="00E90D89"/>
    <w:rsid w:val="00E91544"/>
    <w:rsid w:val="00E91BD4"/>
    <w:rsid w:val="00E92D6D"/>
    <w:rsid w:val="00E93591"/>
    <w:rsid w:val="00E94985"/>
    <w:rsid w:val="00E94A76"/>
    <w:rsid w:val="00E951AC"/>
    <w:rsid w:val="00E9561A"/>
    <w:rsid w:val="00E95D1D"/>
    <w:rsid w:val="00E9624E"/>
    <w:rsid w:val="00E9649C"/>
    <w:rsid w:val="00E96775"/>
    <w:rsid w:val="00E96B33"/>
    <w:rsid w:val="00E97065"/>
    <w:rsid w:val="00E972B3"/>
    <w:rsid w:val="00E9757B"/>
    <w:rsid w:val="00E97F39"/>
    <w:rsid w:val="00EA065A"/>
    <w:rsid w:val="00EA09B6"/>
    <w:rsid w:val="00EA0E4B"/>
    <w:rsid w:val="00EA137E"/>
    <w:rsid w:val="00EA1492"/>
    <w:rsid w:val="00EA1504"/>
    <w:rsid w:val="00EA1E7D"/>
    <w:rsid w:val="00EA230C"/>
    <w:rsid w:val="00EA2AD6"/>
    <w:rsid w:val="00EA2F6E"/>
    <w:rsid w:val="00EA3105"/>
    <w:rsid w:val="00EA3C56"/>
    <w:rsid w:val="00EA4830"/>
    <w:rsid w:val="00EA5978"/>
    <w:rsid w:val="00EA63F6"/>
    <w:rsid w:val="00EA6BD5"/>
    <w:rsid w:val="00EA6CC0"/>
    <w:rsid w:val="00EA6D16"/>
    <w:rsid w:val="00EA73F3"/>
    <w:rsid w:val="00EA7857"/>
    <w:rsid w:val="00EA7882"/>
    <w:rsid w:val="00EB0255"/>
    <w:rsid w:val="00EB0296"/>
    <w:rsid w:val="00EB094E"/>
    <w:rsid w:val="00EB0DA1"/>
    <w:rsid w:val="00EB13F4"/>
    <w:rsid w:val="00EB1E59"/>
    <w:rsid w:val="00EB20A7"/>
    <w:rsid w:val="00EB2120"/>
    <w:rsid w:val="00EB2489"/>
    <w:rsid w:val="00EB24DF"/>
    <w:rsid w:val="00EB2C4F"/>
    <w:rsid w:val="00EB311E"/>
    <w:rsid w:val="00EB37F3"/>
    <w:rsid w:val="00EB3D1B"/>
    <w:rsid w:val="00EB4774"/>
    <w:rsid w:val="00EB52C1"/>
    <w:rsid w:val="00EB606A"/>
    <w:rsid w:val="00EB610B"/>
    <w:rsid w:val="00EB652D"/>
    <w:rsid w:val="00EB67AB"/>
    <w:rsid w:val="00EB7292"/>
    <w:rsid w:val="00EB78D4"/>
    <w:rsid w:val="00EC0224"/>
    <w:rsid w:val="00EC09D3"/>
    <w:rsid w:val="00EC0DDB"/>
    <w:rsid w:val="00EC12B3"/>
    <w:rsid w:val="00EC2086"/>
    <w:rsid w:val="00EC23D5"/>
    <w:rsid w:val="00EC2E96"/>
    <w:rsid w:val="00EC313F"/>
    <w:rsid w:val="00EC3219"/>
    <w:rsid w:val="00EC34B1"/>
    <w:rsid w:val="00EC357E"/>
    <w:rsid w:val="00EC3CD5"/>
    <w:rsid w:val="00EC4654"/>
    <w:rsid w:val="00EC4CAB"/>
    <w:rsid w:val="00EC4FF7"/>
    <w:rsid w:val="00EC523D"/>
    <w:rsid w:val="00EC5CE4"/>
    <w:rsid w:val="00EC5E75"/>
    <w:rsid w:val="00EC7C47"/>
    <w:rsid w:val="00EC7E4D"/>
    <w:rsid w:val="00EC7F83"/>
    <w:rsid w:val="00ED0516"/>
    <w:rsid w:val="00ED145B"/>
    <w:rsid w:val="00ED221A"/>
    <w:rsid w:val="00ED2260"/>
    <w:rsid w:val="00ED2C0A"/>
    <w:rsid w:val="00ED2C38"/>
    <w:rsid w:val="00ED2CF3"/>
    <w:rsid w:val="00ED2D97"/>
    <w:rsid w:val="00ED3EFB"/>
    <w:rsid w:val="00ED4111"/>
    <w:rsid w:val="00ED413F"/>
    <w:rsid w:val="00ED4633"/>
    <w:rsid w:val="00ED4959"/>
    <w:rsid w:val="00ED4DA4"/>
    <w:rsid w:val="00ED531F"/>
    <w:rsid w:val="00ED604F"/>
    <w:rsid w:val="00ED65D9"/>
    <w:rsid w:val="00ED6D07"/>
    <w:rsid w:val="00ED761E"/>
    <w:rsid w:val="00ED76E0"/>
    <w:rsid w:val="00ED771F"/>
    <w:rsid w:val="00ED7C95"/>
    <w:rsid w:val="00ED7D3D"/>
    <w:rsid w:val="00EE00ED"/>
    <w:rsid w:val="00EE0223"/>
    <w:rsid w:val="00EE053A"/>
    <w:rsid w:val="00EE08DE"/>
    <w:rsid w:val="00EE18C8"/>
    <w:rsid w:val="00EE19B1"/>
    <w:rsid w:val="00EE1BBD"/>
    <w:rsid w:val="00EE1D34"/>
    <w:rsid w:val="00EE1D94"/>
    <w:rsid w:val="00EE233C"/>
    <w:rsid w:val="00EE236B"/>
    <w:rsid w:val="00EE2AF5"/>
    <w:rsid w:val="00EE2EAC"/>
    <w:rsid w:val="00EE3FFE"/>
    <w:rsid w:val="00EE4543"/>
    <w:rsid w:val="00EE496B"/>
    <w:rsid w:val="00EE4C12"/>
    <w:rsid w:val="00EE5162"/>
    <w:rsid w:val="00EE54B1"/>
    <w:rsid w:val="00EE55D2"/>
    <w:rsid w:val="00EE5787"/>
    <w:rsid w:val="00EE628F"/>
    <w:rsid w:val="00EE6620"/>
    <w:rsid w:val="00EE6981"/>
    <w:rsid w:val="00EE7C5F"/>
    <w:rsid w:val="00EF00C6"/>
    <w:rsid w:val="00EF029D"/>
    <w:rsid w:val="00EF03C0"/>
    <w:rsid w:val="00EF0D9A"/>
    <w:rsid w:val="00EF132C"/>
    <w:rsid w:val="00EF13DE"/>
    <w:rsid w:val="00EF1654"/>
    <w:rsid w:val="00EF1BFD"/>
    <w:rsid w:val="00EF1D04"/>
    <w:rsid w:val="00EF1E2B"/>
    <w:rsid w:val="00EF1FD6"/>
    <w:rsid w:val="00EF2033"/>
    <w:rsid w:val="00EF21BE"/>
    <w:rsid w:val="00EF2620"/>
    <w:rsid w:val="00EF33AB"/>
    <w:rsid w:val="00EF3701"/>
    <w:rsid w:val="00EF3A66"/>
    <w:rsid w:val="00EF3D3B"/>
    <w:rsid w:val="00EF3D3D"/>
    <w:rsid w:val="00EF412E"/>
    <w:rsid w:val="00EF4D4B"/>
    <w:rsid w:val="00EF5A31"/>
    <w:rsid w:val="00EF689B"/>
    <w:rsid w:val="00EF7B92"/>
    <w:rsid w:val="00EF7C89"/>
    <w:rsid w:val="00F00492"/>
    <w:rsid w:val="00F01CF1"/>
    <w:rsid w:val="00F02697"/>
    <w:rsid w:val="00F02E71"/>
    <w:rsid w:val="00F032CB"/>
    <w:rsid w:val="00F0345F"/>
    <w:rsid w:val="00F0427C"/>
    <w:rsid w:val="00F04529"/>
    <w:rsid w:val="00F0471B"/>
    <w:rsid w:val="00F055F6"/>
    <w:rsid w:val="00F0567B"/>
    <w:rsid w:val="00F05760"/>
    <w:rsid w:val="00F05D4A"/>
    <w:rsid w:val="00F06DE7"/>
    <w:rsid w:val="00F078CD"/>
    <w:rsid w:val="00F07D4E"/>
    <w:rsid w:val="00F1020E"/>
    <w:rsid w:val="00F10407"/>
    <w:rsid w:val="00F10DD1"/>
    <w:rsid w:val="00F112F3"/>
    <w:rsid w:val="00F11A04"/>
    <w:rsid w:val="00F11DF2"/>
    <w:rsid w:val="00F1219E"/>
    <w:rsid w:val="00F12EB0"/>
    <w:rsid w:val="00F136A8"/>
    <w:rsid w:val="00F1376A"/>
    <w:rsid w:val="00F13DAE"/>
    <w:rsid w:val="00F144DE"/>
    <w:rsid w:val="00F14700"/>
    <w:rsid w:val="00F14947"/>
    <w:rsid w:val="00F1533B"/>
    <w:rsid w:val="00F161E0"/>
    <w:rsid w:val="00F16CE8"/>
    <w:rsid w:val="00F17413"/>
    <w:rsid w:val="00F175D0"/>
    <w:rsid w:val="00F1773A"/>
    <w:rsid w:val="00F177C1"/>
    <w:rsid w:val="00F177EB"/>
    <w:rsid w:val="00F17DE3"/>
    <w:rsid w:val="00F20FDE"/>
    <w:rsid w:val="00F21295"/>
    <w:rsid w:val="00F2153B"/>
    <w:rsid w:val="00F2275B"/>
    <w:rsid w:val="00F229CA"/>
    <w:rsid w:val="00F22A69"/>
    <w:rsid w:val="00F2360A"/>
    <w:rsid w:val="00F23824"/>
    <w:rsid w:val="00F238E2"/>
    <w:rsid w:val="00F23B74"/>
    <w:rsid w:val="00F2404B"/>
    <w:rsid w:val="00F2486F"/>
    <w:rsid w:val="00F24CD3"/>
    <w:rsid w:val="00F2566B"/>
    <w:rsid w:val="00F25C91"/>
    <w:rsid w:val="00F25E75"/>
    <w:rsid w:val="00F262A7"/>
    <w:rsid w:val="00F263DD"/>
    <w:rsid w:val="00F26CAE"/>
    <w:rsid w:val="00F26D02"/>
    <w:rsid w:val="00F279DB"/>
    <w:rsid w:val="00F27ED5"/>
    <w:rsid w:val="00F30C77"/>
    <w:rsid w:val="00F30E2F"/>
    <w:rsid w:val="00F31613"/>
    <w:rsid w:val="00F316BF"/>
    <w:rsid w:val="00F31B49"/>
    <w:rsid w:val="00F32385"/>
    <w:rsid w:val="00F327C7"/>
    <w:rsid w:val="00F3311B"/>
    <w:rsid w:val="00F337B7"/>
    <w:rsid w:val="00F3384C"/>
    <w:rsid w:val="00F33D37"/>
    <w:rsid w:val="00F34116"/>
    <w:rsid w:val="00F343DA"/>
    <w:rsid w:val="00F34402"/>
    <w:rsid w:val="00F34841"/>
    <w:rsid w:val="00F34A7B"/>
    <w:rsid w:val="00F34BF0"/>
    <w:rsid w:val="00F3507F"/>
    <w:rsid w:val="00F353BF"/>
    <w:rsid w:val="00F3541E"/>
    <w:rsid w:val="00F359B0"/>
    <w:rsid w:val="00F35E7A"/>
    <w:rsid w:val="00F35F24"/>
    <w:rsid w:val="00F363AA"/>
    <w:rsid w:val="00F366E3"/>
    <w:rsid w:val="00F368EF"/>
    <w:rsid w:val="00F36CBE"/>
    <w:rsid w:val="00F37469"/>
    <w:rsid w:val="00F419D8"/>
    <w:rsid w:val="00F42821"/>
    <w:rsid w:val="00F4287F"/>
    <w:rsid w:val="00F43868"/>
    <w:rsid w:val="00F461B8"/>
    <w:rsid w:val="00F463CF"/>
    <w:rsid w:val="00F46A2A"/>
    <w:rsid w:val="00F4719F"/>
    <w:rsid w:val="00F47434"/>
    <w:rsid w:val="00F47534"/>
    <w:rsid w:val="00F47EEF"/>
    <w:rsid w:val="00F47F93"/>
    <w:rsid w:val="00F47FCD"/>
    <w:rsid w:val="00F5059E"/>
    <w:rsid w:val="00F50A42"/>
    <w:rsid w:val="00F50B46"/>
    <w:rsid w:val="00F5191B"/>
    <w:rsid w:val="00F51D9A"/>
    <w:rsid w:val="00F51E85"/>
    <w:rsid w:val="00F526D3"/>
    <w:rsid w:val="00F52747"/>
    <w:rsid w:val="00F5280E"/>
    <w:rsid w:val="00F5299D"/>
    <w:rsid w:val="00F5383D"/>
    <w:rsid w:val="00F53DBB"/>
    <w:rsid w:val="00F54AA3"/>
    <w:rsid w:val="00F55241"/>
    <w:rsid w:val="00F55852"/>
    <w:rsid w:val="00F558D5"/>
    <w:rsid w:val="00F55EBE"/>
    <w:rsid w:val="00F56A06"/>
    <w:rsid w:val="00F56CFE"/>
    <w:rsid w:val="00F57444"/>
    <w:rsid w:val="00F57744"/>
    <w:rsid w:val="00F6018F"/>
    <w:rsid w:val="00F6056B"/>
    <w:rsid w:val="00F6090B"/>
    <w:rsid w:val="00F60C28"/>
    <w:rsid w:val="00F615F4"/>
    <w:rsid w:val="00F61AC4"/>
    <w:rsid w:val="00F62041"/>
    <w:rsid w:val="00F62BE1"/>
    <w:rsid w:val="00F63B2E"/>
    <w:rsid w:val="00F63C65"/>
    <w:rsid w:val="00F63DF6"/>
    <w:rsid w:val="00F645E2"/>
    <w:rsid w:val="00F64CD2"/>
    <w:rsid w:val="00F65A5E"/>
    <w:rsid w:val="00F65BEE"/>
    <w:rsid w:val="00F65F92"/>
    <w:rsid w:val="00F6605E"/>
    <w:rsid w:val="00F6706D"/>
    <w:rsid w:val="00F67170"/>
    <w:rsid w:val="00F675F9"/>
    <w:rsid w:val="00F677BE"/>
    <w:rsid w:val="00F67827"/>
    <w:rsid w:val="00F67906"/>
    <w:rsid w:val="00F679D6"/>
    <w:rsid w:val="00F67B3B"/>
    <w:rsid w:val="00F70245"/>
    <w:rsid w:val="00F70C84"/>
    <w:rsid w:val="00F7164F"/>
    <w:rsid w:val="00F71D67"/>
    <w:rsid w:val="00F71F98"/>
    <w:rsid w:val="00F72077"/>
    <w:rsid w:val="00F721E0"/>
    <w:rsid w:val="00F7233F"/>
    <w:rsid w:val="00F72388"/>
    <w:rsid w:val="00F72990"/>
    <w:rsid w:val="00F73001"/>
    <w:rsid w:val="00F733EC"/>
    <w:rsid w:val="00F7366E"/>
    <w:rsid w:val="00F7447A"/>
    <w:rsid w:val="00F74799"/>
    <w:rsid w:val="00F74BEC"/>
    <w:rsid w:val="00F75000"/>
    <w:rsid w:val="00F758F6"/>
    <w:rsid w:val="00F75962"/>
    <w:rsid w:val="00F76FFB"/>
    <w:rsid w:val="00F776A3"/>
    <w:rsid w:val="00F77B3E"/>
    <w:rsid w:val="00F77C46"/>
    <w:rsid w:val="00F77CC2"/>
    <w:rsid w:val="00F77CFD"/>
    <w:rsid w:val="00F803C6"/>
    <w:rsid w:val="00F80688"/>
    <w:rsid w:val="00F808EB"/>
    <w:rsid w:val="00F81142"/>
    <w:rsid w:val="00F8219A"/>
    <w:rsid w:val="00F831DD"/>
    <w:rsid w:val="00F83305"/>
    <w:rsid w:val="00F83822"/>
    <w:rsid w:val="00F83C25"/>
    <w:rsid w:val="00F84DC9"/>
    <w:rsid w:val="00F84F59"/>
    <w:rsid w:val="00F84F97"/>
    <w:rsid w:val="00F8564D"/>
    <w:rsid w:val="00F85748"/>
    <w:rsid w:val="00F85C90"/>
    <w:rsid w:val="00F85CF2"/>
    <w:rsid w:val="00F85D22"/>
    <w:rsid w:val="00F85E13"/>
    <w:rsid w:val="00F869AB"/>
    <w:rsid w:val="00F876E6"/>
    <w:rsid w:val="00F901A0"/>
    <w:rsid w:val="00F902FA"/>
    <w:rsid w:val="00F90526"/>
    <w:rsid w:val="00F91C66"/>
    <w:rsid w:val="00F91DBB"/>
    <w:rsid w:val="00F91E6E"/>
    <w:rsid w:val="00F91FDD"/>
    <w:rsid w:val="00F920F9"/>
    <w:rsid w:val="00F92690"/>
    <w:rsid w:val="00F929AF"/>
    <w:rsid w:val="00F93729"/>
    <w:rsid w:val="00F93ED9"/>
    <w:rsid w:val="00F9491D"/>
    <w:rsid w:val="00F952A3"/>
    <w:rsid w:val="00F95349"/>
    <w:rsid w:val="00F95A83"/>
    <w:rsid w:val="00F95C41"/>
    <w:rsid w:val="00F95E96"/>
    <w:rsid w:val="00F96347"/>
    <w:rsid w:val="00F963AE"/>
    <w:rsid w:val="00F966FD"/>
    <w:rsid w:val="00F968EC"/>
    <w:rsid w:val="00F96DF7"/>
    <w:rsid w:val="00F96E73"/>
    <w:rsid w:val="00F96FA6"/>
    <w:rsid w:val="00F97B1B"/>
    <w:rsid w:val="00FA0201"/>
    <w:rsid w:val="00FA034E"/>
    <w:rsid w:val="00FA049E"/>
    <w:rsid w:val="00FA0B16"/>
    <w:rsid w:val="00FA0EA3"/>
    <w:rsid w:val="00FA0EC4"/>
    <w:rsid w:val="00FA117E"/>
    <w:rsid w:val="00FA1315"/>
    <w:rsid w:val="00FA14EE"/>
    <w:rsid w:val="00FA1BC4"/>
    <w:rsid w:val="00FA2402"/>
    <w:rsid w:val="00FA40BC"/>
    <w:rsid w:val="00FA4509"/>
    <w:rsid w:val="00FA4B1E"/>
    <w:rsid w:val="00FA4CDA"/>
    <w:rsid w:val="00FA4DEA"/>
    <w:rsid w:val="00FA4E49"/>
    <w:rsid w:val="00FA55AB"/>
    <w:rsid w:val="00FA59AE"/>
    <w:rsid w:val="00FA5D00"/>
    <w:rsid w:val="00FA5E62"/>
    <w:rsid w:val="00FA5FB5"/>
    <w:rsid w:val="00FA6821"/>
    <w:rsid w:val="00FA73B3"/>
    <w:rsid w:val="00FA7ECE"/>
    <w:rsid w:val="00FB0085"/>
    <w:rsid w:val="00FB01DE"/>
    <w:rsid w:val="00FB0278"/>
    <w:rsid w:val="00FB0397"/>
    <w:rsid w:val="00FB0A25"/>
    <w:rsid w:val="00FB1132"/>
    <w:rsid w:val="00FB1377"/>
    <w:rsid w:val="00FB1BCE"/>
    <w:rsid w:val="00FB2400"/>
    <w:rsid w:val="00FB2551"/>
    <w:rsid w:val="00FB2A27"/>
    <w:rsid w:val="00FB3A6A"/>
    <w:rsid w:val="00FB3C45"/>
    <w:rsid w:val="00FB4530"/>
    <w:rsid w:val="00FB4D21"/>
    <w:rsid w:val="00FB4F77"/>
    <w:rsid w:val="00FB501D"/>
    <w:rsid w:val="00FB50DA"/>
    <w:rsid w:val="00FB543C"/>
    <w:rsid w:val="00FB5E57"/>
    <w:rsid w:val="00FB6857"/>
    <w:rsid w:val="00FB7187"/>
    <w:rsid w:val="00FB71A3"/>
    <w:rsid w:val="00FB71AD"/>
    <w:rsid w:val="00FB72D4"/>
    <w:rsid w:val="00FB7CB5"/>
    <w:rsid w:val="00FC0003"/>
    <w:rsid w:val="00FC041A"/>
    <w:rsid w:val="00FC0638"/>
    <w:rsid w:val="00FC0BD1"/>
    <w:rsid w:val="00FC0C1A"/>
    <w:rsid w:val="00FC1E95"/>
    <w:rsid w:val="00FC1FA7"/>
    <w:rsid w:val="00FC2B28"/>
    <w:rsid w:val="00FC2CD3"/>
    <w:rsid w:val="00FC3103"/>
    <w:rsid w:val="00FC3A32"/>
    <w:rsid w:val="00FC4A20"/>
    <w:rsid w:val="00FC4A6A"/>
    <w:rsid w:val="00FC4F6E"/>
    <w:rsid w:val="00FC5046"/>
    <w:rsid w:val="00FC60C4"/>
    <w:rsid w:val="00FC62D7"/>
    <w:rsid w:val="00FC686A"/>
    <w:rsid w:val="00FC6A4C"/>
    <w:rsid w:val="00FC6B86"/>
    <w:rsid w:val="00FC728E"/>
    <w:rsid w:val="00FC769D"/>
    <w:rsid w:val="00FC78CE"/>
    <w:rsid w:val="00FD04D2"/>
    <w:rsid w:val="00FD058B"/>
    <w:rsid w:val="00FD0961"/>
    <w:rsid w:val="00FD0CD6"/>
    <w:rsid w:val="00FD163D"/>
    <w:rsid w:val="00FD1B7E"/>
    <w:rsid w:val="00FD1D9D"/>
    <w:rsid w:val="00FD22C4"/>
    <w:rsid w:val="00FD2BA1"/>
    <w:rsid w:val="00FD30CC"/>
    <w:rsid w:val="00FD35CF"/>
    <w:rsid w:val="00FD3DF9"/>
    <w:rsid w:val="00FD3E0C"/>
    <w:rsid w:val="00FD45C7"/>
    <w:rsid w:val="00FD482C"/>
    <w:rsid w:val="00FD4D40"/>
    <w:rsid w:val="00FD4E2E"/>
    <w:rsid w:val="00FD4E9E"/>
    <w:rsid w:val="00FD5AC5"/>
    <w:rsid w:val="00FD5AD6"/>
    <w:rsid w:val="00FD5EAC"/>
    <w:rsid w:val="00FD61DA"/>
    <w:rsid w:val="00FD6835"/>
    <w:rsid w:val="00FD6C74"/>
    <w:rsid w:val="00FE001A"/>
    <w:rsid w:val="00FE009A"/>
    <w:rsid w:val="00FE00E1"/>
    <w:rsid w:val="00FE02C2"/>
    <w:rsid w:val="00FE09AF"/>
    <w:rsid w:val="00FE0BE5"/>
    <w:rsid w:val="00FE0C2A"/>
    <w:rsid w:val="00FE1352"/>
    <w:rsid w:val="00FE1706"/>
    <w:rsid w:val="00FE18ED"/>
    <w:rsid w:val="00FE262B"/>
    <w:rsid w:val="00FE2878"/>
    <w:rsid w:val="00FE297C"/>
    <w:rsid w:val="00FE2C07"/>
    <w:rsid w:val="00FE2D22"/>
    <w:rsid w:val="00FE2D98"/>
    <w:rsid w:val="00FE3063"/>
    <w:rsid w:val="00FE4187"/>
    <w:rsid w:val="00FE4342"/>
    <w:rsid w:val="00FE6132"/>
    <w:rsid w:val="00FE61C7"/>
    <w:rsid w:val="00FE6DBE"/>
    <w:rsid w:val="00FE71DE"/>
    <w:rsid w:val="00FE7CAE"/>
    <w:rsid w:val="00FF008E"/>
    <w:rsid w:val="00FF0094"/>
    <w:rsid w:val="00FF0799"/>
    <w:rsid w:val="00FF0DD3"/>
    <w:rsid w:val="00FF0FCC"/>
    <w:rsid w:val="00FF13E6"/>
    <w:rsid w:val="00FF1904"/>
    <w:rsid w:val="00FF1CB5"/>
    <w:rsid w:val="00FF27DF"/>
    <w:rsid w:val="00FF2C51"/>
    <w:rsid w:val="00FF2C89"/>
    <w:rsid w:val="00FF3D98"/>
    <w:rsid w:val="00FF4079"/>
    <w:rsid w:val="00FF41A4"/>
    <w:rsid w:val="00FF4A0E"/>
    <w:rsid w:val="00FF4C0A"/>
    <w:rsid w:val="00FF5631"/>
    <w:rsid w:val="00FF609F"/>
    <w:rsid w:val="00FF639B"/>
    <w:rsid w:val="00FF6DA8"/>
    <w:rsid w:val="00FF6EA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57060"/>
  <w15:docId w15:val="{98E376E4-1863-44A0-BC2B-190A34F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A7"/>
  </w:style>
  <w:style w:type="paragraph" w:styleId="Heading1">
    <w:name w:val="heading 1"/>
    <w:basedOn w:val="Normal"/>
    <w:next w:val="Normal"/>
    <w:link w:val="Heading1Char"/>
    <w:uiPriority w:val="9"/>
    <w:qFormat/>
    <w:rsid w:val="00A974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4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4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4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4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4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4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4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974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42B"/>
    <w:rPr>
      <w:rFonts w:asciiTheme="majorHAnsi" w:eastAsiaTheme="majorEastAsia" w:hAnsiTheme="majorHAnsi" w:cstheme="majorBidi"/>
      <w:sz w:val="24"/>
      <w:szCs w:val="24"/>
    </w:rPr>
  </w:style>
  <w:style w:type="paragraph" w:customStyle="1" w:styleId="xmsonormal">
    <w:name w:val="x_msonormal"/>
    <w:basedOn w:val="Normal"/>
    <w:rsid w:val="00E8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742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83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062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62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2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87"/>
  </w:style>
  <w:style w:type="paragraph" w:styleId="Footer">
    <w:name w:val="footer"/>
    <w:basedOn w:val="Normal"/>
    <w:link w:val="FooterChar"/>
    <w:uiPriority w:val="99"/>
    <w:unhideWhenUsed/>
    <w:rsid w:val="00FB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87"/>
  </w:style>
  <w:style w:type="paragraph" w:styleId="FootnoteText">
    <w:name w:val="footnote text"/>
    <w:basedOn w:val="Normal"/>
    <w:link w:val="FootnoteTextChar"/>
    <w:uiPriority w:val="99"/>
    <w:unhideWhenUsed/>
    <w:rsid w:val="007B115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15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B115D"/>
    <w:rPr>
      <w:vertAlign w:val="superscript"/>
    </w:rPr>
  </w:style>
  <w:style w:type="paragraph" w:styleId="Revision">
    <w:name w:val="Revision"/>
    <w:hidden/>
    <w:uiPriority w:val="99"/>
    <w:semiHidden/>
    <w:rsid w:val="001611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74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74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74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42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42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42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42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42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A974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974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42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9742B"/>
    <w:rPr>
      <w:i/>
      <w:iCs/>
    </w:rPr>
  </w:style>
  <w:style w:type="paragraph" w:styleId="NoSpacing">
    <w:name w:val="No Spacing"/>
    <w:uiPriority w:val="1"/>
    <w:qFormat/>
    <w:rsid w:val="00A974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4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4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42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4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74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74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4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742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74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9742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B7571"/>
    <w:pPr>
      <w:spacing w:after="100"/>
      <w:ind w:left="200"/>
    </w:pPr>
  </w:style>
  <w:style w:type="character" w:customStyle="1" w:styleId="ListParagraphChar">
    <w:name w:val="List Paragraph Char"/>
    <w:link w:val="ListParagraph"/>
    <w:uiPriority w:val="34"/>
    <w:rsid w:val="00722346"/>
  </w:style>
  <w:style w:type="paragraph" w:customStyle="1" w:styleId="Default">
    <w:name w:val="Default"/>
    <w:rsid w:val="00195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E96"/>
    <w:pPr>
      <w:tabs>
        <w:tab w:val="right" w:leader="dot" w:pos="9622"/>
      </w:tabs>
      <w:spacing w:after="100" w:line="259" w:lineRule="auto"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255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550A"/>
  </w:style>
  <w:style w:type="paragraph" w:customStyle="1" w:styleId="xmsolistparagraph">
    <w:name w:val="x_msolistparagraph"/>
    <w:basedOn w:val="Normal"/>
    <w:rsid w:val="0062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2550A"/>
    <w:pPr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550A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E01D09"/>
    <w:pPr>
      <w:spacing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1D0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C89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D463FC"/>
    <w:pPr>
      <w:spacing w:after="100"/>
      <w:ind w:left="4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7CC3"/>
    <w:rPr>
      <w:color w:val="808080"/>
      <w:shd w:val="clear" w:color="auto" w:fill="E6E6E6"/>
    </w:rPr>
  </w:style>
  <w:style w:type="character" w:customStyle="1" w:styleId="italic">
    <w:name w:val="italic"/>
    <w:basedOn w:val="DefaultParagraphFont"/>
    <w:rsid w:val="00C51D7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0E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2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customStyle="1" w:styleId="Pa17">
    <w:name w:val="Pa17"/>
    <w:basedOn w:val="Default"/>
    <w:next w:val="Default"/>
    <w:uiPriority w:val="99"/>
    <w:rsid w:val="005B7CA7"/>
    <w:pPr>
      <w:spacing w:line="171" w:lineRule="atLeast"/>
    </w:pPr>
    <w:rPr>
      <w:rFonts w:ascii="Shaker 2 Lancet Regular" w:hAnsi="Shaker 2 Lancet Regular" w:cstheme="minorBidi"/>
      <w:color w:val="auto"/>
      <w:lang w:val="en-US"/>
    </w:rPr>
  </w:style>
  <w:style w:type="paragraph" w:customStyle="1" w:styleId="Pa1">
    <w:name w:val="Pa1"/>
    <w:basedOn w:val="Default"/>
    <w:next w:val="Default"/>
    <w:uiPriority w:val="99"/>
    <w:rsid w:val="005B7CA7"/>
    <w:pPr>
      <w:spacing w:line="241" w:lineRule="atLeast"/>
    </w:pPr>
    <w:rPr>
      <w:rFonts w:ascii="Shaker 2 Lancet Regular" w:hAnsi="Shaker 2 Lancet Regular" w:cstheme="minorBidi"/>
      <w:color w:val="auto"/>
      <w:lang w:val="en-US"/>
    </w:rPr>
  </w:style>
  <w:style w:type="character" w:customStyle="1" w:styleId="A4">
    <w:name w:val="A4"/>
    <w:uiPriority w:val="99"/>
    <w:rsid w:val="005B7CA7"/>
    <w:rPr>
      <w:rFonts w:cs="Shaker 2 Lancet Regular"/>
      <w:i/>
      <w:iCs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76328"/>
  </w:style>
  <w:style w:type="character" w:styleId="LineNumber">
    <w:name w:val="line number"/>
    <w:basedOn w:val="DefaultParagraphFont"/>
    <w:uiPriority w:val="99"/>
    <w:semiHidden/>
    <w:unhideWhenUsed/>
    <w:rsid w:val="0057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1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8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5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6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42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8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4D82-0402-D240-97E3-9000E3B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Matthew Fox</cp:lastModifiedBy>
  <cp:revision>4</cp:revision>
  <cp:lastPrinted>2018-09-19T08:56:00Z</cp:lastPrinted>
  <dcterms:created xsi:type="dcterms:W3CDTF">2019-05-01T11:49:00Z</dcterms:created>
  <dcterms:modified xsi:type="dcterms:W3CDTF">2019-05-17T10:34:00Z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a43413c2-6dd5-382a-8d29-990871f98935</vt:lpwstr>
  </property>
  <property fmtid="{D5CDD505-2E9C-101B-9397-08002B2CF9AE}" pid="4" name="Mendeley Citation Style_1">
    <vt:lpwstr>http://www.zotero.org/styles/the-lancet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</Properties>
</file>