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0C4EA" w14:textId="2EC42925" w:rsidR="0044255D" w:rsidRDefault="0044255D" w:rsidP="0044255D">
      <w:pPr>
        <w:rPr>
          <w:b/>
        </w:rPr>
      </w:pPr>
      <w:r>
        <w:rPr>
          <w:b/>
        </w:rPr>
        <w:t xml:space="preserve">S6 </w:t>
      </w:r>
      <w:r w:rsidRPr="00A55012">
        <w:rPr>
          <w:b/>
        </w:rPr>
        <w:t>Table</w:t>
      </w:r>
      <w:bookmarkStart w:id="0" w:name="_GoBack"/>
      <w:bookmarkEnd w:id="0"/>
      <w:r w:rsidRPr="00A55012">
        <w:rPr>
          <w:b/>
        </w:rPr>
        <w:t>:</w:t>
      </w:r>
      <w:r>
        <w:rPr>
          <w:b/>
        </w:rPr>
        <w:t xml:space="preserve"> Trial Facilities per Site</w:t>
      </w:r>
    </w:p>
    <w:p w14:paraId="7F7EFBA1" w14:textId="77777777" w:rsidR="0044255D" w:rsidRDefault="0044255D" w:rsidP="0044255D">
      <w:pPr>
        <w:rPr>
          <w:b/>
        </w:rPr>
      </w:pPr>
    </w:p>
    <w:tbl>
      <w:tblPr>
        <w:tblStyle w:val="TableGrid"/>
        <w:tblW w:w="0" w:type="auto"/>
        <w:tblLook w:val="04A0" w:firstRow="1" w:lastRow="0" w:firstColumn="1" w:lastColumn="0" w:noHBand="0" w:noVBand="1"/>
      </w:tblPr>
      <w:tblGrid>
        <w:gridCol w:w="1272"/>
        <w:gridCol w:w="1960"/>
        <w:gridCol w:w="3100"/>
        <w:gridCol w:w="7618"/>
      </w:tblGrid>
      <w:tr w:rsidR="0044255D" w:rsidRPr="00205A9D" w14:paraId="657209DF" w14:textId="77777777" w:rsidTr="004058C5">
        <w:trPr>
          <w:trHeight w:val="416"/>
        </w:trPr>
        <w:tc>
          <w:tcPr>
            <w:tcW w:w="0" w:type="auto"/>
          </w:tcPr>
          <w:p w14:paraId="45883949" w14:textId="77777777" w:rsidR="0044255D" w:rsidRPr="00205A9D" w:rsidRDefault="0044255D" w:rsidP="004058C5">
            <w:pPr>
              <w:rPr>
                <w:b/>
                <w:sz w:val="20"/>
                <w:szCs w:val="20"/>
              </w:rPr>
            </w:pPr>
            <w:r>
              <w:rPr>
                <w:b/>
                <w:sz w:val="20"/>
                <w:szCs w:val="20"/>
              </w:rPr>
              <w:t>Site</w:t>
            </w:r>
          </w:p>
        </w:tc>
        <w:tc>
          <w:tcPr>
            <w:tcW w:w="0" w:type="auto"/>
          </w:tcPr>
          <w:p w14:paraId="160A91A5" w14:textId="77777777" w:rsidR="0044255D" w:rsidRPr="00205A9D" w:rsidRDefault="0044255D" w:rsidP="004058C5">
            <w:pPr>
              <w:rPr>
                <w:b/>
                <w:sz w:val="20"/>
                <w:szCs w:val="20"/>
              </w:rPr>
            </w:pPr>
            <w:r w:rsidRPr="00205A9D">
              <w:rPr>
                <w:b/>
                <w:sz w:val="20"/>
                <w:szCs w:val="20"/>
              </w:rPr>
              <w:t>Tertiary Facilities</w:t>
            </w:r>
          </w:p>
        </w:tc>
        <w:tc>
          <w:tcPr>
            <w:tcW w:w="0" w:type="auto"/>
          </w:tcPr>
          <w:p w14:paraId="2E821E8A" w14:textId="77777777" w:rsidR="0044255D" w:rsidRPr="00205A9D" w:rsidRDefault="0044255D" w:rsidP="004058C5">
            <w:pPr>
              <w:rPr>
                <w:b/>
                <w:sz w:val="20"/>
                <w:szCs w:val="20"/>
              </w:rPr>
            </w:pPr>
            <w:r w:rsidRPr="00205A9D">
              <w:rPr>
                <w:b/>
                <w:sz w:val="20"/>
                <w:szCs w:val="20"/>
              </w:rPr>
              <w:t>Secondary Facilities</w:t>
            </w:r>
          </w:p>
        </w:tc>
        <w:tc>
          <w:tcPr>
            <w:tcW w:w="0" w:type="auto"/>
          </w:tcPr>
          <w:p w14:paraId="50DA656E" w14:textId="77777777" w:rsidR="0044255D" w:rsidRPr="00205A9D" w:rsidRDefault="0044255D" w:rsidP="004058C5">
            <w:pPr>
              <w:rPr>
                <w:b/>
                <w:sz w:val="20"/>
                <w:szCs w:val="20"/>
              </w:rPr>
            </w:pPr>
            <w:r w:rsidRPr="00205A9D">
              <w:rPr>
                <w:b/>
                <w:sz w:val="20"/>
                <w:szCs w:val="20"/>
              </w:rPr>
              <w:t>Primary Facilities</w:t>
            </w:r>
          </w:p>
        </w:tc>
      </w:tr>
      <w:tr w:rsidR="0044255D" w:rsidRPr="00205A9D" w14:paraId="49A183F4" w14:textId="77777777" w:rsidTr="004058C5">
        <w:tc>
          <w:tcPr>
            <w:tcW w:w="0" w:type="auto"/>
          </w:tcPr>
          <w:p w14:paraId="62F192D7" w14:textId="77777777" w:rsidR="0044255D" w:rsidRPr="00205A9D" w:rsidRDefault="0044255D" w:rsidP="004058C5">
            <w:pPr>
              <w:rPr>
                <w:sz w:val="20"/>
                <w:szCs w:val="20"/>
              </w:rPr>
            </w:pPr>
            <w:r>
              <w:rPr>
                <w:sz w:val="20"/>
                <w:szCs w:val="20"/>
              </w:rPr>
              <w:t>Addis Ababa, Ethiopia</w:t>
            </w:r>
          </w:p>
        </w:tc>
        <w:tc>
          <w:tcPr>
            <w:tcW w:w="0" w:type="auto"/>
          </w:tcPr>
          <w:p w14:paraId="689B3259" w14:textId="77777777" w:rsidR="0044255D" w:rsidRPr="00205A9D" w:rsidRDefault="0044255D" w:rsidP="004058C5">
            <w:pPr>
              <w:rPr>
                <w:sz w:val="20"/>
                <w:szCs w:val="20"/>
              </w:rPr>
            </w:pPr>
            <w:r w:rsidRPr="00205A9D">
              <w:rPr>
                <w:sz w:val="20"/>
                <w:szCs w:val="20"/>
              </w:rPr>
              <w:t>St Paul’s Hospital, Addis Ababa, Ethiopia</w:t>
            </w:r>
          </w:p>
        </w:tc>
        <w:tc>
          <w:tcPr>
            <w:tcW w:w="0" w:type="auto"/>
          </w:tcPr>
          <w:p w14:paraId="24E75DEB" w14:textId="77777777" w:rsidR="0044255D" w:rsidRPr="00205A9D" w:rsidRDefault="0044255D" w:rsidP="004058C5">
            <w:pPr>
              <w:rPr>
                <w:sz w:val="20"/>
                <w:szCs w:val="20"/>
              </w:rPr>
            </w:pPr>
            <w:r w:rsidRPr="00205A9D">
              <w:rPr>
                <w:sz w:val="20"/>
                <w:szCs w:val="20"/>
              </w:rPr>
              <w:t>Ras Desta, Addis Ababa, Ethiopia</w:t>
            </w:r>
          </w:p>
        </w:tc>
        <w:tc>
          <w:tcPr>
            <w:tcW w:w="0" w:type="auto"/>
          </w:tcPr>
          <w:p w14:paraId="5B0AD530" w14:textId="77777777" w:rsidR="0044255D" w:rsidRPr="00205A9D" w:rsidRDefault="0044255D" w:rsidP="004058C5">
            <w:pPr>
              <w:rPr>
                <w:sz w:val="20"/>
                <w:szCs w:val="20"/>
              </w:rPr>
            </w:pPr>
            <w:r w:rsidRPr="00205A9D">
              <w:rPr>
                <w:rFonts w:eastAsia="Times New Roman"/>
                <w:sz w:val="20"/>
                <w:szCs w:val="20"/>
              </w:rPr>
              <w:t>Selam Health Center (Woreda 9), Woreda 7 Health Centre (Gulele)/Hidasse, Woreda 10  Health Center (Gulele)/shegole, Free Methodist  Health Center, Woreda 5 Health Center, Woreda 2 Health Center Michewe, Addis Ketema Health Center (Addis Ababa), Woreda 5/18 Health Center (Addis Ketema), Woreda 7 Health Center (Addis Ketema), Woreda 7 Health Center (Addis Ketema), Woreda 10 Addis Ketema, Woreda 5 Abebe Bikila, Ras Emiru Health center, Gulele Semen, Simgn Kebede, Kolfe Woreda 2, Addis  Gebeya  HC, Mikililand Health Centre</w:t>
            </w:r>
          </w:p>
        </w:tc>
      </w:tr>
      <w:tr w:rsidR="0044255D" w:rsidRPr="00205A9D" w14:paraId="5E716BEE" w14:textId="77777777" w:rsidTr="004058C5">
        <w:trPr>
          <w:trHeight w:val="1253"/>
        </w:trPr>
        <w:tc>
          <w:tcPr>
            <w:tcW w:w="0" w:type="auto"/>
          </w:tcPr>
          <w:p w14:paraId="54500899" w14:textId="77777777" w:rsidR="0044255D" w:rsidRPr="00205A9D" w:rsidRDefault="0044255D" w:rsidP="004058C5">
            <w:pPr>
              <w:rPr>
                <w:sz w:val="20"/>
                <w:szCs w:val="20"/>
              </w:rPr>
            </w:pPr>
            <w:r>
              <w:rPr>
                <w:sz w:val="20"/>
                <w:szCs w:val="20"/>
              </w:rPr>
              <w:t>Harare, Zimbabwe</w:t>
            </w:r>
          </w:p>
        </w:tc>
        <w:tc>
          <w:tcPr>
            <w:tcW w:w="0" w:type="auto"/>
          </w:tcPr>
          <w:p w14:paraId="1D66B112" w14:textId="77777777" w:rsidR="0044255D" w:rsidRPr="00205A9D" w:rsidRDefault="0044255D" w:rsidP="004058C5">
            <w:pPr>
              <w:rPr>
                <w:rFonts w:eastAsia="Times New Roman"/>
                <w:sz w:val="20"/>
                <w:szCs w:val="20"/>
              </w:rPr>
            </w:pPr>
            <w:r w:rsidRPr="00205A9D">
              <w:rPr>
                <w:rFonts w:eastAsia="Times New Roman"/>
                <w:sz w:val="20"/>
                <w:szCs w:val="20"/>
              </w:rPr>
              <w:t>Mbuya Nehanda Maternity Hospital, Harare, Zimbabwe</w:t>
            </w:r>
          </w:p>
          <w:p w14:paraId="07A3D111" w14:textId="77777777" w:rsidR="0044255D" w:rsidRPr="00205A9D" w:rsidRDefault="0044255D" w:rsidP="004058C5">
            <w:pPr>
              <w:rPr>
                <w:sz w:val="20"/>
                <w:szCs w:val="20"/>
              </w:rPr>
            </w:pPr>
          </w:p>
        </w:tc>
        <w:tc>
          <w:tcPr>
            <w:tcW w:w="0" w:type="auto"/>
          </w:tcPr>
          <w:p w14:paraId="32981E44" w14:textId="77777777" w:rsidR="0044255D" w:rsidRPr="00205A9D" w:rsidRDefault="0044255D" w:rsidP="004058C5">
            <w:pPr>
              <w:rPr>
                <w:rFonts w:eastAsia="Times New Roman"/>
                <w:sz w:val="20"/>
                <w:szCs w:val="20"/>
              </w:rPr>
            </w:pPr>
            <w:r w:rsidRPr="00205A9D">
              <w:rPr>
                <w:rFonts w:eastAsia="Times New Roman"/>
                <w:sz w:val="20"/>
                <w:szCs w:val="20"/>
              </w:rPr>
              <w:t>Concession District Hospital</w:t>
            </w:r>
          </w:p>
          <w:p w14:paraId="10CDED2C" w14:textId="77777777" w:rsidR="0044255D" w:rsidRPr="00205A9D" w:rsidRDefault="0044255D" w:rsidP="004058C5">
            <w:pPr>
              <w:rPr>
                <w:sz w:val="20"/>
                <w:szCs w:val="20"/>
              </w:rPr>
            </w:pPr>
            <w:r w:rsidRPr="00205A9D">
              <w:rPr>
                <w:rFonts w:eastAsia="Times New Roman"/>
                <w:sz w:val="20"/>
                <w:szCs w:val="20"/>
              </w:rPr>
              <w:t>Makumbi Hospital</w:t>
            </w:r>
          </w:p>
        </w:tc>
        <w:tc>
          <w:tcPr>
            <w:tcW w:w="0" w:type="auto"/>
          </w:tcPr>
          <w:p w14:paraId="47107BFD" w14:textId="77777777" w:rsidR="0044255D" w:rsidRPr="00205A9D" w:rsidRDefault="0044255D" w:rsidP="004058C5">
            <w:pPr>
              <w:rPr>
                <w:rFonts w:eastAsia="Times New Roman"/>
                <w:sz w:val="20"/>
                <w:szCs w:val="20"/>
              </w:rPr>
            </w:pPr>
            <w:r w:rsidRPr="00205A9D">
              <w:rPr>
                <w:rFonts w:eastAsia="Times New Roman"/>
                <w:sz w:val="20"/>
                <w:szCs w:val="20"/>
              </w:rPr>
              <w:t>Henderson Clinic, Christon Bank Clinic, Nyabira Clinic, Gwebi College Cllnic, Mount Hampden Clinic, Dzivarasekwa Extension Clinic, St Josephs Clinic, Mabvuku Polyclinic, Warren Park Polyclinic, Hatcliff Polyclinic, Rujeko (DZ) Polyclinic, Parirenyatwa City clinic, Tafara Clinic, Greendale Clinic, Eastlea Clinic, Highlands Clinic, Borrowdale Clinic, Mt Pleasant Clinic, Avondale Clinic, Belvedere Clinic, Mabelreign Clinic, Malborough Clinic</w:t>
            </w:r>
          </w:p>
        </w:tc>
      </w:tr>
      <w:tr w:rsidR="0044255D" w:rsidRPr="00205A9D" w14:paraId="6F82EEF0" w14:textId="77777777" w:rsidTr="004058C5">
        <w:tc>
          <w:tcPr>
            <w:tcW w:w="0" w:type="auto"/>
          </w:tcPr>
          <w:p w14:paraId="40466D31" w14:textId="77777777" w:rsidR="0044255D" w:rsidRPr="00205A9D" w:rsidRDefault="0044255D" w:rsidP="004058C5">
            <w:pPr>
              <w:rPr>
                <w:sz w:val="20"/>
                <w:szCs w:val="20"/>
              </w:rPr>
            </w:pPr>
            <w:r>
              <w:rPr>
                <w:sz w:val="20"/>
                <w:szCs w:val="20"/>
              </w:rPr>
              <w:t>Ndola, Zambia</w:t>
            </w:r>
          </w:p>
        </w:tc>
        <w:tc>
          <w:tcPr>
            <w:tcW w:w="0" w:type="auto"/>
          </w:tcPr>
          <w:p w14:paraId="68D7C192" w14:textId="77777777" w:rsidR="0044255D" w:rsidRPr="00205A9D" w:rsidRDefault="0044255D" w:rsidP="004058C5">
            <w:pPr>
              <w:rPr>
                <w:rFonts w:eastAsia="Times New Roman"/>
                <w:color w:val="000000"/>
                <w:sz w:val="20"/>
                <w:szCs w:val="20"/>
              </w:rPr>
            </w:pPr>
            <w:r w:rsidRPr="00205A9D">
              <w:rPr>
                <w:rFonts w:eastAsia="Times New Roman"/>
                <w:color w:val="000000"/>
                <w:sz w:val="20"/>
                <w:szCs w:val="20"/>
              </w:rPr>
              <w:t>Ndola Teaching Hospital</w:t>
            </w:r>
          </w:p>
          <w:p w14:paraId="3829F6E6" w14:textId="77777777" w:rsidR="0044255D" w:rsidRPr="00205A9D" w:rsidRDefault="0044255D" w:rsidP="004058C5">
            <w:pPr>
              <w:rPr>
                <w:sz w:val="20"/>
                <w:szCs w:val="20"/>
              </w:rPr>
            </w:pPr>
          </w:p>
        </w:tc>
        <w:tc>
          <w:tcPr>
            <w:tcW w:w="0" w:type="auto"/>
          </w:tcPr>
          <w:p w14:paraId="3CF1AEDF" w14:textId="77777777" w:rsidR="0044255D" w:rsidRPr="00205A9D" w:rsidRDefault="0044255D" w:rsidP="004058C5">
            <w:pPr>
              <w:rPr>
                <w:sz w:val="20"/>
                <w:szCs w:val="20"/>
              </w:rPr>
            </w:pPr>
            <w:r w:rsidRPr="00205A9D">
              <w:rPr>
                <w:sz w:val="20"/>
                <w:szCs w:val="20"/>
              </w:rPr>
              <w:t>N/A</w:t>
            </w:r>
          </w:p>
        </w:tc>
        <w:tc>
          <w:tcPr>
            <w:tcW w:w="0" w:type="auto"/>
          </w:tcPr>
          <w:p w14:paraId="1ECE6845" w14:textId="77777777" w:rsidR="0044255D" w:rsidRPr="00205A9D" w:rsidRDefault="0044255D" w:rsidP="004058C5">
            <w:pPr>
              <w:rPr>
                <w:color w:val="000000" w:themeColor="text1"/>
                <w:sz w:val="20"/>
                <w:szCs w:val="20"/>
              </w:rPr>
            </w:pPr>
            <w:r w:rsidRPr="00205A9D">
              <w:rPr>
                <w:rFonts w:eastAsia="Times New Roman"/>
                <w:color w:val="000000" w:themeColor="text1"/>
                <w:sz w:val="20"/>
                <w:szCs w:val="20"/>
              </w:rPr>
              <w:t>Chipokota Mayamba Clinic, Chipulukusu Clinic, Commando Camp Clinic, Dola Hill Clinic, Itawa Clinic, Kabushi Clinic, Kalewa Clinic, Kaloko Clinic, Kaniki Clinic, Kawama Clinic, Lubuto Clinic, Main Masala Clinic, Mushili Clinic, Ndeke Clinic, New Masala Clinic, Nkwazi Clinic, Padmodzi Clinic, Peter Singogo Clinic, Prisons Clinic, Railway Surgery, St Dominic Mission Hospital, Tug Argan Clinic, Twapia Clinic</w:t>
            </w:r>
          </w:p>
        </w:tc>
      </w:tr>
      <w:tr w:rsidR="0044255D" w:rsidRPr="00205A9D" w14:paraId="4442516F" w14:textId="77777777" w:rsidTr="004058C5">
        <w:tc>
          <w:tcPr>
            <w:tcW w:w="0" w:type="auto"/>
          </w:tcPr>
          <w:p w14:paraId="0D155F28" w14:textId="77777777" w:rsidR="0044255D" w:rsidRPr="00205A9D" w:rsidRDefault="0044255D" w:rsidP="004058C5">
            <w:pPr>
              <w:rPr>
                <w:sz w:val="20"/>
                <w:szCs w:val="20"/>
              </w:rPr>
            </w:pPr>
            <w:r>
              <w:rPr>
                <w:sz w:val="20"/>
                <w:szCs w:val="20"/>
              </w:rPr>
              <w:t>Freetown, Sierra Leone</w:t>
            </w:r>
          </w:p>
        </w:tc>
        <w:tc>
          <w:tcPr>
            <w:tcW w:w="0" w:type="auto"/>
          </w:tcPr>
          <w:p w14:paraId="07F03FA7" w14:textId="77777777" w:rsidR="0044255D" w:rsidRPr="00205A9D" w:rsidRDefault="0044255D" w:rsidP="004058C5">
            <w:pPr>
              <w:rPr>
                <w:sz w:val="20"/>
                <w:szCs w:val="20"/>
              </w:rPr>
            </w:pPr>
            <w:r w:rsidRPr="00205A9D">
              <w:rPr>
                <w:rFonts w:eastAsia="Times New Roman"/>
                <w:sz w:val="20"/>
                <w:szCs w:val="20"/>
              </w:rPr>
              <w:t>Princess Christian Maternity Hospital, Freetown, Sierra Leone</w:t>
            </w:r>
          </w:p>
        </w:tc>
        <w:tc>
          <w:tcPr>
            <w:tcW w:w="0" w:type="auto"/>
          </w:tcPr>
          <w:p w14:paraId="26C68D09" w14:textId="77777777" w:rsidR="0044255D" w:rsidRPr="00205A9D" w:rsidRDefault="0044255D" w:rsidP="004058C5">
            <w:pPr>
              <w:rPr>
                <w:sz w:val="20"/>
                <w:szCs w:val="20"/>
              </w:rPr>
            </w:pPr>
            <w:r w:rsidRPr="00205A9D">
              <w:rPr>
                <w:rFonts w:eastAsia="Times New Roman"/>
                <w:sz w:val="20"/>
                <w:szCs w:val="20"/>
              </w:rPr>
              <w:t>Rokupa Government Hospital</w:t>
            </w:r>
          </w:p>
        </w:tc>
        <w:tc>
          <w:tcPr>
            <w:tcW w:w="0" w:type="auto"/>
          </w:tcPr>
          <w:p w14:paraId="2A1D61EC" w14:textId="77777777" w:rsidR="0044255D" w:rsidRPr="00205A9D" w:rsidRDefault="0044255D" w:rsidP="004058C5">
            <w:pPr>
              <w:rPr>
                <w:color w:val="000000" w:themeColor="text1"/>
                <w:sz w:val="20"/>
                <w:szCs w:val="20"/>
              </w:rPr>
            </w:pPr>
            <w:r w:rsidRPr="00205A9D">
              <w:rPr>
                <w:rFonts w:eastAsia="Times New Roman"/>
                <w:color w:val="000000" w:themeColor="text1"/>
                <w:sz w:val="20"/>
                <w:szCs w:val="20"/>
              </w:rPr>
              <w:t>Approve School CHC, Haja Neneh, Jenner Wright CHC, Kissy CHC, Konkay CHC, Kuntorloh CHC, Looking Town MCHP, Moyiba CHC, Principal Medical officer Clinic, Ross Road CHC, St. Joseph CHC</w:t>
            </w:r>
          </w:p>
        </w:tc>
      </w:tr>
      <w:tr w:rsidR="0044255D" w:rsidRPr="00205A9D" w14:paraId="46254D87" w14:textId="77777777" w:rsidTr="004058C5">
        <w:tc>
          <w:tcPr>
            <w:tcW w:w="0" w:type="auto"/>
          </w:tcPr>
          <w:p w14:paraId="3F3AD9BA" w14:textId="77777777" w:rsidR="0044255D" w:rsidRPr="00205A9D" w:rsidRDefault="0044255D" w:rsidP="004058C5">
            <w:pPr>
              <w:rPr>
                <w:sz w:val="20"/>
                <w:szCs w:val="20"/>
              </w:rPr>
            </w:pPr>
            <w:r>
              <w:rPr>
                <w:sz w:val="20"/>
                <w:szCs w:val="20"/>
              </w:rPr>
              <w:t>Cap Haitien, Haiti</w:t>
            </w:r>
          </w:p>
        </w:tc>
        <w:tc>
          <w:tcPr>
            <w:tcW w:w="0" w:type="auto"/>
          </w:tcPr>
          <w:p w14:paraId="4FBF9C92" w14:textId="77777777" w:rsidR="0044255D" w:rsidRPr="00205A9D" w:rsidRDefault="0044255D" w:rsidP="004058C5">
            <w:pPr>
              <w:rPr>
                <w:rFonts w:eastAsia="Times New Roman"/>
                <w:sz w:val="20"/>
                <w:szCs w:val="20"/>
              </w:rPr>
            </w:pPr>
            <w:r w:rsidRPr="00205A9D">
              <w:rPr>
                <w:rFonts w:eastAsia="Times New Roman"/>
                <w:sz w:val="20"/>
                <w:szCs w:val="20"/>
              </w:rPr>
              <w:t>Fort Saint Michel</w:t>
            </w:r>
          </w:p>
          <w:p w14:paraId="04E66B61" w14:textId="77777777" w:rsidR="0044255D" w:rsidRPr="00205A9D" w:rsidRDefault="0044255D" w:rsidP="004058C5">
            <w:pPr>
              <w:rPr>
                <w:rFonts w:eastAsia="Times New Roman"/>
                <w:sz w:val="20"/>
                <w:szCs w:val="20"/>
              </w:rPr>
            </w:pPr>
            <w:r w:rsidRPr="00205A9D">
              <w:rPr>
                <w:rFonts w:eastAsia="Times New Roman"/>
                <w:sz w:val="20"/>
                <w:szCs w:val="20"/>
              </w:rPr>
              <w:t>Hopital, Convention Baptiste d'Haiti,</w:t>
            </w:r>
          </w:p>
          <w:p w14:paraId="16B20FA7" w14:textId="77777777" w:rsidR="0044255D" w:rsidRPr="00205A9D" w:rsidRDefault="0044255D" w:rsidP="004058C5">
            <w:pPr>
              <w:rPr>
                <w:sz w:val="20"/>
                <w:szCs w:val="20"/>
              </w:rPr>
            </w:pPr>
            <w:r w:rsidRPr="00205A9D">
              <w:rPr>
                <w:rFonts w:eastAsia="Times New Roman"/>
                <w:sz w:val="20"/>
                <w:szCs w:val="20"/>
              </w:rPr>
              <w:t>Justinian University Hospital</w:t>
            </w:r>
          </w:p>
        </w:tc>
        <w:tc>
          <w:tcPr>
            <w:tcW w:w="0" w:type="auto"/>
          </w:tcPr>
          <w:p w14:paraId="480F41F9" w14:textId="77777777" w:rsidR="0044255D" w:rsidRPr="00205A9D" w:rsidRDefault="0044255D" w:rsidP="004058C5">
            <w:pPr>
              <w:rPr>
                <w:sz w:val="20"/>
                <w:szCs w:val="20"/>
              </w:rPr>
            </w:pPr>
            <w:r w:rsidRPr="00205A9D">
              <w:rPr>
                <w:rFonts w:eastAsia="Times New Roman"/>
                <w:sz w:val="20"/>
                <w:szCs w:val="20"/>
              </w:rPr>
              <w:t>Centre de Sante Quartier-Morin</w:t>
            </w:r>
          </w:p>
        </w:tc>
        <w:tc>
          <w:tcPr>
            <w:tcW w:w="0" w:type="auto"/>
          </w:tcPr>
          <w:p w14:paraId="0C62D22A" w14:textId="77777777" w:rsidR="0044255D" w:rsidRPr="00205A9D" w:rsidRDefault="0044255D" w:rsidP="004058C5">
            <w:pPr>
              <w:rPr>
                <w:color w:val="000000" w:themeColor="text1"/>
                <w:sz w:val="20"/>
                <w:szCs w:val="20"/>
              </w:rPr>
            </w:pPr>
            <w:r w:rsidRPr="00205A9D">
              <w:rPr>
                <w:rFonts w:eastAsia="Times New Roman"/>
                <w:color w:val="000000" w:themeColor="text1"/>
                <w:sz w:val="20"/>
                <w:szCs w:val="20"/>
              </w:rPr>
              <w:t>Centre de Sante de Cadush, Centre de Sante de Morne Pele, Centre de Sante Labadie, Centre de Sante Limonade, Centre de Sante Porte Ouverte, Centre de Sante St Charles, Dispansaire St. Louis, Dispensaire de Grand Pre, Unite de Lutte pour la Sante (ULS), Centre de Sante de Madeline</w:t>
            </w:r>
          </w:p>
        </w:tc>
      </w:tr>
      <w:tr w:rsidR="0044255D" w:rsidRPr="00205A9D" w14:paraId="4D5E0C4E" w14:textId="77777777" w:rsidTr="004058C5">
        <w:tc>
          <w:tcPr>
            <w:tcW w:w="0" w:type="auto"/>
          </w:tcPr>
          <w:p w14:paraId="201C1DB2" w14:textId="77777777" w:rsidR="0044255D" w:rsidRPr="00205A9D" w:rsidRDefault="0044255D" w:rsidP="004058C5">
            <w:pPr>
              <w:rPr>
                <w:sz w:val="20"/>
                <w:szCs w:val="20"/>
              </w:rPr>
            </w:pPr>
            <w:r>
              <w:rPr>
                <w:sz w:val="20"/>
                <w:szCs w:val="20"/>
              </w:rPr>
              <w:t>Gokak, India</w:t>
            </w:r>
          </w:p>
        </w:tc>
        <w:tc>
          <w:tcPr>
            <w:tcW w:w="0" w:type="auto"/>
          </w:tcPr>
          <w:p w14:paraId="71ABED7C" w14:textId="77777777" w:rsidR="0044255D" w:rsidRPr="00205A9D" w:rsidRDefault="0044255D" w:rsidP="004058C5">
            <w:pPr>
              <w:rPr>
                <w:sz w:val="20"/>
                <w:szCs w:val="20"/>
              </w:rPr>
            </w:pPr>
          </w:p>
        </w:tc>
        <w:tc>
          <w:tcPr>
            <w:tcW w:w="0" w:type="auto"/>
          </w:tcPr>
          <w:p w14:paraId="6BC2943F" w14:textId="77777777" w:rsidR="0044255D" w:rsidRPr="00205A9D" w:rsidRDefault="0044255D" w:rsidP="004058C5">
            <w:pPr>
              <w:rPr>
                <w:rFonts w:eastAsia="Times New Roman"/>
                <w:sz w:val="20"/>
                <w:szCs w:val="20"/>
              </w:rPr>
            </w:pPr>
            <w:r w:rsidRPr="00205A9D">
              <w:rPr>
                <w:rFonts w:eastAsia="Times New Roman"/>
                <w:sz w:val="20"/>
                <w:szCs w:val="20"/>
              </w:rPr>
              <w:t xml:space="preserve">Al Shifa Hospital </w:t>
            </w:r>
          </w:p>
          <w:p w14:paraId="22BE2BCD" w14:textId="77777777" w:rsidR="0044255D" w:rsidRPr="00205A9D" w:rsidRDefault="0044255D" w:rsidP="004058C5">
            <w:pPr>
              <w:rPr>
                <w:rFonts w:eastAsia="Times New Roman"/>
                <w:sz w:val="20"/>
                <w:szCs w:val="20"/>
              </w:rPr>
            </w:pPr>
            <w:r w:rsidRPr="00205A9D">
              <w:rPr>
                <w:rFonts w:eastAsia="Times New Roman"/>
                <w:sz w:val="20"/>
                <w:szCs w:val="20"/>
              </w:rPr>
              <w:t>Arogya hospital Mudalgi</w:t>
            </w:r>
          </w:p>
          <w:p w14:paraId="74A31523" w14:textId="77777777" w:rsidR="0044255D" w:rsidRPr="00205A9D" w:rsidRDefault="0044255D" w:rsidP="004058C5">
            <w:pPr>
              <w:rPr>
                <w:rFonts w:eastAsia="Times New Roman"/>
                <w:sz w:val="20"/>
                <w:szCs w:val="20"/>
              </w:rPr>
            </w:pPr>
            <w:r w:rsidRPr="00205A9D">
              <w:rPr>
                <w:rFonts w:eastAsia="Times New Roman"/>
                <w:sz w:val="20"/>
                <w:szCs w:val="20"/>
              </w:rPr>
              <w:t xml:space="preserve">Arogya woman child Hospital, </w:t>
            </w:r>
          </w:p>
          <w:p w14:paraId="2F6ECC5D" w14:textId="77777777" w:rsidR="0044255D" w:rsidRPr="00205A9D" w:rsidRDefault="0044255D" w:rsidP="004058C5">
            <w:pPr>
              <w:rPr>
                <w:rFonts w:eastAsia="Times New Roman"/>
                <w:sz w:val="20"/>
                <w:szCs w:val="20"/>
              </w:rPr>
            </w:pPr>
            <w:r w:rsidRPr="00205A9D">
              <w:rPr>
                <w:rFonts w:eastAsia="Times New Roman"/>
                <w:sz w:val="20"/>
                <w:szCs w:val="20"/>
              </w:rPr>
              <w:t>Mahila and Childrens Hospital</w:t>
            </w:r>
          </w:p>
          <w:p w14:paraId="48A2CDF2" w14:textId="77777777" w:rsidR="0044255D" w:rsidRPr="00205A9D" w:rsidRDefault="0044255D" w:rsidP="004058C5">
            <w:pPr>
              <w:rPr>
                <w:rFonts w:eastAsia="Times New Roman"/>
                <w:sz w:val="20"/>
                <w:szCs w:val="20"/>
              </w:rPr>
            </w:pPr>
            <w:r w:rsidRPr="00205A9D">
              <w:rPr>
                <w:rFonts w:eastAsia="Times New Roman"/>
                <w:sz w:val="20"/>
                <w:szCs w:val="20"/>
              </w:rPr>
              <w:t>Dhondiba Jadhav Memorial Hospital,</w:t>
            </w:r>
          </w:p>
          <w:p w14:paraId="28C3A5AA" w14:textId="77777777" w:rsidR="0044255D" w:rsidRPr="00205A9D" w:rsidRDefault="0044255D" w:rsidP="004058C5">
            <w:pPr>
              <w:rPr>
                <w:rFonts w:eastAsia="Times New Roman"/>
                <w:sz w:val="20"/>
                <w:szCs w:val="20"/>
              </w:rPr>
            </w:pPr>
            <w:r w:rsidRPr="00205A9D">
              <w:rPr>
                <w:rFonts w:eastAsia="Times New Roman"/>
                <w:sz w:val="20"/>
                <w:szCs w:val="20"/>
              </w:rPr>
              <w:lastRenderedPageBreak/>
              <w:t>Dr Kattimani Hospital</w:t>
            </w:r>
          </w:p>
          <w:p w14:paraId="74B7420C" w14:textId="77777777" w:rsidR="0044255D" w:rsidRPr="00205A9D" w:rsidRDefault="0044255D" w:rsidP="004058C5">
            <w:pPr>
              <w:rPr>
                <w:rFonts w:eastAsia="Times New Roman"/>
                <w:sz w:val="20"/>
                <w:szCs w:val="20"/>
              </w:rPr>
            </w:pPr>
            <w:r w:rsidRPr="00205A9D">
              <w:rPr>
                <w:rFonts w:eastAsia="Times New Roman"/>
                <w:sz w:val="20"/>
                <w:szCs w:val="20"/>
              </w:rPr>
              <w:t xml:space="preserve">Ganga surgical and Maternity Clinic </w:t>
            </w:r>
          </w:p>
          <w:p w14:paraId="356DB7A7" w14:textId="77777777" w:rsidR="0044255D" w:rsidRPr="00205A9D" w:rsidRDefault="0044255D" w:rsidP="004058C5">
            <w:pPr>
              <w:rPr>
                <w:rFonts w:eastAsia="Times New Roman"/>
                <w:sz w:val="20"/>
                <w:szCs w:val="20"/>
              </w:rPr>
            </w:pPr>
            <w:r w:rsidRPr="00205A9D">
              <w:rPr>
                <w:rFonts w:eastAsia="Times New Roman"/>
                <w:sz w:val="20"/>
                <w:szCs w:val="20"/>
              </w:rPr>
              <w:t>Gokak General Hospital</w:t>
            </w:r>
          </w:p>
          <w:p w14:paraId="4D2B4DB8" w14:textId="77777777" w:rsidR="0044255D" w:rsidRPr="00205A9D" w:rsidRDefault="0044255D" w:rsidP="004058C5">
            <w:pPr>
              <w:rPr>
                <w:rFonts w:eastAsia="Times New Roman"/>
                <w:sz w:val="20"/>
                <w:szCs w:val="20"/>
              </w:rPr>
            </w:pPr>
            <w:r w:rsidRPr="00205A9D">
              <w:rPr>
                <w:rFonts w:eastAsia="Times New Roman"/>
                <w:sz w:val="20"/>
                <w:szCs w:val="20"/>
              </w:rPr>
              <w:t>Gourishankar Hospital Gokak</w:t>
            </w:r>
          </w:p>
          <w:p w14:paraId="115173B3" w14:textId="77777777" w:rsidR="0044255D" w:rsidRPr="00205A9D" w:rsidRDefault="0044255D" w:rsidP="004058C5">
            <w:pPr>
              <w:rPr>
                <w:rFonts w:eastAsia="Times New Roman"/>
                <w:sz w:val="20"/>
                <w:szCs w:val="20"/>
              </w:rPr>
            </w:pPr>
            <w:r w:rsidRPr="00205A9D">
              <w:rPr>
                <w:rFonts w:eastAsia="Times New Roman"/>
                <w:sz w:val="20"/>
                <w:szCs w:val="20"/>
              </w:rPr>
              <w:t>J G Cooperative Hospital</w:t>
            </w:r>
          </w:p>
          <w:p w14:paraId="7CD0440F" w14:textId="77777777" w:rsidR="0044255D" w:rsidRPr="00205A9D" w:rsidRDefault="0044255D" w:rsidP="004058C5">
            <w:pPr>
              <w:rPr>
                <w:rFonts w:eastAsia="Times New Roman"/>
                <w:sz w:val="20"/>
                <w:szCs w:val="20"/>
              </w:rPr>
            </w:pPr>
            <w:r w:rsidRPr="00205A9D">
              <w:rPr>
                <w:rFonts w:eastAsia="Times New Roman"/>
                <w:sz w:val="20"/>
                <w:szCs w:val="20"/>
              </w:rPr>
              <w:t xml:space="preserve">Jayaratna Hospital, </w:t>
            </w:r>
          </w:p>
          <w:p w14:paraId="5CCFEFD4" w14:textId="77777777" w:rsidR="0044255D" w:rsidRPr="00205A9D" w:rsidRDefault="0044255D" w:rsidP="004058C5">
            <w:pPr>
              <w:rPr>
                <w:rFonts w:eastAsia="Times New Roman"/>
                <w:sz w:val="20"/>
                <w:szCs w:val="20"/>
              </w:rPr>
            </w:pPr>
            <w:r w:rsidRPr="00205A9D">
              <w:rPr>
                <w:rFonts w:eastAsia="Times New Roman"/>
                <w:sz w:val="20"/>
                <w:szCs w:val="20"/>
              </w:rPr>
              <w:t xml:space="preserve">Kadagalikar Maternity and Children Hospital, </w:t>
            </w:r>
          </w:p>
          <w:p w14:paraId="303085F0" w14:textId="77777777" w:rsidR="0044255D" w:rsidRPr="00205A9D" w:rsidRDefault="0044255D" w:rsidP="004058C5">
            <w:pPr>
              <w:rPr>
                <w:rFonts w:eastAsia="Times New Roman"/>
                <w:sz w:val="20"/>
                <w:szCs w:val="20"/>
              </w:rPr>
            </w:pPr>
            <w:r w:rsidRPr="00205A9D">
              <w:rPr>
                <w:rFonts w:eastAsia="Times New Roman"/>
                <w:sz w:val="20"/>
                <w:szCs w:val="20"/>
              </w:rPr>
              <w:t xml:space="preserve">Kappalaguddi Hospital, </w:t>
            </w:r>
          </w:p>
          <w:p w14:paraId="508F0D92" w14:textId="77777777" w:rsidR="0044255D" w:rsidRPr="00205A9D" w:rsidRDefault="0044255D" w:rsidP="004058C5">
            <w:pPr>
              <w:rPr>
                <w:rFonts w:eastAsia="Times New Roman"/>
                <w:sz w:val="20"/>
                <w:szCs w:val="20"/>
              </w:rPr>
            </w:pPr>
            <w:r w:rsidRPr="00205A9D">
              <w:rPr>
                <w:rFonts w:eastAsia="Times New Roman"/>
                <w:sz w:val="20"/>
                <w:szCs w:val="20"/>
              </w:rPr>
              <w:t>KHI Hospital</w:t>
            </w:r>
          </w:p>
          <w:p w14:paraId="1B087B86" w14:textId="77777777" w:rsidR="0044255D" w:rsidRPr="00205A9D" w:rsidRDefault="0044255D" w:rsidP="004058C5">
            <w:pPr>
              <w:rPr>
                <w:rFonts w:eastAsia="Times New Roman"/>
                <w:sz w:val="20"/>
                <w:szCs w:val="20"/>
              </w:rPr>
            </w:pPr>
            <w:r w:rsidRPr="00205A9D">
              <w:rPr>
                <w:rFonts w:eastAsia="Times New Roman"/>
                <w:sz w:val="20"/>
                <w:szCs w:val="20"/>
              </w:rPr>
              <w:t xml:space="preserve">Masurkar Hospital, </w:t>
            </w:r>
          </w:p>
          <w:p w14:paraId="2F778338" w14:textId="77777777" w:rsidR="0044255D" w:rsidRPr="00205A9D" w:rsidRDefault="0044255D" w:rsidP="004058C5">
            <w:pPr>
              <w:rPr>
                <w:rFonts w:eastAsia="Times New Roman"/>
                <w:sz w:val="20"/>
                <w:szCs w:val="20"/>
              </w:rPr>
            </w:pPr>
            <w:r w:rsidRPr="00205A9D">
              <w:rPr>
                <w:rFonts w:eastAsia="Times New Roman"/>
                <w:sz w:val="20"/>
                <w:szCs w:val="20"/>
              </w:rPr>
              <w:t>Mudalagi CHC</w:t>
            </w:r>
          </w:p>
          <w:p w14:paraId="16F1D662" w14:textId="77777777" w:rsidR="0044255D" w:rsidRPr="00205A9D" w:rsidRDefault="0044255D" w:rsidP="004058C5">
            <w:pPr>
              <w:rPr>
                <w:rFonts w:eastAsia="Times New Roman"/>
                <w:sz w:val="20"/>
                <w:szCs w:val="20"/>
              </w:rPr>
            </w:pPr>
            <w:r w:rsidRPr="00205A9D">
              <w:rPr>
                <w:rFonts w:eastAsia="Times New Roman"/>
                <w:sz w:val="20"/>
                <w:szCs w:val="20"/>
              </w:rPr>
              <w:t xml:space="preserve">Muragod Hospital, </w:t>
            </w:r>
          </w:p>
          <w:p w14:paraId="56BA3BAD" w14:textId="77777777" w:rsidR="0044255D" w:rsidRPr="00205A9D" w:rsidRDefault="0044255D" w:rsidP="004058C5">
            <w:pPr>
              <w:rPr>
                <w:rFonts w:eastAsia="Times New Roman"/>
                <w:sz w:val="20"/>
                <w:szCs w:val="20"/>
              </w:rPr>
            </w:pPr>
            <w:r w:rsidRPr="00205A9D">
              <w:rPr>
                <w:rFonts w:eastAsia="Times New Roman"/>
                <w:sz w:val="20"/>
                <w:szCs w:val="20"/>
              </w:rPr>
              <w:t xml:space="preserve">Navajeevan Maternity &amp; Nursing Home, </w:t>
            </w:r>
          </w:p>
          <w:p w14:paraId="41904007" w14:textId="77777777" w:rsidR="0044255D" w:rsidRPr="00205A9D" w:rsidRDefault="0044255D" w:rsidP="004058C5">
            <w:pPr>
              <w:rPr>
                <w:rFonts w:eastAsia="Times New Roman"/>
                <w:sz w:val="20"/>
                <w:szCs w:val="20"/>
              </w:rPr>
            </w:pPr>
            <w:r w:rsidRPr="00205A9D">
              <w:rPr>
                <w:rFonts w:eastAsia="Times New Roman"/>
                <w:sz w:val="20"/>
                <w:szCs w:val="20"/>
              </w:rPr>
              <w:t xml:space="preserve">Nayakwadi Hospital, </w:t>
            </w:r>
          </w:p>
          <w:p w14:paraId="55F520C3" w14:textId="77777777" w:rsidR="0044255D" w:rsidRPr="00205A9D" w:rsidRDefault="0044255D" w:rsidP="004058C5">
            <w:pPr>
              <w:rPr>
                <w:rFonts w:eastAsia="Times New Roman"/>
                <w:sz w:val="20"/>
                <w:szCs w:val="20"/>
              </w:rPr>
            </w:pPr>
            <w:r w:rsidRPr="00205A9D">
              <w:rPr>
                <w:rFonts w:eastAsia="Times New Roman"/>
                <w:sz w:val="20"/>
                <w:szCs w:val="20"/>
              </w:rPr>
              <w:t xml:space="preserve">Shanta Nursing and Maternity Home </w:t>
            </w:r>
          </w:p>
          <w:p w14:paraId="37F6B8F9" w14:textId="77777777" w:rsidR="0044255D" w:rsidRPr="00205A9D" w:rsidRDefault="0044255D" w:rsidP="004058C5">
            <w:pPr>
              <w:rPr>
                <w:sz w:val="20"/>
                <w:szCs w:val="20"/>
              </w:rPr>
            </w:pPr>
            <w:r w:rsidRPr="00205A9D">
              <w:rPr>
                <w:rFonts w:eastAsia="Times New Roman"/>
                <w:sz w:val="20"/>
                <w:szCs w:val="20"/>
              </w:rPr>
              <w:t>Soubhagya Nursing and Maternity Home</w:t>
            </w:r>
          </w:p>
        </w:tc>
        <w:tc>
          <w:tcPr>
            <w:tcW w:w="0" w:type="auto"/>
          </w:tcPr>
          <w:p w14:paraId="0F230406" w14:textId="77777777" w:rsidR="0044255D" w:rsidRPr="00205A9D" w:rsidRDefault="0044255D" w:rsidP="004058C5">
            <w:pPr>
              <w:rPr>
                <w:sz w:val="20"/>
                <w:szCs w:val="20"/>
              </w:rPr>
            </w:pPr>
            <w:r w:rsidRPr="00205A9D">
              <w:rPr>
                <w:rFonts w:eastAsia="Times New Roman"/>
                <w:sz w:val="20"/>
                <w:szCs w:val="20"/>
              </w:rPr>
              <w:lastRenderedPageBreak/>
              <w:t xml:space="preserve">Akkatangerhal  SC Dasanatti, Akkatangerhal (PHC+ Sub Centres AK Hal I &amp; II, Akkatangerhal SC Iranatti, Akkatangerhal SC Panjanatti, Ankalagi (PHC+ Sub Centres I and II), Ankalagi SC Gujanal, Ankalagi SC Mallapur, Ankalagi SC Suladal, Bairanatti (PHC+ Sub Centres I), Bairanatti SC Sunadholi, Bairanatti SC Tigadi, Balobal  SC Hunshyal, Balobal  SC Sangankeri, Balobal ( PHC and SC I), Balobal SC Arabhavi, Balobal SC Lolasur, Betageri  SC Chikkanandi, Betageri (PHC and SC I), Company Hospital Gokak Falls, Hallur (PHC and SCI and II), Hallur </w:t>
            </w:r>
            <w:r w:rsidRPr="00205A9D">
              <w:rPr>
                <w:rFonts w:eastAsia="Times New Roman"/>
                <w:sz w:val="20"/>
                <w:szCs w:val="20"/>
              </w:rPr>
              <w:lastRenderedPageBreak/>
              <w:t>SC Khanatti, Kallolli (PHC and SC I, II), Khanagaon (PHC and SCI), Khanagaon SC DG Hatti, Khanagaon SC Shiltibhavi, Konnur (PHC SC I and II), Konnur SC Godachinamalki, Konnur SC Gokak Falls i and II, Konnur SC Melamatti, Konnur SC Nandagaon, Koujalagi (PHC and SC I and II), Koujalagi SC Kalliguddi, Kulagod (PHC SC I and II), Kulagod SC Dhavaleshwar, Mamadapur (PHC and SCI), Mamadapur SC Maradishivapur, Masaguppi (PHC SCI), Masaguppi SC Dharmatti, Masaguppi SC Vadratti, Melavanki PHC (PHC+ SC-1), Melavanki PHC -SC Maladinni, Melavanki PHC -SC Upparatti, Naganur (PHC SCI), Naganur SC Gurlapur, Naganur SC Mudalagi I and II, Sindhikurabet (PHC SC I and II), Sindhikurabet Ghataprabha I and II, Sindhikurabet SC Dupdhal,  Sindhikurabet SC Duradundi, Talakatnal (PHC and SC), Talakatnal SC Gosabal, Talakatnal SC Uddagatti, Tavag (PHC SC I and II), Tavag SC Benachinamardi, Tavag SC Kolavi, Tavag SC Urabinatti, Tukkanatti (PHC SC), Tukkanatti SC PG Mallapur, Tukkanatti SC Rajapur, Yadawad (PHC and SC), Yadawad SC Avaradi, Yadawad SC Girisagar, Yadawad SC Yaragudri</w:t>
            </w:r>
          </w:p>
        </w:tc>
      </w:tr>
      <w:tr w:rsidR="0044255D" w:rsidRPr="00205A9D" w14:paraId="75ED5ADE" w14:textId="77777777" w:rsidTr="004058C5">
        <w:tc>
          <w:tcPr>
            <w:tcW w:w="0" w:type="auto"/>
          </w:tcPr>
          <w:p w14:paraId="2C0AFA08" w14:textId="77777777" w:rsidR="0044255D" w:rsidRPr="00205A9D" w:rsidRDefault="0044255D" w:rsidP="004058C5">
            <w:pPr>
              <w:rPr>
                <w:sz w:val="20"/>
                <w:szCs w:val="20"/>
              </w:rPr>
            </w:pPr>
            <w:r>
              <w:rPr>
                <w:sz w:val="20"/>
                <w:szCs w:val="20"/>
              </w:rPr>
              <w:lastRenderedPageBreak/>
              <w:t>Mulago, Uganda</w:t>
            </w:r>
          </w:p>
        </w:tc>
        <w:tc>
          <w:tcPr>
            <w:tcW w:w="0" w:type="auto"/>
          </w:tcPr>
          <w:p w14:paraId="3C26DBC0" w14:textId="77777777" w:rsidR="0044255D" w:rsidRPr="00205A9D" w:rsidRDefault="0044255D" w:rsidP="004058C5">
            <w:pPr>
              <w:rPr>
                <w:sz w:val="20"/>
                <w:szCs w:val="20"/>
              </w:rPr>
            </w:pPr>
            <w:r w:rsidRPr="00205A9D">
              <w:rPr>
                <w:rFonts w:eastAsia="Times New Roman"/>
                <w:color w:val="212121"/>
                <w:sz w:val="20"/>
                <w:szCs w:val="20"/>
                <w:shd w:val="clear" w:color="auto" w:fill="FFFFFF"/>
              </w:rPr>
              <w:t>Mulago and Kawempe Hospital</w:t>
            </w:r>
          </w:p>
        </w:tc>
        <w:tc>
          <w:tcPr>
            <w:tcW w:w="0" w:type="auto"/>
          </w:tcPr>
          <w:p w14:paraId="39C91C3B" w14:textId="77777777" w:rsidR="0044255D" w:rsidRPr="00205A9D" w:rsidRDefault="0044255D" w:rsidP="004058C5">
            <w:pPr>
              <w:rPr>
                <w:rFonts w:eastAsia="Times New Roman"/>
                <w:sz w:val="20"/>
                <w:szCs w:val="20"/>
              </w:rPr>
            </w:pPr>
            <w:r w:rsidRPr="00205A9D">
              <w:rPr>
                <w:rFonts w:eastAsia="Times New Roman"/>
                <w:sz w:val="20"/>
                <w:szCs w:val="20"/>
              </w:rPr>
              <w:t xml:space="preserve">Lubaga Hospital, Mengo Hospital, </w:t>
            </w:r>
          </w:p>
          <w:p w14:paraId="734CE836" w14:textId="77777777" w:rsidR="0044255D" w:rsidRPr="00205A9D" w:rsidRDefault="0044255D" w:rsidP="004058C5">
            <w:pPr>
              <w:rPr>
                <w:sz w:val="20"/>
                <w:szCs w:val="20"/>
              </w:rPr>
            </w:pPr>
            <w:r w:rsidRPr="00205A9D">
              <w:rPr>
                <w:rFonts w:eastAsia="Times New Roman"/>
                <w:sz w:val="20"/>
                <w:szCs w:val="20"/>
              </w:rPr>
              <w:t>Nsambya Hospital</w:t>
            </w:r>
          </w:p>
        </w:tc>
        <w:tc>
          <w:tcPr>
            <w:tcW w:w="0" w:type="auto"/>
          </w:tcPr>
          <w:p w14:paraId="68754538" w14:textId="77777777" w:rsidR="0044255D" w:rsidRPr="00205A9D" w:rsidRDefault="0044255D" w:rsidP="004058C5">
            <w:pPr>
              <w:rPr>
                <w:sz w:val="20"/>
                <w:szCs w:val="20"/>
              </w:rPr>
            </w:pPr>
            <w:r w:rsidRPr="00205A9D">
              <w:rPr>
                <w:rFonts w:eastAsia="Times New Roman"/>
                <w:sz w:val="20"/>
                <w:szCs w:val="20"/>
              </w:rPr>
              <w:t>Kawala Health Centre III, Kisenyi Health Centre, Kisugu Health Centre III, Kiswa Heaslth Centre III, Kitebi Health Centre III, Komamboga Health Centre III, Naguru general hospital, Naguru Teenage Centre, Kibuli Hospital</w:t>
            </w:r>
          </w:p>
        </w:tc>
      </w:tr>
      <w:tr w:rsidR="0044255D" w:rsidRPr="00205A9D" w14:paraId="2EB11314" w14:textId="77777777" w:rsidTr="004058C5">
        <w:tc>
          <w:tcPr>
            <w:tcW w:w="0" w:type="auto"/>
          </w:tcPr>
          <w:p w14:paraId="2DC3FB93" w14:textId="77777777" w:rsidR="0044255D" w:rsidRPr="00205A9D" w:rsidRDefault="0044255D" w:rsidP="004058C5">
            <w:pPr>
              <w:rPr>
                <w:sz w:val="20"/>
                <w:szCs w:val="20"/>
              </w:rPr>
            </w:pPr>
            <w:r>
              <w:rPr>
                <w:sz w:val="20"/>
                <w:szCs w:val="20"/>
              </w:rPr>
              <w:t>Lusaka, Zambia</w:t>
            </w:r>
          </w:p>
        </w:tc>
        <w:tc>
          <w:tcPr>
            <w:tcW w:w="0" w:type="auto"/>
          </w:tcPr>
          <w:p w14:paraId="5296F2DE" w14:textId="77777777" w:rsidR="0044255D" w:rsidRPr="00205A9D" w:rsidRDefault="0044255D" w:rsidP="004058C5">
            <w:pPr>
              <w:rPr>
                <w:rFonts w:eastAsia="Times New Roman"/>
                <w:color w:val="000000"/>
                <w:sz w:val="20"/>
                <w:szCs w:val="20"/>
              </w:rPr>
            </w:pPr>
            <w:r w:rsidRPr="00205A9D">
              <w:rPr>
                <w:rFonts w:eastAsia="Times New Roman"/>
                <w:color w:val="000000"/>
                <w:sz w:val="20"/>
                <w:szCs w:val="20"/>
              </w:rPr>
              <w:t xml:space="preserve">University Teaching Hospital </w:t>
            </w:r>
          </w:p>
          <w:p w14:paraId="03F01EE5" w14:textId="77777777" w:rsidR="0044255D" w:rsidRPr="00205A9D" w:rsidRDefault="0044255D" w:rsidP="004058C5">
            <w:pPr>
              <w:rPr>
                <w:sz w:val="20"/>
                <w:szCs w:val="20"/>
              </w:rPr>
            </w:pPr>
          </w:p>
        </w:tc>
        <w:tc>
          <w:tcPr>
            <w:tcW w:w="0" w:type="auto"/>
          </w:tcPr>
          <w:p w14:paraId="2DDDEE6A" w14:textId="77777777" w:rsidR="0044255D" w:rsidRPr="00205A9D" w:rsidRDefault="0044255D" w:rsidP="004058C5">
            <w:pPr>
              <w:rPr>
                <w:rFonts w:eastAsia="Times New Roman"/>
                <w:color w:val="000000"/>
                <w:sz w:val="20"/>
                <w:szCs w:val="20"/>
              </w:rPr>
            </w:pPr>
            <w:r w:rsidRPr="00205A9D">
              <w:rPr>
                <w:rFonts w:eastAsia="Times New Roman"/>
                <w:color w:val="000000"/>
                <w:sz w:val="20"/>
                <w:szCs w:val="20"/>
              </w:rPr>
              <w:t>Chainama, Chainda, Chawama, Kalingalinga, Kanyama, Mtendere, Chilenje, Chipata, Levy Hospital, Matero Referral, Sikanze</w:t>
            </w:r>
          </w:p>
          <w:p w14:paraId="36102D54" w14:textId="77777777" w:rsidR="0044255D" w:rsidRPr="00205A9D" w:rsidRDefault="0044255D" w:rsidP="004058C5">
            <w:pPr>
              <w:rPr>
                <w:sz w:val="20"/>
                <w:szCs w:val="20"/>
              </w:rPr>
            </w:pPr>
          </w:p>
        </w:tc>
        <w:tc>
          <w:tcPr>
            <w:tcW w:w="0" w:type="auto"/>
          </w:tcPr>
          <w:p w14:paraId="25A7BAAC" w14:textId="77777777" w:rsidR="0044255D" w:rsidRPr="00205A9D" w:rsidRDefault="0044255D" w:rsidP="004058C5">
            <w:pPr>
              <w:rPr>
                <w:sz w:val="20"/>
                <w:szCs w:val="20"/>
              </w:rPr>
            </w:pPr>
            <w:r w:rsidRPr="00205A9D">
              <w:rPr>
                <w:rFonts w:eastAsia="Times New Roman"/>
                <w:color w:val="000000"/>
                <w:sz w:val="20"/>
                <w:szCs w:val="20"/>
              </w:rPr>
              <w:t>Bauleni, Chaisa, Chazanga, Chelstone, Civic Center, George, Kabwata, Kamwala, Kaunda Square, Matero Main, Ngombe, Prisons, Railway, State House, State Lodge</w:t>
            </w:r>
          </w:p>
        </w:tc>
      </w:tr>
      <w:tr w:rsidR="0044255D" w:rsidRPr="00205A9D" w14:paraId="00566206" w14:textId="77777777" w:rsidTr="004058C5">
        <w:tc>
          <w:tcPr>
            <w:tcW w:w="0" w:type="auto"/>
          </w:tcPr>
          <w:p w14:paraId="5A35C1C0" w14:textId="77777777" w:rsidR="0044255D" w:rsidRPr="00205A9D" w:rsidRDefault="0044255D" w:rsidP="004058C5">
            <w:pPr>
              <w:rPr>
                <w:sz w:val="20"/>
                <w:szCs w:val="20"/>
              </w:rPr>
            </w:pPr>
            <w:r>
              <w:rPr>
                <w:sz w:val="20"/>
                <w:szCs w:val="20"/>
              </w:rPr>
              <w:t>Zomba, Malawi</w:t>
            </w:r>
          </w:p>
        </w:tc>
        <w:tc>
          <w:tcPr>
            <w:tcW w:w="0" w:type="auto"/>
          </w:tcPr>
          <w:p w14:paraId="5B56DAA2" w14:textId="77777777" w:rsidR="0044255D" w:rsidRPr="00205A9D" w:rsidRDefault="0044255D" w:rsidP="004058C5">
            <w:pPr>
              <w:rPr>
                <w:rFonts w:eastAsia="Times New Roman"/>
                <w:sz w:val="20"/>
                <w:szCs w:val="20"/>
              </w:rPr>
            </w:pPr>
            <w:r w:rsidRPr="00205A9D">
              <w:rPr>
                <w:rFonts w:eastAsia="Times New Roman"/>
                <w:sz w:val="20"/>
                <w:szCs w:val="20"/>
              </w:rPr>
              <w:t>Zomba central Hospital</w:t>
            </w:r>
          </w:p>
          <w:p w14:paraId="2E0E6AAB" w14:textId="77777777" w:rsidR="0044255D" w:rsidRPr="00205A9D" w:rsidRDefault="0044255D" w:rsidP="004058C5">
            <w:pPr>
              <w:rPr>
                <w:sz w:val="20"/>
                <w:szCs w:val="20"/>
              </w:rPr>
            </w:pPr>
          </w:p>
        </w:tc>
        <w:tc>
          <w:tcPr>
            <w:tcW w:w="0" w:type="auto"/>
          </w:tcPr>
          <w:p w14:paraId="7A1EF896" w14:textId="77777777" w:rsidR="0044255D" w:rsidRPr="00205A9D" w:rsidRDefault="0044255D" w:rsidP="004058C5">
            <w:pPr>
              <w:rPr>
                <w:sz w:val="20"/>
                <w:szCs w:val="20"/>
              </w:rPr>
            </w:pPr>
            <w:r w:rsidRPr="00205A9D">
              <w:rPr>
                <w:rFonts w:eastAsia="Times New Roman"/>
                <w:sz w:val="20"/>
                <w:szCs w:val="20"/>
              </w:rPr>
              <w:t>Balaka , Holy Family, Machinga, Mangochi, St Lukes, Pirimiti</w:t>
            </w:r>
          </w:p>
        </w:tc>
        <w:tc>
          <w:tcPr>
            <w:tcW w:w="0" w:type="auto"/>
          </w:tcPr>
          <w:p w14:paraId="113383DD" w14:textId="77777777" w:rsidR="0044255D" w:rsidRPr="00205A9D" w:rsidRDefault="0044255D" w:rsidP="004058C5">
            <w:pPr>
              <w:rPr>
                <w:sz w:val="20"/>
                <w:szCs w:val="20"/>
              </w:rPr>
            </w:pPr>
            <w:r w:rsidRPr="00205A9D">
              <w:rPr>
                <w:rFonts w:eastAsia="Times New Roman"/>
                <w:sz w:val="20"/>
                <w:szCs w:val="20"/>
              </w:rPr>
              <w:t>Chingale, Chipini, Magomero, Matawale, Matiya, Mayaka Namikango , Ntaja, Phalombe</w:t>
            </w:r>
          </w:p>
        </w:tc>
      </w:tr>
      <w:tr w:rsidR="0044255D" w:rsidRPr="00205A9D" w14:paraId="0962E5DB" w14:textId="77777777" w:rsidTr="004058C5">
        <w:tc>
          <w:tcPr>
            <w:tcW w:w="0" w:type="auto"/>
          </w:tcPr>
          <w:p w14:paraId="0CFB1E28" w14:textId="77777777" w:rsidR="0044255D" w:rsidRPr="00205A9D" w:rsidRDefault="0044255D" w:rsidP="004058C5">
            <w:pPr>
              <w:rPr>
                <w:sz w:val="20"/>
                <w:szCs w:val="20"/>
              </w:rPr>
            </w:pPr>
            <w:r>
              <w:rPr>
                <w:sz w:val="20"/>
                <w:szCs w:val="20"/>
              </w:rPr>
              <w:t>Mbale, Uganda</w:t>
            </w:r>
          </w:p>
        </w:tc>
        <w:tc>
          <w:tcPr>
            <w:tcW w:w="0" w:type="auto"/>
          </w:tcPr>
          <w:p w14:paraId="18C08AD3" w14:textId="77777777" w:rsidR="0044255D" w:rsidRPr="00205A9D" w:rsidRDefault="0044255D" w:rsidP="004058C5">
            <w:pPr>
              <w:rPr>
                <w:sz w:val="20"/>
                <w:szCs w:val="20"/>
              </w:rPr>
            </w:pPr>
          </w:p>
        </w:tc>
        <w:tc>
          <w:tcPr>
            <w:tcW w:w="0" w:type="auto"/>
          </w:tcPr>
          <w:p w14:paraId="2D9A7B8A" w14:textId="77777777" w:rsidR="0044255D" w:rsidRPr="00205A9D" w:rsidRDefault="0044255D" w:rsidP="004058C5">
            <w:pPr>
              <w:rPr>
                <w:rFonts w:eastAsia="Times New Roman"/>
                <w:sz w:val="20"/>
                <w:szCs w:val="20"/>
              </w:rPr>
            </w:pPr>
            <w:r w:rsidRPr="00205A9D">
              <w:rPr>
                <w:rFonts w:eastAsia="Times New Roman"/>
                <w:sz w:val="20"/>
                <w:szCs w:val="20"/>
              </w:rPr>
              <w:t>Mbale regional referral hospital</w:t>
            </w:r>
          </w:p>
          <w:p w14:paraId="1A821EE3" w14:textId="77777777" w:rsidR="0044255D" w:rsidRPr="00205A9D" w:rsidRDefault="0044255D" w:rsidP="004058C5">
            <w:pPr>
              <w:rPr>
                <w:sz w:val="20"/>
                <w:szCs w:val="20"/>
              </w:rPr>
            </w:pPr>
          </w:p>
        </w:tc>
        <w:tc>
          <w:tcPr>
            <w:tcW w:w="0" w:type="auto"/>
          </w:tcPr>
          <w:p w14:paraId="0CE799B6" w14:textId="77777777" w:rsidR="0044255D" w:rsidRPr="00205A9D" w:rsidRDefault="0044255D" w:rsidP="004058C5">
            <w:pPr>
              <w:rPr>
                <w:rFonts w:eastAsia="Times New Roman"/>
                <w:sz w:val="20"/>
                <w:szCs w:val="20"/>
              </w:rPr>
            </w:pPr>
            <w:r w:rsidRPr="00205A9D">
              <w:rPr>
                <w:rFonts w:eastAsia="Times New Roman"/>
                <w:sz w:val="20"/>
                <w:szCs w:val="20"/>
              </w:rPr>
              <w:t>Ahamadiya. Atuturi hospital, Bubulo, Budadiri, Budaka</w:t>
            </w:r>
          </w:p>
          <w:p w14:paraId="2C008F88" w14:textId="77777777" w:rsidR="0044255D" w:rsidRPr="00205A9D" w:rsidRDefault="0044255D" w:rsidP="004058C5">
            <w:pPr>
              <w:rPr>
                <w:rFonts w:eastAsia="Times New Roman"/>
                <w:sz w:val="20"/>
                <w:szCs w:val="20"/>
              </w:rPr>
            </w:pPr>
            <w:r w:rsidRPr="00205A9D">
              <w:rPr>
                <w:rFonts w:eastAsia="Times New Roman"/>
                <w:sz w:val="20"/>
                <w:szCs w:val="20"/>
              </w:rPr>
              <w:t>Bududa hospital, Bufumbo</w:t>
            </w:r>
          </w:p>
          <w:p w14:paraId="2C8F1D47" w14:textId="77777777" w:rsidR="0044255D" w:rsidRPr="00205A9D" w:rsidRDefault="0044255D" w:rsidP="004058C5">
            <w:pPr>
              <w:rPr>
                <w:sz w:val="20"/>
                <w:szCs w:val="20"/>
              </w:rPr>
            </w:pPr>
            <w:r w:rsidRPr="00205A9D">
              <w:rPr>
                <w:rFonts w:eastAsia="Times New Roman"/>
                <w:sz w:val="20"/>
                <w:szCs w:val="20"/>
              </w:rPr>
              <w:t xml:space="preserve">Bugobero, Bukedea, Bukiende, Bumadanda, Bumasike, Bunampogo, Bungokho, Busano, Bushikori, Busiu, Busolwe Hospital, Buwangwa, Kadama, Kamonkoli, Kibuku, Kolonyi, Lwangoli, Makhonje, Maluku, Mbale prisons, Mt.elgon hospital, Naiku, Nakaloke, </w:t>
            </w:r>
            <w:r w:rsidRPr="00205A9D">
              <w:rPr>
                <w:rFonts w:eastAsia="Times New Roman"/>
                <w:sz w:val="20"/>
                <w:szCs w:val="20"/>
              </w:rPr>
              <w:lastRenderedPageBreak/>
              <w:t>Namakwekwe, Namanyonyi, Namatala, Namawanga, Pallisa hospital, Police 2, Siira HCIII, Sironko, Tirinyi, Wanale</w:t>
            </w:r>
          </w:p>
        </w:tc>
      </w:tr>
    </w:tbl>
    <w:p w14:paraId="3218AF1B" w14:textId="77777777" w:rsidR="0044255D" w:rsidRPr="00762832" w:rsidRDefault="0044255D" w:rsidP="0044255D">
      <w:pPr>
        <w:rPr>
          <w:b/>
        </w:rPr>
      </w:pPr>
    </w:p>
    <w:p w14:paraId="08990EB8" w14:textId="77777777" w:rsidR="004C2A0E" w:rsidRDefault="004C2A0E" w:rsidP="004C2A0E">
      <w:pPr>
        <w:rPr>
          <w:b/>
        </w:rPr>
      </w:pPr>
    </w:p>
    <w:p w14:paraId="72D65EF0" w14:textId="77777777" w:rsidR="004C2A0E" w:rsidRDefault="004C2A0E" w:rsidP="004C2A0E">
      <w:pPr>
        <w:rPr>
          <w:b/>
        </w:rPr>
      </w:pPr>
    </w:p>
    <w:p w14:paraId="1B92B9C1" w14:textId="7EF26B69" w:rsidR="000025FB" w:rsidRDefault="000025FB" w:rsidP="000025FB">
      <w:pPr>
        <w:rPr>
          <w:b/>
        </w:rPr>
      </w:pPr>
    </w:p>
    <w:sectPr w:rsidR="000025FB" w:rsidSect="00F2573B">
      <w:pgSz w:w="16840" w:h="11901"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51A"/>
    <w:rsid w:val="0000101E"/>
    <w:rsid w:val="000025FB"/>
    <w:rsid w:val="000110CF"/>
    <w:rsid w:val="0002130B"/>
    <w:rsid w:val="00027CE4"/>
    <w:rsid w:val="000300C2"/>
    <w:rsid w:val="00042689"/>
    <w:rsid w:val="000449D4"/>
    <w:rsid w:val="00047E0F"/>
    <w:rsid w:val="00054B33"/>
    <w:rsid w:val="00056FBE"/>
    <w:rsid w:val="00065A41"/>
    <w:rsid w:val="0006766E"/>
    <w:rsid w:val="0007293B"/>
    <w:rsid w:val="00077FF3"/>
    <w:rsid w:val="00080B4D"/>
    <w:rsid w:val="00081359"/>
    <w:rsid w:val="00083243"/>
    <w:rsid w:val="0009348D"/>
    <w:rsid w:val="000969E0"/>
    <w:rsid w:val="00097416"/>
    <w:rsid w:val="000A7B0E"/>
    <w:rsid w:val="000B3EF7"/>
    <w:rsid w:val="000E4798"/>
    <w:rsid w:val="000F584B"/>
    <w:rsid w:val="000F60DA"/>
    <w:rsid w:val="0010494F"/>
    <w:rsid w:val="00111A26"/>
    <w:rsid w:val="00114B31"/>
    <w:rsid w:val="0012633A"/>
    <w:rsid w:val="001268E0"/>
    <w:rsid w:val="0012711A"/>
    <w:rsid w:val="00131C2E"/>
    <w:rsid w:val="00133752"/>
    <w:rsid w:val="00133856"/>
    <w:rsid w:val="00142C86"/>
    <w:rsid w:val="001470A2"/>
    <w:rsid w:val="00151192"/>
    <w:rsid w:val="00152B47"/>
    <w:rsid w:val="00170146"/>
    <w:rsid w:val="001736B2"/>
    <w:rsid w:val="00174745"/>
    <w:rsid w:val="00174D25"/>
    <w:rsid w:val="00183404"/>
    <w:rsid w:val="00186C03"/>
    <w:rsid w:val="00193C31"/>
    <w:rsid w:val="0019581E"/>
    <w:rsid w:val="001A0BE3"/>
    <w:rsid w:val="001A6348"/>
    <w:rsid w:val="001A68C8"/>
    <w:rsid w:val="001B0438"/>
    <w:rsid w:val="001B09EC"/>
    <w:rsid w:val="001C1248"/>
    <w:rsid w:val="001C2452"/>
    <w:rsid w:val="001C6E51"/>
    <w:rsid w:val="001C708B"/>
    <w:rsid w:val="001C7D7E"/>
    <w:rsid w:val="001D567F"/>
    <w:rsid w:val="001D57FB"/>
    <w:rsid w:val="001F4CD2"/>
    <w:rsid w:val="00202FEA"/>
    <w:rsid w:val="002053AD"/>
    <w:rsid w:val="00222FA0"/>
    <w:rsid w:val="00230760"/>
    <w:rsid w:val="0023445C"/>
    <w:rsid w:val="002434CA"/>
    <w:rsid w:val="00245101"/>
    <w:rsid w:val="00254CD8"/>
    <w:rsid w:val="00271F59"/>
    <w:rsid w:val="002777E8"/>
    <w:rsid w:val="00285E77"/>
    <w:rsid w:val="002B090F"/>
    <w:rsid w:val="002D35DF"/>
    <w:rsid w:val="002D3CA2"/>
    <w:rsid w:val="002E0CF9"/>
    <w:rsid w:val="002E6F6D"/>
    <w:rsid w:val="002F7EEC"/>
    <w:rsid w:val="003050AA"/>
    <w:rsid w:val="003068AF"/>
    <w:rsid w:val="00306AC3"/>
    <w:rsid w:val="00331EF4"/>
    <w:rsid w:val="003428BF"/>
    <w:rsid w:val="003524D9"/>
    <w:rsid w:val="003556C6"/>
    <w:rsid w:val="00376131"/>
    <w:rsid w:val="0037613E"/>
    <w:rsid w:val="003773ED"/>
    <w:rsid w:val="00380F81"/>
    <w:rsid w:val="003B2565"/>
    <w:rsid w:val="003B3992"/>
    <w:rsid w:val="003B58AC"/>
    <w:rsid w:val="003E4FDB"/>
    <w:rsid w:val="003E72F1"/>
    <w:rsid w:val="003F4621"/>
    <w:rsid w:val="00400975"/>
    <w:rsid w:val="004175F7"/>
    <w:rsid w:val="00417D7B"/>
    <w:rsid w:val="0042072B"/>
    <w:rsid w:val="0042306A"/>
    <w:rsid w:val="00435CB6"/>
    <w:rsid w:val="0044255D"/>
    <w:rsid w:val="00446123"/>
    <w:rsid w:val="00454E45"/>
    <w:rsid w:val="00456A1B"/>
    <w:rsid w:val="00462634"/>
    <w:rsid w:val="00466204"/>
    <w:rsid w:val="00467B27"/>
    <w:rsid w:val="00476397"/>
    <w:rsid w:val="00483301"/>
    <w:rsid w:val="00494FB7"/>
    <w:rsid w:val="00495406"/>
    <w:rsid w:val="004965EC"/>
    <w:rsid w:val="004A079B"/>
    <w:rsid w:val="004A5CA0"/>
    <w:rsid w:val="004C0BBA"/>
    <w:rsid w:val="004C2A0E"/>
    <w:rsid w:val="004C5528"/>
    <w:rsid w:val="004D351A"/>
    <w:rsid w:val="004D3E3C"/>
    <w:rsid w:val="004E16CB"/>
    <w:rsid w:val="00507E79"/>
    <w:rsid w:val="00514364"/>
    <w:rsid w:val="00522C6E"/>
    <w:rsid w:val="00523F5A"/>
    <w:rsid w:val="00524989"/>
    <w:rsid w:val="00530506"/>
    <w:rsid w:val="00533F00"/>
    <w:rsid w:val="00545FE7"/>
    <w:rsid w:val="0054787C"/>
    <w:rsid w:val="00551D37"/>
    <w:rsid w:val="005529E8"/>
    <w:rsid w:val="00554331"/>
    <w:rsid w:val="00554BBA"/>
    <w:rsid w:val="0056341F"/>
    <w:rsid w:val="00581728"/>
    <w:rsid w:val="00583799"/>
    <w:rsid w:val="00593DF3"/>
    <w:rsid w:val="005A74F5"/>
    <w:rsid w:val="005B2E6F"/>
    <w:rsid w:val="005B562A"/>
    <w:rsid w:val="005D2C11"/>
    <w:rsid w:val="005D58A6"/>
    <w:rsid w:val="005F0E2C"/>
    <w:rsid w:val="005F4EAE"/>
    <w:rsid w:val="005F6E57"/>
    <w:rsid w:val="00601F83"/>
    <w:rsid w:val="00605F04"/>
    <w:rsid w:val="00611C42"/>
    <w:rsid w:val="00615419"/>
    <w:rsid w:val="00620A00"/>
    <w:rsid w:val="00623D82"/>
    <w:rsid w:val="00640301"/>
    <w:rsid w:val="00641CF7"/>
    <w:rsid w:val="00653A40"/>
    <w:rsid w:val="00660972"/>
    <w:rsid w:val="00666A82"/>
    <w:rsid w:val="00673C09"/>
    <w:rsid w:val="00693E55"/>
    <w:rsid w:val="006946F8"/>
    <w:rsid w:val="00694A99"/>
    <w:rsid w:val="00696FD4"/>
    <w:rsid w:val="006A4642"/>
    <w:rsid w:val="006A725E"/>
    <w:rsid w:val="006E23E3"/>
    <w:rsid w:val="006E557A"/>
    <w:rsid w:val="006E5817"/>
    <w:rsid w:val="006F0520"/>
    <w:rsid w:val="00703F1A"/>
    <w:rsid w:val="007368C6"/>
    <w:rsid w:val="0075227C"/>
    <w:rsid w:val="00757A2E"/>
    <w:rsid w:val="00762832"/>
    <w:rsid w:val="00771A1A"/>
    <w:rsid w:val="00773C74"/>
    <w:rsid w:val="007775C2"/>
    <w:rsid w:val="007955EF"/>
    <w:rsid w:val="007A15DC"/>
    <w:rsid w:val="007A5336"/>
    <w:rsid w:val="007B71D8"/>
    <w:rsid w:val="00813B12"/>
    <w:rsid w:val="00814EE1"/>
    <w:rsid w:val="008245F6"/>
    <w:rsid w:val="00834B28"/>
    <w:rsid w:val="0084311F"/>
    <w:rsid w:val="008527E9"/>
    <w:rsid w:val="008651FE"/>
    <w:rsid w:val="00875EBB"/>
    <w:rsid w:val="00896DB3"/>
    <w:rsid w:val="008A4537"/>
    <w:rsid w:val="008B4558"/>
    <w:rsid w:val="008C1E2D"/>
    <w:rsid w:val="008C21B7"/>
    <w:rsid w:val="008C4685"/>
    <w:rsid w:val="008C718E"/>
    <w:rsid w:val="008E638A"/>
    <w:rsid w:val="008F2D44"/>
    <w:rsid w:val="008F4F87"/>
    <w:rsid w:val="008F79BE"/>
    <w:rsid w:val="00901CDD"/>
    <w:rsid w:val="00905FF3"/>
    <w:rsid w:val="0091206A"/>
    <w:rsid w:val="00917397"/>
    <w:rsid w:val="00923026"/>
    <w:rsid w:val="00924E7E"/>
    <w:rsid w:val="0095086F"/>
    <w:rsid w:val="009513CD"/>
    <w:rsid w:val="009552BE"/>
    <w:rsid w:val="009574A3"/>
    <w:rsid w:val="00966790"/>
    <w:rsid w:val="00972638"/>
    <w:rsid w:val="00972A77"/>
    <w:rsid w:val="00972C8E"/>
    <w:rsid w:val="0098078B"/>
    <w:rsid w:val="00980D9E"/>
    <w:rsid w:val="00981ACE"/>
    <w:rsid w:val="009852D2"/>
    <w:rsid w:val="00995A3E"/>
    <w:rsid w:val="009A09C6"/>
    <w:rsid w:val="009C0E9F"/>
    <w:rsid w:val="009C2238"/>
    <w:rsid w:val="009D48E5"/>
    <w:rsid w:val="009E4F8B"/>
    <w:rsid w:val="009F131B"/>
    <w:rsid w:val="009F407B"/>
    <w:rsid w:val="009F6201"/>
    <w:rsid w:val="00A06527"/>
    <w:rsid w:val="00A12997"/>
    <w:rsid w:val="00A2028E"/>
    <w:rsid w:val="00A30E25"/>
    <w:rsid w:val="00A32E84"/>
    <w:rsid w:val="00A52A17"/>
    <w:rsid w:val="00A55012"/>
    <w:rsid w:val="00A551BF"/>
    <w:rsid w:val="00A5592C"/>
    <w:rsid w:val="00A565E1"/>
    <w:rsid w:val="00A61369"/>
    <w:rsid w:val="00A61790"/>
    <w:rsid w:val="00A618AD"/>
    <w:rsid w:val="00A61FB5"/>
    <w:rsid w:val="00A62946"/>
    <w:rsid w:val="00A7003B"/>
    <w:rsid w:val="00A754C6"/>
    <w:rsid w:val="00A82826"/>
    <w:rsid w:val="00A8449F"/>
    <w:rsid w:val="00A869E2"/>
    <w:rsid w:val="00A93C43"/>
    <w:rsid w:val="00A97747"/>
    <w:rsid w:val="00AA3394"/>
    <w:rsid w:val="00AB0F14"/>
    <w:rsid w:val="00AC2CBF"/>
    <w:rsid w:val="00AC6F95"/>
    <w:rsid w:val="00AC7F06"/>
    <w:rsid w:val="00AE05A4"/>
    <w:rsid w:val="00B00D52"/>
    <w:rsid w:val="00B14917"/>
    <w:rsid w:val="00B26DDA"/>
    <w:rsid w:val="00B36171"/>
    <w:rsid w:val="00B36C9C"/>
    <w:rsid w:val="00B40260"/>
    <w:rsid w:val="00B44790"/>
    <w:rsid w:val="00B5022F"/>
    <w:rsid w:val="00B55877"/>
    <w:rsid w:val="00B561BF"/>
    <w:rsid w:val="00B578F5"/>
    <w:rsid w:val="00B602E5"/>
    <w:rsid w:val="00B76DD5"/>
    <w:rsid w:val="00B84149"/>
    <w:rsid w:val="00B848E1"/>
    <w:rsid w:val="00B92C0E"/>
    <w:rsid w:val="00B93C26"/>
    <w:rsid w:val="00BA0A21"/>
    <w:rsid w:val="00BA299B"/>
    <w:rsid w:val="00BB10FE"/>
    <w:rsid w:val="00BB2143"/>
    <w:rsid w:val="00BC010C"/>
    <w:rsid w:val="00BC449B"/>
    <w:rsid w:val="00BC6D60"/>
    <w:rsid w:val="00BD4461"/>
    <w:rsid w:val="00BD4753"/>
    <w:rsid w:val="00BE4CC1"/>
    <w:rsid w:val="00BE68A0"/>
    <w:rsid w:val="00C050D0"/>
    <w:rsid w:val="00C0791A"/>
    <w:rsid w:val="00C14845"/>
    <w:rsid w:val="00C15359"/>
    <w:rsid w:val="00C15C86"/>
    <w:rsid w:val="00C36EAD"/>
    <w:rsid w:val="00C37128"/>
    <w:rsid w:val="00C449A2"/>
    <w:rsid w:val="00C47064"/>
    <w:rsid w:val="00C518FF"/>
    <w:rsid w:val="00C530BD"/>
    <w:rsid w:val="00C541AC"/>
    <w:rsid w:val="00C72AEA"/>
    <w:rsid w:val="00C75971"/>
    <w:rsid w:val="00C81980"/>
    <w:rsid w:val="00C85EB3"/>
    <w:rsid w:val="00CA27F0"/>
    <w:rsid w:val="00CB04C1"/>
    <w:rsid w:val="00CB60B4"/>
    <w:rsid w:val="00CC0EB2"/>
    <w:rsid w:val="00CC4166"/>
    <w:rsid w:val="00CD105F"/>
    <w:rsid w:val="00CD2F49"/>
    <w:rsid w:val="00CD33EF"/>
    <w:rsid w:val="00CD3BB5"/>
    <w:rsid w:val="00CE6E98"/>
    <w:rsid w:val="00CF64A3"/>
    <w:rsid w:val="00CF64F2"/>
    <w:rsid w:val="00D003D7"/>
    <w:rsid w:val="00D10C04"/>
    <w:rsid w:val="00D2074E"/>
    <w:rsid w:val="00D33E3D"/>
    <w:rsid w:val="00D345B3"/>
    <w:rsid w:val="00D7327E"/>
    <w:rsid w:val="00D74914"/>
    <w:rsid w:val="00DA0123"/>
    <w:rsid w:val="00DB185E"/>
    <w:rsid w:val="00DB5C56"/>
    <w:rsid w:val="00DB6463"/>
    <w:rsid w:val="00DD54CD"/>
    <w:rsid w:val="00DD6F12"/>
    <w:rsid w:val="00DE07DE"/>
    <w:rsid w:val="00DE1848"/>
    <w:rsid w:val="00E179D5"/>
    <w:rsid w:val="00E53397"/>
    <w:rsid w:val="00E545D4"/>
    <w:rsid w:val="00E659DD"/>
    <w:rsid w:val="00E765E2"/>
    <w:rsid w:val="00E82B08"/>
    <w:rsid w:val="00E84A26"/>
    <w:rsid w:val="00E92772"/>
    <w:rsid w:val="00E954B0"/>
    <w:rsid w:val="00EB0F9D"/>
    <w:rsid w:val="00EC5490"/>
    <w:rsid w:val="00ED0B5A"/>
    <w:rsid w:val="00ED528E"/>
    <w:rsid w:val="00EF4012"/>
    <w:rsid w:val="00EF5FDE"/>
    <w:rsid w:val="00F07010"/>
    <w:rsid w:val="00F11D00"/>
    <w:rsid w:val="00F13176"/>
    <w:rsid w:val="00F17400"/>
    <w:rsid w:val="00F224D6"/>
    <w:rsid w:val="00F2573B"/>
    <w:rsid w:val="00F25ECC"/>
    <w:rsid w:val="00F30836"/>
    <w:rsid w:val="00F37F34"/>
    <w:rsid w:val="00F62CA1"/>
    <w:rsid w:val="00F73212"/>
    <w:rsid w:val="00F75314"/>
    <w:rsid w:val="00F77A9B"/>
    <w:rsid w:val="00F77E02"/>
    <w:rsid w:val="00F90467"/>
    <w:rsid w:val="00FA1B40"/>
    <w:rsid w:val="00FB2847"/>
    <w:rsid w:val="00FB44FE"/>
    <w:rsid w:val="00FC0D56"/>
    <w:rsid w:val="00FD1BD1"/>
    <w:rsid w:val="00FE0513"/>
    <w:rsid w:val="00FF37E0"/>
    <w:rsid w:val="00FF77C8"/>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89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28E"/>
    <w:rPr>
      <w:sz w:val="18"/>
      <w:szCs w:val="18"/>
    </w:rPr>
  </w:style>
  <w:style w:type="paragraph" w:styleId="CommentText">
    <w:name w:val="annotation text"/>
    <w:basedOn w:val="Normal"/>
    <w:link w:val="CommentTextChar"/>
    <w:uiPriority w:val="99"/>
    <w:semiHidden/>
    <w:unhideWhenUsed/>
    <w:rsid w:val="00A2028E"/>
  </w:style>
  <w:style w:type="character" w:customStyle="1" w:styleId="CommentTextChar">
    <w:name w:val="Comment Text Char"/>
    <w:basedOn w:val="DefaultParagraphFont"/>
    <w:link w:val="CommentText"/>
    <w:uiPriority w:val="99"/>
    <w:semiHidden/>
    <w:rsid w:val="00A2028E"/>
  </w:style>
  <w:style w:type="paragraph" w:styleId="CommentSubject">
    <w:name w:val="annotation subject"/>
    <w:basedOn w:val="CommentText"/>
    <w:next w:val="CommentText"/>
    <w:link w:val="CommentSubjectChar"/>
    <w:uiPriority w:val="99"/>
    <w:semiHidden/>
    <w:unhideWhenUsed/>
    <w:rsid w:val="00A2028E"/>
    <w:rPr>
      <w:b/>
      <w:bCs/>
      <w:sz w:val="20"/>
      <w:szCs w:val="20"/>
    </w:rPr>
  </w:style>
  <w:style w:type="character" w:customStyle="1" w:styleId="CommentSubjectChar">
    <w:name w:val="Comment Subject Char"/>
    <w:basedOn w:val="CommentTextChar"/>
    <w:link w:val="CommentSubject"/>
    <w:uiPriority w:val="99"/>
    <w:semiHidden/>
    <w:rsid w:val="00A2028E"/>
    <w:rPr>
      <w:b/>
      <w:bCs/>
      <w:sz w:val="20"/>
      <w:szCs w:val="20"/>
    </w:rPr>
  </w:style>
  <w:style w:type="paragraph" w:styleId="Revision">
    <w:name w:val="Revision"/>
    <w:hidden/>
    <w:uiPriority w:val="99"/>
    <w:semiHidden/>
    <w:rsid w:val="00A2028E"/>
  </w:style>
  <w:style w:type="paragraph" w:styleId="BalloonText">
    <w:name w:val="Balloon Text"/>
    <w:basedOn w:val="Normal"/>
    <w:link w:val="BalloonTextChar"/>
    <w:uiPriority w:val="99"/>
    <w:semiHidden/>
    <w:unhideWhenUsed/>
    <w:rsid w:val="00A202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028E"/>
    <w:rPr>
      <w:rFonts w:ascii="Times New Roman" w:hAnsi="Times New Roman" w:cs="Times New Roman"/>
      <w:sz w:val="18"/>
      <w:szCs w:val="18"/>
    </w:rPr>
  </w:style>
  <w:style w:type="paragraph" w:styleId="ListParagraph">
    <w:name w:val="List Paragraph"/>
    <w:basedOn w:val="Normal"/>
    <w:uiPriority w:val="34"/>
    <w:qFormat/>
    <w:rsid w:val="00966790"/>
    <w:pPr>
      <w:framePr w:hSpace="180" w:wrap="around" w:hAnchor="page" w:x="730" w:y="737"/>
    </w:pPr>
    <w:rPr>
      <w:rFonts w:cs="Times New Roman"/>
      <w:sz w:val="16"/>
      <w:szCs w:val="16"/>
    </w:rPr>
  </w:style>
  <w:style w:type="table" w:customStyle="1" w:styleId="TableGrid1">
    <w:name w:val="Table Grid1"/>
    <w:basedOn w:val="TableNormal"/>
    <w:next w:val="TableGrid"/>
    <w:uiPriority w:val="39"/>
    <w:rsid w:val="00966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1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105301">
      <w:bodyDiv w:val="1"/>
      <w:marLeft w:val="0"/>
      <w:marRight w:val="0"/>
      <w:marTop w:val="0"/>
      <w:marBottom w:val="0"/>
      <w:divBdr>
        <w:top w:val="none" w:sz="0" w:space="0" w:color="auto"/>
        <w:left w:val="none" w:sz="0" w:space="0" w:color="auto"/>
        <w:bottom w:val="none" w:sz="0" w:space="0" w:color="auto"/>
        <w:right w:val="none" w:sz="0" w:space="0" w:color="auto"/>
      </w:divBdr>
    </w:div>
    <w:div w:id="1918245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Vousden, Nicola</dc:creator>
  <cp:lastModifiedBy>Vousden, Nicola</cp:lastModifiedBy>
  <cp:revision>3</cp:revision>
  <dcterms:created xsi:type="dcterms:W3CDTF">2019-03-03T16:31:00Z</dcterms:created>
  <dcterms:modified xsi:type="dcterms:W3CDTF">2019-03-03T16:31:00Z</dcterms:modified>
</cp:coreProperties>
</file>