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E0" w:rsidRPr="00C36ECD" w:rsidRDefault="00C36ECD" w:rsidP="00C36ECD">
      <w:pPr>
        <w:pStyle w:val="Caption"/>
      </w:pPr>
      <w:r w:rsidRPr="00C36ECD">
        <w:rPr>
          <w:b/>
        </w:rPr>
        <w:t>S6 Table.</w:t>
      </w:r>
      <w:r w:rsidRPr="00C36ECD">
        <w:t xml:space="preserve"> Comparison of coefficients (</w:t>
      </w:r>
      <w:proofErr w:type="spellStart"/>
      <w:proofErr w:type="gramStart"/>
      <w:r w:rsidRPr="00C36ECD">
        <w:t>s.e</w:t>
      </w:r>
      <w:proofErr w:type="gramEnd"/>
      <w:r w:rsidRPr="00C36ECD">
        <w:t>.</w:t>
      </w:r>
      <w:proofErr w:type="spellEnd"/>
      <w:r w:rsidRPr="00C36ECD">
        <w:t xml:space="preserve"> in parentheses; $NZ for 2011) for three modelling approaches, for 6-diseases without comorbidity interactions: OLS regression on aggregated data (default method; as shown in </w:t>
      </w:r>
      <w:r w:rsidRPr="00C36ECD">
        <w:fldChar w:fldCharType="begin"/>
      </w:r>
      <w:r w:rsidRPr="00C36ECD">
        <w:instrText xml:space="preserve"> REF _Ref498078521 \h  \* MERGEFORMAT </w:instrText>
      </w:r>
      <w:r w:rsidRPr="00C36ECD">
        <w:fldChar w:fldCharType="separate"/>
      </w:r>
      <w:r w:rsidRPr="00C36ECD">
        <w:t xml:space="preserve">Table </w:t>
      </w:r>
      <w:r w:rsidRPr="00C36ECD">
        <w:rPr>
          <w:noProof/>
        </w:rPr>
        <w:t>3</w:t>
      </w:r>
      <w:r w:rsidRPr="00C36ECD">
        <w:fldChar w:fldCharType="end"/>
      </w:r>
      <w:r w:rsidRPr="00C36ECD">
        <w:t>); OLS regression on individual-level data; and OLS regression on individual-level data with GEE.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9"/>
        <w:gridCol w:w="1445"/>
        <w:gridCol w:w="1545"/>
        <w:gridCol w:w="1796"/>
        <w:gridCol w:w="1473"/>
        <w:gridCol w:w="1545"/>
        <w:gridCol w:w="1795"/>
      </w:tblGrid>
      <w:tr w:rsidR="009B2BE0" w:rsidRPr="00334E00" w:rsidTr="00275F81">
        <w:trPr>
          <w:tblHeader/>
        </w:trPr>
        <w:tc>
          <w:tcPr>
            <w:tcW w:w="1553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Males</w:t>
            </w:r>
          </w:p>
        </w:tc>
        <w:tc>
          <w:tcPr>
            <w:tcW w:w="555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Females</w:t>
            </w:r>
          </w:p>
        </w:tc>
        <w:tc>
          <w:tcPr>
            <w:tcW w:w="555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BE0" w:rsidRPr="00334E00" w:rsidTr="00275F81">
        <w:trPr>
          <w:tblHeader/>
        </w:trPr>
        <w:tc>
          <w:tcPr>
            <w:tcW w:w="1553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Variable</w:t>
            </w:r>
          </w:p>
        </w:tc>
        <w:tc>
          <w:tcPr>
            <w:tcW w:w="519" w:type="pct"/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Aggregate data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individual-level data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individual-level data GEE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Aggregate data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individual-level data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5CF">
              <w:rPr>
                <w:rFonts w:ascii="Arial" w:hAnsi="Arial" w:cs="Arial"/>
                <w:b/>
                <w:sz w:val="18"/>
                <w:szCs w:val="18"/>
              </w:rPr>
              <w:t>OLS individual-level data GEE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Intercept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9B2BE0" w:rsidRPr="005755CC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9B2BE0" w:rsidRPr="005755CC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Age squared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1)</w:t>
            </w:r>
          </w:p>
        </w:tc>
      </w:tr>
      <w:tr w:rsidR="009B2BE0" w:rsidRPr="00C0571D" w:rsidTr="00275F81">
        <w:tc>
          <w:tcPr>
            <w:tcW w:w="1553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Disease main effects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13007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13007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13007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16309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16309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16309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125)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12582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12582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12582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10002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10002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10002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107)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34)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255)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168)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8551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136)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8551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8551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46)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5480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5480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5480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7776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7776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7776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62)</w:t>
            </w:r>
          </w:p>
        </w:tc>
      </w:tr>
      <w:tr w:rsidR="009B2BE0" w:rsidRPr="00C0571D" w:rsidTr="00275F81">
        <w:tc>
          <w:tcPr>
            <w:tcW w:w="1553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Disease main effects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15380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316)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15380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15380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16422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16422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16422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201)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13573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486)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13573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13573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493)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14766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522)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14766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14766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409)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23848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1053)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23848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23848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2047)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1089)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2803)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15188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814)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15188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15188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757)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15481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735)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15481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150)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15481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869)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6401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953)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6401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6401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403)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5539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825)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5539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5539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335)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3097)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649)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26896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2902)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21449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1902)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21449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389)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21449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1560)</w:t>
            </w:r>
          </w:p>
        </w:tc>
      </w:tr>
      <w:tr w:rsidR="009B2BE0" w:rsidRPr="00C0571D" w:rsidTr="00275F81">
        <w:tc>
          <w:tcPr>
            <w:tcW w:w="1553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Disease main effects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2872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40)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2407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1877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1877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1877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35)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4914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4914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4914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4251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4251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4251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87)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2224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2224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2224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1439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</w:tr>
      <w:tr w:rsidR="009B2BE0" w:rsidRPr="00C0571D" w:rsidTr="00275F81">
        <w:tc>
          <w:tcPr>
            <w:tcW w:w="1553" w:type="pct"/>
          </w:tcPr>
          <w:p w:rsidR="009B2BE0" w:rsidRPr="006B75CF" w:rsidRDefault="009B2BE0" w:rsidP="00275F81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ind w:left="-5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1265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1265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1265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1814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</w:tr>
      <w:tr w:rsidR="009B2BE0" w:rsidRPr="005755CC" w:rsidTr="00275F81">
        <w:trPr>
          <w:trHeight w:val="315"/>
        </w:trPr>
        <w:tc>
          <w:tcPr>
            <w:tcW w:w="1553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Disease age interactions </w:t>
            </w:r>
          </w:p>
        </w:tc>
        <w:tc>
          <w:tcPr>
            <w:tcW w:w="519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-1836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-1836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-1836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-1378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-1378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-1378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61)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-4411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-4411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-4411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142)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-629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21)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56)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381)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-3614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698)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-4497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394)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-4497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-4497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354)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lastRenderedPageBreak/>
              <w:t>CVD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137)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25)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-11502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979)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-11502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-11502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1983)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969)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-15450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5218)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-134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76)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54)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705)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1631)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614)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1632)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-451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-104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822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27)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789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789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789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553)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-1450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568)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-1636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244)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-3655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1788)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-3655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375)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-3655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1490)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-4705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1101)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-4705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-4705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1015)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274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shd w:val="clear" w:color="auto" w:fill="D9D9D9" w:themeFill="background1" w:themeFillShade="D9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Disease age-squared interactions</w:t>
            </w:r>
          </w:p>
        </w:tc>
        <w:tc>
          <w:tcPr>
            <w:tcW w:w="519" w:type="pct"/>
            <w:shd w:val="clear" w:color="auto" w:fill="D9D9D9" w:themeFill="background1" w:themeFillShade="D9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  <w:tc>
          <w:tcPr>
            <w:tcW w:w="645" w:type="pct"/>
            <w:shd w:val="clear" w:color="auto" w:fill="D9D9D9" w:themeFill="background1" w:themeFillShade="D9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209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-342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37)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85)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65)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Cancer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-356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-356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-356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-147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236)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67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CVD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444)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1105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665)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369)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2210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1756)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DM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23)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-58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-58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-58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-335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-335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-335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280)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606)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240)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49)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533)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Chronic LLK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27)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-203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-296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-393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-96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218)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-126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176)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-126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-126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-44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first year of diagnosis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29)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-193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last year of life if dying of disease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-1618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812)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-1618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170)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-1618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647)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444)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91)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-661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318)</w:t>
            </w:r>
          </w:p>
        </w:tc>
      </w:tr>
      <w:tr w:rsidR="009B2BE0" w:rsidRPr="005755CC" w:rsidTr="00275F81">
        <w:trPr>
          <w:trHeight w:val="227"/>
        </w:trPr>
        <w:tc>
          <w:tcPr>
            <w:tcW w:w="1553" w:type="pct"/>
            <w:noWrap/>
            <w:hideMark/>
          </w:tcPr>
          <w:p w:rsidR="009B2BE0" w:rsidRPr="006B75CF" w:rsidRDefault="009B2BE0" w:rsidP="00275F81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18"/>
                <w:szCs w:val="18"/>
              </w:rPr>
              <w:t>Musculoskeletal</w:t>
            </w:r>
            <w:r w:rsidRPr="006B75CF">
              <w:rPr>
                <w:rFonts w:ascii="Arial" w:hAnsi="Arial" w:cs="Arial"/>
                <w:sz w:val="18"/>
                <w:szCs w:val="18"/>
              </w:rPr>
              <w:t xml:space="preserve"> – prevalent years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BE0" w:rsidRPr="006B75CF" w:rsidRDefault="009B2BE0" w:rsidP="00275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NZ"/>
              </w:rPr>
            </w:pPr>
            <w:r w:rsidRPr="006B75CF">
              <w:rPr>
                <w:rFonts w:ascii="Arial" w:hAnsi="Arial" w:cs="Arial"/>
                <w:sz w:val="18"/>
                <w:szCs w:val="18"/>
              </w:rPr>
              <w:t>-60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B75CF">
              <w:rPr>
                <w:rFonts w:ascii="Arial" w:hAnsi="Arial" w:cs="Arial"/>
                <w:sz w:val="18"/>
                <w:szCs w:val="18"/>
              </w:rPr>
              <w:t>4)</w:t>
            </w:r>
          </w:p>
        </w:tc>
      </w:tr>
    </w:tbl>
    <w:p w:rsidR="008F06EB" w:rsidRDefault="009B2BE0" w:rsidP="009B2BE0">
      <w:bookmarkStart w:id="0" w:name="_GoBack"/>
      <w:bookmarkEnd w:id="0"/>
      <w:r>
        <w:lastRenderedPageBreak/>
        <w:br w:type="page"/>
      </w:r>
    </w:p>
    <w:sectPr w:rsidR="008F06EB" w:rsidSect="009B2B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DDC"/>
    <w:multiLevelType w:val="multilevel"/>
    <w:tmpl w:val="E36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B4464"/>
    <w:multiLevelType w:val="hybridMultilevel"/>
    <w:tmpl w:val="93324B18"/>
    <w:lvl w:ilvl="0" w:tplc="8362B07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394"/>
    <w:multiLevelType w:val="hybridMultilevel"/>
    <w:tmpl w:val="6EB699EE"/>
    <w:lvl w:ilvl="0" w:tplc="27901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2F4"/>
    <w:multiLevelType w:val="hybridMultilevel"/>
    <w:tmpl w:val="DCB49886"/>
    <w:lvl w:ilvl="0" w:tplc="7BFC127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C50"/>
    <w:multiLevelType w:val="hybridMultilevel"/>
    <w:tmpl w:val="1BC22024"/>
    <w:lvl w:ilvl="0" w:tplc="C2327C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7ED1"/>
    <w:multiLevelType w:val="hybridMultilevel"/>
    <w:tmpl w:val="B1360F4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D5F"/>
    <w:multiLevelType w:val="hybridMultilevel"/>
    <w:tmpl w:val="7632E8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53DC"/>
    <w:multiLevelType w:val="hybridMultilevel"/>
    <w:tmpl w:val="F7FC4B50"/>
    <w:lvl w:ilvl="0" w:tplc="E440F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6714"/>
    <w:multiLevelType w:val="hybridMultilevel"/>
    <w:tmpl w:val="6150A7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64D0"/>
    <w:multiLevelType w:val="hybridMultilevel"/>
    <w:tmpl w:val="B5B67E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5518E"/>
    <w:multiLevelType w:val="hybridMultilevel"/>
    <w:tmpl w:val="4C40B50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77F8"/>
    <w:multiLevelType w:val="hybridMultilevel"/>
    <w:tmpl w:val="7AD49CFA"/>
    <w:lvl w:ilvl="0" w:tplc="FE56F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4D1B"/>
    <w:multiLevelType w:val="hybridMultilevel"/>
    <w:tmpl w:val="8EA26692"/>
    <w:lvl w:ilvl="0" w:tplc="C304E67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54F6"/>
    <w:multiLevelType w:val="hybridMultilevel"/>
    <w:tmpl w:val="B1CEB018"/>
    <w:lvl w:ilvl="0" w:tplc="2BDE3D80">
      <w:start w:val="99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92B7C"/>
    <w:multiLevelType w:val="hybridMultilevel"/>
    <w:tmpl w:val="7ABE4A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7EE8"/>
    <w:multiLevelType w:val="hybridMultilevel"/>
    <w:tmpl w:val="43E2BA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0AC3"/>
    <w:multiLevelType w:val="hybridMultilevel"/>
    <w:tmpl w:val="B1360F4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69C"/>
    <w:multiLevelType w:val="hybridMultilevel"/>
    <w:tmpl w:val="D82EFD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B6452"/>
    <w:multiLevelType w:val="hybridMultilevel"/>
    <w:tmpl w:val="80965CB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41D"/>
    <w:multiLevelType w:val="hybridMultilevel"/>
    <w:tmpl w:val="8F5C24E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22E6"/>
    <w:multiLevelType w:val="hybridMultilevel"/>
    <w:tmpl w:val="D82EFD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840EB"/>
    <w:multiLevelType w:val="hybridMultilevel"/>
    <w:tmpl w:val="F76EF846"/>
    <w:lvl w:ilvl="0" w:tplc="E9FCF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392F"/>
    <w:multiLevelType w:val="hybridMultilevel"/>
    <w:tmpl w:val="8F5C24E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3ABB"/>
    <w:multiLevelType w:val="hybridMultilevel"/>
    <w:tmpl w:val="522A78D8"/>
    <w:lvl w:ilvl="0" w:tplc="BE3804C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12F1"/>
    <w:multiLevelType w:val="multilevel"/>
    <w:tmpl w:val="D66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F1056B"/>
    <w:multiLevelType w:val="hybridMultilevel"/>
    <w:tmpl w:val="22546C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565B2"/>
    <w:multiLevelType w:val="hybridMultilevel"/>
    <w:tmpl w:val="DFB6E05C"/>
    <w:lvl w:ilvl="0" w:tplc="F1643558">
      <w:start w:val="9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2976"/>
    <w:multiLevelType w:val="hybridMultilevel"/>
    <w:tmpl w:val="8F5C24E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F51AA"/>
    <w:multiLevelType w:val="hybridMultilevel"/>
    <w:tmpl w:val="267A8B68"/>
    <w:lvl w:ilvl="0" w:tplc="DAB03C7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28"/>
  </w:num>
  <w:num w:numId="5">
    <w:abstractNumId w:val="1"/>
  </w:num>
  <w:num w:numId="6">
    <w:abstractNumId w:val="3"/>
  </w:num>
  <w:num w:numId="7">
    <w:abstractNumId w:val="18"/>
  </w:num>
  <w:num w:numId="8">
    <w:abstractNumId w:val="13"/>
  </w:num>
  <w:num w:numId="9">
    <w:abstractNumId w:val="26"/>
  </w:num>
  <w:num w:numId="10">
    <w:abstractNumId w:val="9"/>
  </w:num>
  <w:num w:numId="11">
    <w:abstractNumId w:val="25"/>
  </w:num>
  <w:num w:numId="12">
    <w:abstractNumId w:val="8"/>
  </w:num>
  <w:num w:numId="13">
    <w:abstractNumId w:val="12"/>
  </w:num>
  <w:num w:numId="14">
    <w:abstractNumId w:val="27"/>
  </w:num>
  <w:num w:numId="15">
    <w:abstractNumId w:val="19"/>
  </w:num>
  <w:num w:numId="16">
    <w:abstractNumId w:val="22"/>
  </w:num>
  <w:num w:numId="17">
    <w:abstractNumId w:val="16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24"/>
  </w:num>
  <w:num w:numId="23">
    <w:abstractNumId w:val="11"/>
  </w:num>
  <w:num w:numId="24">
    <w:abstractNumId w:val="0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0"/>
    <w:rsid w:val="001825A1"/>
    <w:rsid w:val="00275A5B"/>
    <w:rsid w:val="008F06EB"/>
    <w:rsid w:val="009B2BE0"/>
    <w:rsid w:val="00C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CE6E0"/>
  <w15:chartTrackingRefBased/>
  <w15:docId w15:val="{AE406B86-581B-4B32-86A8-52378080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E0"/>
    <w:pPr>
      <w:spacing w:after="200" w:line="276" w:lineRule="auto"/>
    </w:pPr>
    <w:rPr>
      <w:rFonts w:ascii="Calibri" w:eastAsia="MS Mincho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B2BE0"/>
    <w:pPr>
      <w:keepNext/>
      <w:keepLines/>
      <w:spacing w:before="480" w:after="0"/>
      <w:outlineLvl w:val="0"/>
    </w:pPr>
    <w:rPr>
      <w:rFonts w:eastAsia="MS Gothic" w:cs="Cambria"/>
      <w:b/>
      <w:bCs/>
      <w:color w:val="0070C0"/>
      <w:sz w:val="3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B2BE0"/>
    <w:pPr>
      <w:keepNext/>
      <w:keepLines/>
      <w:spacing w:before="200" w:after="0"/>
      <w:outlineLvl w:val="1"/>
    </w:pPr>
    <w:rPr>
      <w:rFonts w:eastAsia="MS Gothic" w:cs="Cambria"/>
      <w:b/>
      <w:bCs/>
      <w:color w:val="0070C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B2BE0"/>
    <w:pPr>
      <w:keepNext/>
      <w:keepLines/>
      <w:spacing w:before="200" w:after="0" w:line="360" w:lineRule="auto"/>
      <w:ind w:left="567"/>
      <w:outlineLvl w:val="2"/>
    </w:pPr>
    <w:rPr>
      <w:rFonts w:asciiTheme="majorHAnsi" w:eastAsia="MS Gothic" w:hAnsiTheme="majorHAnsi" w:cs="Cambria"/>
      <w:b/>
      <w:bCs/>
      <w:color w:val="0070C0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2BE0"/>
    <w:rPr>
      <w:rFonts w:ascii="Calibri" w:eastAsia="MS Gothic" w:hAnsi="Calibri" w:cs="Cambria"/>
      <w:b/>
      <w:bCs/>
      <w:color w:val="0070C0"/>
      <w:sz w:val="3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9B2BE0"/>
    <w:rPr>
      <w:rFonts w:ascii="Calibri" w:eastAsia="MS Gothic" w:hAnsi="Calibri" w:cs="Cambria"/>
      <w:b/>
      <w:bCs/>
      <w:color w:val="0070C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9B2BE0"/>
    <w:rPr>
      <w:rFonts w:asciiTheme="majorHAnsi" w:eastAsia="MS Gothic" w:hAnsiTheme="majorHAnsi" w:cs="Cambria"/>
      <w:b/>
      <w:bCs/>
      <w:color w:val="0070C0"/>
      <w:sz w:val="26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9B2BE0"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 w:cs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9B2BE0"/>
    <w:rPr>
      <w:rFonts w:ascii="Cambria" w:eastAsia="MS Gothic" w:hAnsi="Cambria" w:cs="Cambria"/>
      <w:color w:val="17365D"/>
      <w:spacing w:val="5"/>
      <w:kern w:val="28"/>
      <w:sz w:val="52"/>
      <w:szCs w:val="5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9B2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2BE0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E0"/>
    <w:rPr>
      <w:rFonts w:ascii="Calibri" w:eastAsia="MS Mincho" w:hAnsi="Calibri" w:cs="Calibr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9B2BE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B2BE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2BE0"/>
    <w:rPr>
      <w:rFonts w:ascii="Calibri" w:eastAsia="MS Mincho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B2BE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B2BE0"/>
    <w:rPr>
      <w:rFonts w:ascii="Calibri" w:eastAsia="MS Mincho" w:hAnsi="Calibri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E0"/>
    <w:rPr>
      <w:rFonts w:ascii="Segoe UI" w:eastAsia="MS Mincho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B2BE0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2BE0"/>
    <w:rPr>
      <w:rFonts w:ascii="Calibri" w:eastAsia="MS Mincho" w:hAnsi="Calibri" w:cs="Times New Roman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E0"/>
    <w:rPr>
      <w:rFonts w:ascii="Calibri" w:eastAsia="MS Mincho" w:hAnsi="Calibri" w:cs="Calibri"/>
      <w:b/>
      <w:bCs/>
      <w:sz w:val="20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B2BE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2B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2B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2BE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9B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E0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E0"/>
    <w:rPr>
      <w:rFonts w:ascii="Calibri" w:eastAsia="MS Mincho" w:hAnsi="Calibri" w:cs="Calibri"/>
    </w:rPr>
  </w:style>
  <w:style w:type="table" w:styleId="TableGrid">
    <w:name w:val="Table Grid"/>
    <w:basedOn w:val="TableNormal"/>
    <w:uiPriority w:val="39"/>
    <w:rsid w:val="009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BE0"/>
    <w:rPr>
      <w:color w:val="80808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36ECD"/>
    <w:pPr>
      <w:spacing w:after="120" w:line="240" w:lineRule="auto"/>
    </w:pPr>
    <w:rPr>
      <w:iCs/>
      <w:szCs w:val="18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9B2B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B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BE0"/>
    <w:rPr>
      <w:rFonts w:ascii="Calibri" w:eastAsia="MS Mincho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2BE0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B2BE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9B2B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B2BE0"/>
    <w:pPr>
      <w:spacing w:after="0" w:line="240" w:lineRule="auto"/>
    </w:pPr>
    <w:rPr>
      <w:rFonts w:ascii="Calibri" w:eastAsia="MS Mincho" w:hAnsi="Calibri" w:cs="Calibri"/>
    </w:rPr>
  </w:style>
  <w:style w:type="character" w:styleId="Strong">
    <w:name w:val="Strong"/>
    <w:basedOn w:val="DefaultParagraphFont"/>
    <w:uiPriority w:val="22"/>
    <w:qFormat/>
    <w:rsid w:val="009B2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Day</dc:creator>
  <cp:keywords/>
  <dc:description/>
  <cp:lastModifiedBy>Tony Blakely</cp:lastModifiedBy>
  <cp:revision>2</cp:revision>
  <dcterms:created xsi:type="dcterms:W3CDTF">2018-11-13T20:33:00Z</dcterms:created>
  <dcterms:modified xsi:type="dcterms:W3CDTF">2018-11-13T20:33:00Z</dcterms:modified>
</cp:coreProperties>
</file>