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7A98" w14:textId="77777777" w:rsidR="00457900" w:rsidRPr="00267D2F" w:rsidRDefault="00457900" w:rsidP="00457900">
      <w:pPr>
        <w:rPr>
          <w:rFonts w:cs="Lucida Grande"/>
          <w:b/>
          <w:color w:val="000000"/>
        </w:rPr>
      </w:pPr>
      <w:r w:rsidRPr="00A335D8">
        <w:rPr>
          <w:b/>
        </w:rPr>
        <w:t>S</w:t>
      </w:r>
      <w:r>
        <w:rPr>
          <w:b/>
        </w:rPr>
        <w:t>10</w:t>
      </w:r>
      <w:r w:rsidRPr="00A335D8">
        <w:rPr>
          <w:b/>
        </w:rPr>
        <w:t xml:space="preserve"> Table</w:t>
      </w:r>
      <w:r w:rsidRPr="00267D2F">
        <w:rPr>
          <w:rFonts w:cs="Lucida Grande"/>
          <w:b/>
          <w:color w:val="000000"/>
        </w:rPr>
        <w:t xml:space="preserve">. </w:t>
      </w:r>
      <w:r w:rsidRPr="00457B15">
        <w:rPr>
          <w:b/>
          <w:bCs/>
          <w:color w:val="000000"/>
        </w:rPr>
        <w:t xml:space="preserve">Blood </w:t>
      </w:r>
      <w:proofErr w:type="spellStart"/>
      <w:r w:rsidRPr="00457B15">
        <w:rPr>
          <w:b/>
        </w:rPr>
        <w:t>endophenotype</w:t>
      </w:r>
      <w:proofErr w:type="spellEnd"/>
      <w:r w:rsidRPr="00457B15">
        <w:rPr>
          <w:b/>
        </w:rPr>
        <w:t xml:space="preserve"> associations</w:t>
      </w:r>
      <w:r w:rsidRPr="00457B15">
        <w:rPr>
          <w:b/>
          <w:bCs/>
          <w:color w:val="000000"/>
        </w:rPr>
        <w:t xml:space="preserve">: </w:t>
      </w:r>
      <w:bookmarkStart w:id="0" w:name="_GoBack"/>
      <w:bookmarkEnd w:id="0"/>
      <w:r w:rsidRPr="00457B15">
        <w:rPr>
          <w:b/>
          <w:bCs/>
          <w:color w:val="000000"/>
        </w:rPr>
        <w:t>CSF biomarkers of AD pathology (ADNI)</w:t>
      </w:r>
    </w:p>
    <w:p w14:paraId="06C1068B" w14:textId="77777777" w:rsidR="00457900" w:rsidRPr="00267D2F" w:rsidRDefault="00457900" w:rsidP="00457900">
      <w:pPr>
        <w:rPr>
          <w:rFonts w:cs="Lucida Grande"/>
          <w:b/>
          <w:color w:val="000000"/>
        </w:rPr>
      </w:pPr>
    </w:p>
    <w:p w14:paraId="3624B67F" w14:textId="77777777" w:rsidR="00457900" w:rsidRPr="004878D3" w:rsidRDefault="00457900" w:rsidP="00457900">
      <w:pPr>
        <w:rPr>
          <w:b/>
        </w:rPr>
      </w:pPr>
      <w:proofErr w:type="gramStart"/>
      <w:r w:rsidRPr="004878D3">
        <w:rPr>
          <w:rFonts w:cs="¿˚ÒøÁ’Î"/>
          <w:b/>
          <w:sz w:val="22"/>
          <w:szCs w:val="22"/>
        </w:rPr>
        <w:t>t</w:t>
      </w:r>
      <w:proofErr w:type="gramEnd"/>
      <w:r w:rsidRPr="004878D3">
        <w:rPr>
          <w:rFonts w:cs="¿˚ÒøÁ’Î"/>
          <w:b/>
          <w:sz w:val="22"/>
          <w:szCs w:val="22"/>
        </w:rPr>
        <w:t>-tau</w:t>
      </w:r>
    </w:p>
    <w:tbl>
      <w:tblPr>
        <w:tblW w:w="8418" w:type="dxa"/>
        <w:tblInd w:w="93" w:type="dxa"/>
        <w:tblLook w:val="04A0" w:firstRow="1" w:lastRow="0" w:firstColumn="1" w:lastColumn="0" w:noHBand="0" w:noVBand="1"/>
      </w:tblPr>
      <w:tblGrid>
        <w:gridCol w:w="1773"/>
        <w:gridCol w:w="1329"/>
        <w:gridCol w:w="1329"/>
        <w:gridCol w:w="1329"/>
        <w:gridCol w:w="1329"/>
        <w:gridCol w:w="1329"/>
      </w:tblGrid>
      <w:tr w:rsidR="00457900" w:rsidRPr="004878D3" w14:paraId="0A08AC4C" w14:textId="77777777" w:rsidTr="00FF1739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0239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metabolite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279D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coef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82E2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stderr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9F191" w14:textId="77777777" w:rsidR="00457900" w:rsidRPr="00175648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5648">
              <w:rPr>
                <w:b/>
              </w:rPr>
              <w:t>ci lower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51CDE" w14:textId="77777777" w:rsidR="00457900" w:rsidRPr="00175648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5648">
              <w:rPr>
                <w:b/>
              </w:rPr>
              <w:t>ci upper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5EA5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pval</w:t>
            </w:r>
            <w:proofErr w:type="spellEnd"/>
            <w:proofErr w:type="gramEnd"/>
          </w:p>
        </w:tc>
      </w:tr>
      <w:tr w:rsidR="00457900" w:rsidRPr="004878D3" w14:paraId="02F68CA8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69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4878D3">
              <w:rPr>
                <w:rFonts w:eastAsia="Times New Roman" w:cs="Times New Roman"/>
                <w:color w:val="000000"/>
              </w:rPr>
              <w:t>aa</w:t>
            </w:r>
            <w:proofErr w:type="spellEnd"/>
            <w:r w:rsidRPr="004878D3">
              <w:rPr>
                <w:rFonts w:eastAsia="Times New Roman" w:cs="Times New Roman"/>
                <w:color w:val="000000"/>
              </w:rPr>
              <w:t xml:space="preserve"> C38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:4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E9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0.2785333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80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0.1236398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81C0490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.0354416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5E7C801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.521625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0FA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0.0248339</w:t>
            </w:r>
          </w:p>
        </w:tc>
      </w:tr>
      <w:tr w:rsidR="00457900" w:rsidRPr="004878D3" w14:paraId="310ED7F9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799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4878D3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4878D3">
              <w:rPr>
                <w:rFonts w:eastAsia="Times New Roman" w:cs="Times New Roman"/>
                <w:color w:val="000000"/>
              </w:rPr>
              <w:t xml:space="preserve"> C34:0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5C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0.358039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7C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0.1552326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1A3507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.0528317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15201F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.6632463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DA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0.0216135</w:t>
            </w:r>
          </w:p>
        </w:tc>
      </w:tr>
      <w:tr w:rsidR="00457900" w:rsidRPr="004878D3" w14:paraId="3F2A5087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472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C14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30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0.3457978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8D0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0.1206887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3E9CB2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.1085083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B237DF9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.5830873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50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0.0043953</w:t>
            </w:r>
          </w:p>
        </w:tc>
      </w:tr>
      <w:tr w:rsidR="00457900" w:rsidRPr="004878D3" w14:paraId="13A4E0E7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3B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C22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EA2A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0.2672847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2A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0.121657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92A8C2A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.0280914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04FEC4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.506478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1B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0.0286117</w:t>
            </w:r>
          </w:p>
        </w:tc>
      </w:tr>
      <w:tr w:rsidR="00457900" w:rsidRPr="004878D3" w14:paraId="301049BF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0C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C22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:2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26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0.2699029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70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0.1162943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D4818F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.0412533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1F20A3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.4985526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45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0.0208147</w:t>
            </w:r>
          </w:p>
        </w:tc>
      </w:tr>
      <w:tr w:rsidR="00457900" w:rsidRPr="004878D3" w14:paraId="770F7527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FF3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C16:0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70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0.3474697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B11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0.12446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D0D753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.1027653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8578BB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.5921741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9EC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0.0055018</w:t>
            </w:r>
          </w:p>
        </w:tc>
      </w:tr>
      <w:tr w:rsidR="00457900" w:rsidRPr="004878D3" w14:paraId="2090F512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2F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C16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2B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0.3391437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D5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0.1311859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0102B67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.0812152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601E3D6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.5970721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52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0.0100978</w:t>
            </w:r>
          </w:p>
        </w:tc>
      </w:tr>
      <w:tr w:rsidR="00457900" w:rsidRPr="004878D3" w14:paraId="3D89565B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847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C18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9A4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0.3806137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06A7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0.1102869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23A8B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.1637754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CA70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6603F2">
              <w:t>.597452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E0A0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0.00062</w:t>
            </w:r>
          </w:p>
        </w:tc>
      </w:tr>
    </w:tbl>
    <w:p w14:paraId="58C2C131" w14:textId="77777777" w:rsidR="00457900" w:rsidRPr="004878D3" w:rsidRDefault="00457900" w:rsidP="00457900">
      <w:pPr>
        <w:rPr>
          <w:b/>
        </w:rPr>
      </w:pPr>
    </w:p>
    <w:p w14:paraId="427A505D" w14:textId="77777777" w:rsidR="00457900" w:rsidRPr="004878D3" w:rsidRDefault="00457900" w:rsidP="00457900">
      <w:pPr>
        <w:rPr>
          <w:b/>
        </w:rPr>
      </w:pPr>
      <w:proofErr w:type="gramStart"/>
      <w:r w:rsidRPr="004878D3">
        <w:rPr>
          <w:rFonts w:cs="¿˚ÒøÁ’Î"/>
          <w:b/>
        </w:rPr>
        <w:t>p</w:t>
      </w:r>
      <w:proofErr w:type="gramEnd"/>
      <w:r w:rsidRPr="004878D3">
        <w:rPr>
          <w:rFonts w:cs="¿˚ÒøÁ’Î"/>
          <w:b/>
        </w:rPr>
        <w:t>-tau</w:t>
      </w:r>
    </w:p>
    <w:tbl>
      <w:tblPr>
        <w:tblW w:w="8418" w:type="dxa"/>
        <w:tblInd w:w="93" w:type="dxa"/>
        <w:tblLook w:val="04A0" w:firstRow="1" w:lastRow="0" w:firstColumn="1" w:lastColumn="0" w:noHBand="0" w:noVBand="1"/>
      </w:tblPr>
      <w:tblGrid>
        <w:gridCol w:w="1773"/>
        <w:gridCol w:w="1329"/>
        <w:gridCol w:w="1329"/>
        <w:gridCol w:w="1329"/>
        <w:gridCol w:w="1329"/>
        <w:gridCol w:w="1329"/>
      </w:tblGrid>
      <w:tr w:rsidR="00457900" w:rsidRPr="004878D3" w14:paraId="3D3299DF" w14:textId="77777777" w:rsidTr="00FF1739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D846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metabolite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E321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coef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1977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stderr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5D813" w14:textId="77777777" w:rsidR="00457900" w:rsidRPr="00175648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5648">
              <w:rPr>
                <w:b/>
              </w:rPr>
              <w:t>ci lower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F35D4" w14:textId="77777777" w:rsidR="00457900" w:rsidRPr="00175648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5648">
              <w:rPr>
                <w:b/>
              </w:rPr>
              <w:t>ci upper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F98F" w14:textId="77777777" w:rsidR="00457900" w:rsidRPr="004878D3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878D3">
              <w:rPr>
                <w:rFonts w:eastAsia="Times New Roman" w:cs="Times New Roman"/>
                <w:b/>
                <w:bCs/>
                <w:color w:val="000000"/>
              </w:rPr>
              <w:t>pval</w:t>
            </w:r>
            <w:proofErr w:type="spellEnd"/>
            <w:proofErr w:type="gramEnd"/>
          </w:p>
        </w:tc>
      </w:tr>
      <w:tr w:rsidR="00457900" w:rsidRPr="004878D3" w14:paraId="23D339D0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F5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4878D3">
              <w:rPr>
                <w:rFonts w:eastAsia="Times New Roman" w:cs="Times New Roman"/>
                <w:color w:val="000000"/>
              </w:rPr>
              <w:t>aa</w:t>
            </w:r>
            <w:proofErr w:type="spellEnd"/>
            <w:r w:rsidRPr="004878D3">
              <w:rPr>
                <w:rFonts w:eastAsia="Times New Roman" w:cs="Times New Roman"/>
                <w:color w:val="000000"/>
              </w:rPr>
              <w:t xml:space="preserve"> C38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:4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86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0.2507026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D0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0.1236514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E2DABA9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.0075977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91F499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.4938074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FF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0.0432897</w:t>
            </w:r>
          </w:p>
        </w:tc>
      </w:tr>
      <w:tr w:rsidR="00457900" w:rsidRPr="004878D3" w14:paraId="70313955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1A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4878D3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4878D3">
              <w:rPr>
                <w:rFonts w:eastAsia="Times New Roman" w:cs="Times New Roman"/>
                <w:color w:val="000000"/>
              </w:rPr>
              <w:t xml:space="preserve"> C34:0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DC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0.4228823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2D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0.155191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527F4B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.1177691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8E34E0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.7279955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B3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0.0067206</w:t>
            </w:r>
          </w:p>
        </w:tc>
      </w:tr>
      <w:tr w:rsidR="00457900" w:rsidRPr="004878D3" w14:paraId="4956CCD2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83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C14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E1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0.4158154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BD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0.1204581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E889BD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.1789888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9CF46F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.652642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27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0.0006173</w:t>
            </w:r>
          </w:p>
        </w:tc>
      </w:tr>
      <w:tr w:rsidR="00457900" w:rsidRPr="004878D3" w14:paraId="14348227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9F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C22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E539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0.2923577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C8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0.1215118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071AA5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.0534594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3A14AC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.5312561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AAB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0.0165915</w:t>
            </w:r>
          </w:p>
        </w:tc>
      </w:tr>
      <w:tr w:rsidR="00457900" w:rsidRPr="004878D3" w14:paraId="766EB162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63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C22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:2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600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0.2995711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F64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0.1163398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7AF3CA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.0708413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8B5FA0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.5283009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CF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0.0103918</w:t>
            </w:r>
          </w:p>
        </w:tc>
      </w:tr>
      <w:tr w:rsidR="00457900" w:rsidRPr="004878D3" w14:paraId="3ABE1B6E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72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C24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20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0.372436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5F4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0.1594876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AD664C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.0588755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DE613B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.6859965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4E5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0.0200379</w:t>
            </w:r>
          </w:p>
        </w:tc>
      </w:tr>
      <w:tr w:rsidR="00457900" w:rsidRPr="004878D3" w14:paraId="5BDD51D6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60A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C16:0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79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0.3305649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4E5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0.124543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51663A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.0857072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6FA195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.5754225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638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0.0082736</w:t>
            </w:r>
          </w:p>
        </w:tc>
      </w:tr>
      <w:tr w:rsidR="00457900" w:rsidRPr="004878D3" w14:paraId="0602BC5C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35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C16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0B2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0.3496278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B1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0.131345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41C7BB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.091397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3C2B87A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.6078585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3D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0.0080905</w:t>
            </w:r>
          </w:p>
        </w:tc>
      </w:tr>
      <w:tr w:rsidR="00457900" w:rsidRPr="004878D3" w14:paraId="5E9DEEB6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C4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C18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FBB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0.3106996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92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0.1106741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20EBFC9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.0931089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1846C10B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.5282903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AB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0.0052454</w:t>
            </w:r>
          </w:p>
        </w:tc>
      </w:tr>
      <w:tr w:rsidR="00457900" w:rsidRPr="004878D3" w14:paraId="77034A8B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955B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C26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AAB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0.5740063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DC43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0.2492435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0CF80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.0839813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5678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DE5ECA">
              <w:t>1.064031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3E0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0.0218034</w:t>
            </w:r>
          </w:p>
        </w:tc>
      </w:tr>
    </w:tbl>
    <w:p w14:paraId="544F9DD2" w14:textId="77777777" w:rsidR="00457900" w:rsidRPr="00267D2F" w:rsidRDefault="00457900" w:rsidP="00457900">
      <w:pPr>
        <w:rPr>
          <w:b/>
        </w:rPr>
      </w:pPr>
    </w:p>
    <w:p w14:paraId="0D666DB7" w14:textId="77777777" w:rsidR="00457900" w:rsidRPr="00267D2F" w:rsidRDefault="00457900" w:rsidP="00457900">
      <w:pPr>
        <w:rPr>
          <w:b/>
        </w:rPr>
      </w:pPr>
      <w:r w:rsidRPr="00267D2F">
        <w:rPr>
          <w:rFonts w:cs="¿˚ÒøÁ’Î"/>
          <w:b/>
          <w:sz w:val="22"/>
          <w:szCs w:val="22"/>
        </w:rPr>
        <w:t>Aβ</w:t>
      </w:r>
      <w:r w:rsidRPr="00267D2F">
        <w:rPr>
          <w:rFonts w:cs="¿˚ÒøÁ’Î"/>
          <w:b/>
          <w:sz w:val="14"/>
          <w:szCs w:val="14"/>
        </w:rPr>
        <w:t>1-42</w:t>
      </w:r>
    </w:p>
    <w:tbl>
      <w:tblPr>
        <w:tblW w:w="8534" w:type="dxa"/>
        <w:tblInd w:w="93" w:type="dxa"/>
        <w:tblLook w:val="04A0" w:firstRow="1" w:lastRow="0" w:firstColumn="1" w:lastColumn="0" w:noHBand="0" w:noVBand="1"/>
      </w:tblPr>
      <w:tblGrid>
        <w:gridCol w:w="1773"/>
        <w:gridCol w:w="1445"/>
        <w:gridCol w:w="1329"/>
        <w:gridCol w:w="1329"/>
        <w:gridCol w:w="1329"/>
        <w:gridCol w:w="1329"/>
      </w:tblGrid>
      <w:tr w:rsidR="00457900" w:rsidRPr="00267D2F" w14:paraId="1A245B0C" w14:textId="77777777" w:rsidTr="00FF1739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BB297" w14:textId="77777777" w:rsidR="00457900" w:rsidRPr="00267D2F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267D2F">
              <w:rPr>
                <w:rFonts w:eastAsia="Times New Roman" w:cs="Times New Roman"/>
                <w:b/>
                <w:bCs/>
                <w:color w:val="000000"/>
              </w:rPr>
              <w:t>metabolite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0BAB" w14:textId="77777777" w:rsidR="00457900" w:rsidRPr="00267D2F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67D2F">
              <w:rPr>
                <w:rFonts w:eastAsia="Times New Roman" w:cs="Times New Roman"/>
                <w:b/>
                <w:bCs/>
                <w:color w:val="000000"/>
              </w:rPr>
              <w:t>coef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7D87" w14:textId="77777777" w:rsidR="00457900" w:rsidRPr="00267D2F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67D2F">
              <w:rPr>
                <w:rFonts w:eastAsia="Times New Roman" w:cs="Times New Roman"/>
                <w:b/>
                <w:bCs/>
                <w:color w:val="000000"/>
              </w:rPr>
              <w:t>stderr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F9F27" w14:textId="77777777" w:rsidR="00457900" w:rsidRPr="00175648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5648">
              <w:rPr>
                <w:b/>
              </w:rPr>
              <w:t>ci lower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F5A" w14:textId="77777777" w:rsidR="00457900" w:rsidRPr="00175648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75648">
              <w:rPr>
                <w:b/>
              </w:rPr>
              <w:t>ci upper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E4C7" w14:textId="77777777" w:rsidR="00457900" w:rsidRPr="00267D2F" w:rsidRDefault="00457900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67D2F">
              <w:rPr>
                <w:rFonts w:eastAsia="Times New Roman" w:cs="Times New Roman"/>
                <w:b/>
                <w:bCs/>
                <w:color w:val="000000"/>
              </w:rPr>
              <w:t>pval</w:t>
            </w:r>
            <w:proofErr w:type="spellEnd"/>
            <w:proofErr w:type="gramEnd"/>
          </w:p>
        </w:tc>
      </w:tr>
      <w:tr w:rsidR="00457900" w:rsidRPr="004878D3" w14:paraId="2F6B8000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A09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C3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1B1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0.4927783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80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0.2351658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BF3E88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.030427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72D019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.9551295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F85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0.0367752</w:t>
            </w:r>
          </w:p>
        </w:tc>
      </w:tr>
      <w:tr w:rsidR="00457900" w:rsidRPr="004878D3" w14:paraId="10573BCD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9B2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(OH) C14</w:t>
            </w:r>
            <w:proofErr w:type="gramStart"/>
            <w:r w:rsidRPr="004878D3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641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-0.1789616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E9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0.0782791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8338DCF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-.3328634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CD43EE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-.0250599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E656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0.022778</w:t>
            </w:r>
          </w:p>
        </w:tc>
      </w:tr>
      <w:tr w:rsidR="00457900" w:rsidRPr="004878D3" w14:paraId="3EE7DC2F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0AE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SM C16:0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FAB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-0.1693469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1B9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0.0806385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3C54E70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-.3278875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35EFC6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-.0108064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9DFD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0.036364</w:t>
            </w:r>
          </w:p>
        </w:tc>
      </w:tr>
      <w:tr w:rsidR="00457900" w:rsidRPr="004878D3" w14:paraId="11C05F52" w14:textId="77777777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6D8C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Serotonin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451A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0.1984766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C520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0.0674346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10577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.0658958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B597C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873054">
              <w:t>.3310573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4A6D1" w14:textId="77777777" w:rsidR="00457900" w:rsidRPr="004878D3" w:rsidRDefault="00457900" w:rsidP="00FF1739">
            <w:pPr>
              <w:rPr>
                <w:rFonts w:eastAsia="Times New Roman" w:cs="Times New Roman"/>
                <w:color w:val="000000"/>
              </w:rPr>
            </w:pPr>
            <w:r w:rsidRPr="004878D3">
              <w:rPr>
                <w:rFonts w:eastAsia="Times New Roman" w:cs="Times New Roman"/>
                <w:color w:val="000000"/>
              </w:rPr>
              <w:t>0.0034421</w:t>
            </w:r>
          </w:p>
        </w:tc>
      </w:tr>
    </w:tbl>
    <w:p w14:paraId="1C157F08" w14:textId="77777777" w:rsidR="00457900" w:rsidRDefault="00457900" w:rsidP="00457900">
      <w:pPr>
        <w:rPr>
          <w:rFonts w:cs="Lucida Grande"/>
          <w:color w:val="000000"/>
        </w:rPr>
      </w:pPr>
      <w:r w:rsidRPr="00267D2F">
        <w:rPr>
          <w:rFonts w:cs="Lucida Grande"/>
          <w:color w:val="000000"/>
        </w:rPr>
        <w:t>Note: all</w:t>
      </w:r>
      <w:r>
        <w:rPr>
          <w:rFonts w:cs="Lucida Grande"/>
          <w:color w:val="000000"/>
        </w:rPr>
        <w:t xml:space="preserve"> models included covariates age</w:t>
      </w:r>
      <w:r w:rsidRPr="00267D2F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and sex</w:t>
      </w:r>
    </w:p>
    <w:p w14:paraId="7FB71481" w14:textId="77777777" w:rsidR="00457900" w:rsidRPr="00267D2F" w:rsidRDefault="00457900" w:rsidP="00457900">
      <w:pPr>
        <w:rPr>
          <w:rFonts w:cs="Lucida Grande"/>
          <w:color w:val="000000"/>
        </w:rPr>
      </w:pPr>
      <w:proofErr w:type="spellStart"/>
      <w:proofErr w:type="gramStart"/>
      <w:r w:rsidRPr="00267D2F">
        <w:rPr>
          <w:rFonts w:cs="Lucida Grande"/>
          <w:color w:val="000000"/>
        </w:rPr>
        <w:t>coef</w:t>
      </w:r>
      <w:proofErr w:type="spellEnd"/>
      <w:proofErr w:type="gramEnd"/>
      <w:r w:rsidRPr="00267D2F">
        <w:rPr>
          <w:rFonts w:cs="Lucida Grande"/>
          <w:color w:val="000000"/>
        </w:rPr>
        <w:t xml:space="preserve"> = coefficient; </w:t>
      </w:r>
      <w:proofErr w:type="spellStart"/>
      <w:r w:rsidRPr="00267D2F">
        <w:rPr>
          <w:rFonts w:cs="Lucida Grande"/>
          <w:color w:val="000000"/>
        </w:rPr>
        <w:t>stderr</w:t>
      </w:r>
      <w:proofErr w:type="spellEnd"/>
      <w:r w:rsidRPr="00267D2F">
        <w:rPr>
          <w:rFonts w:cs="Lucida Grande"/>
          <w:color w:val="000000"/>
        </w:rPr>
        <w:t xml:space="preserve"> = standard error; </w:t>
      </w:r>
      <w:proofErr w:type="spellStart"/>
      <w:r w:rsidRPr="00267D2F">
        <w:rPr>
          <w:rFonts w:cs="Lucida Grande"/>
          <w:color w:val="000000"/>
        </w:rPr>
        <w:t>pval</w:t>
      </w:r>
      <w:proofErr w:type="spellEnd"/>
      <w:r w:rsidRPr="00267D2F">
        <w:rPr>
          <w:rFonts w:cs="Lucida Grande"/>
          <w:color w:val="000000"/>
        </w:rPr>
        <w:t xml:space="preserve"> = p-value</w:t>
      </w:r>
      <w:r>
        <w:rPr>
          <w:rFonts w:cs="Lucida Grande"/>
          <w:color w:val="000000"/>
        </w:rPr>
        <w:t>; ci = 95% confidence interval</w:t>
      </w:r>
    </w:p>
    <w:p w14:paraId="2D9AA312" w14:textId="77777777" w:rsidR="00457900" w:rsidRPr="00267D2F" w:rsidRDefault="00457900" w:rsidP="00457900">
      <w:pPr>
        <w:rPr>
          <w:rFonts w:cs="Lucida Grande"/>
          <w:color w:val="000000"/>
        </w:rPr>
      </w:pPr>
    </w:p>
    <w:p w14:paraId="206EB1B2" w14:textId="77777777" w:rsidR="00457900" w:rsidRPr="004878D3" w:rsidRDefault="00457900" w:rsidP="00457900">
      <w:pPr>
        <w:rPr>
          <w:b/>
        </w:rPr>
      </w:pPr>
    </w:p>
    <w:p w14:paraId="51A3D06E" w14:textId="77777777" w:rsidR="00457900" w:rsidRPr="00267D2F" w:rsidRDefault="00457900" w:rsidP="00457900">
      <w:pPr>
        <w:rPr>
          <w:b/>
        </w:rPr>
      </w:pPr>
    </w:p>
    <w:p w14:paraId="147FF2D7" w14:textId="77777777" w:rsidR="00AB5E45" w:rsidRDefault="00AB5E45"/>
    <w:sectPr w:rsidR="00AB5E45" w:rsidSect="00AB5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¿˚ÒøÁ’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0"/>
    <w:rsid w:val="00457900"/>
    <w:rsid w:val="004B4B79"/>
    <w:rsid w:val="00A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74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 Varma</dc:creator>
  <cp:keywords/>
  <dc:description/>
  <cp:lastModifiedBy>Vijay R Varma</cp:lastModifiedBy>
  <cp:revision>2</cp:revision>
  <dcterms:created xsi:type="dcterms:W3CDTF">2017-11-06T13:44:00Z</dcterms:created>
  <dcterms:modified xsi:type="dcterms:W3CDTF">2017-11-07T03:24:00Z</dcterms:modified>
</cp:coreProperties>
</file>