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3E28" w14:textId="31BFBF93" w:rsidR="0068774B" w:rsidRPr="009D58D0" w:rsidRDefault="005F7262">
      <w:pPr>
        <w:rPr>
          <w:b/>
        </w:rPr>
      </w:pPr>
      <w:r>
        <w:rPr>
          <w:b/>
        </w:rPr>
        <w:t>S6</w:t>
      </w:r>
      <w:r w:rsidR="0068774B" w:rsidRPr="009D58D0">
        <w:rPr>
          <w:b/>
        </w:rPr>
        <w:t xml:space="preserve"> Table: Patient characteristics for those who disengaged and returned to care vs. failed to return</w:t>
      </w:r>
    </w:p>
    <w:tbl>
      <w:tblPr>
        <w:tblW w:w="12620" w:type="dxa"/>
        <w:tblInd w:w="103" w:type="dxa"/>
        <w:tblLook w:val="04A0" w:firstRow="1" w:lastRow="0" w:firstColumn="1" w:lastColumn="0" w:noHBand="0" w:noVBand="1"/>
      </w:tblPr>
      <w:tblGrid>
        <w:gridCol w:w="3640"/>
        <w:gridCol w:w="1960"/>
        <w:gridCol w:w="1300"/>
        <w:gridCol w:w="1300"/>
        <w:gridCol w:w="1820"/>
        <w:gridCol w:w="1300"/>
        <w:gridCol w:w="1300"/>
      </w:tblGrid>
      <w:tr w:rsidR="0068774B" w:rsidRPr="0068774B" w14:paraId="4BD50DE3" w14:textId="77777777" w:rsidTr="0068774B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CF5F46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86B2A1" w14:textId="77777777" w:rsidR="0068774B" w:rsidRPr="0068774B" w:rsidRDefault="0068774B" w:rsidP="0068774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Patients who returned to care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7FBF26" w14:textId="77777777" w:rsidR="0068774B" w:rsidRPr="0068774B" w:rsidRDefault="0068774B" w:rsidP="0068774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Patients who failed to return</w:t>
            </w:r>
          </w:p>
        </w:tc>
      </w:tr>
      <w:tr w:rsidR="0068774B" w:rsidRPr="0068774B" w14:paraId="73EC8B88" w14:textId="77777777" w:rsidTr="0068774B">
        <w:trPr>
          <w:trHeight w:val="11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ABA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participants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39D4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7160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patients with complete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575A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EBB0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B087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patients with complete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12F8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data</w:t>
            </w:r>
          </w:p>
        </w:tc>
      </w:tr>
      <w:tr w:rsidR="0068774B" w:rsidRPr="0068774B" w14:paraId="21357683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DFA2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>Age at 1 January 2013, years (median, IQR)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342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32.6 (27.1 - 39.3)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7286" w14:textId="6B75B666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3FCC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2A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32.2 (26.7 - 39.4)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BE62" w14:textId="12F61B30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B49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26467AEA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550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>Male sex (</w:t>
            </w:r>
            <w:r w:rsidRPr="00FE2615">
              <w:rPr>
                <w:rFonts w:ascii="Calibri" w:eastAsia="Times New Roman" w:hAnsi="Calibri" w:cs="Times New Roman"/>
                <w:i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A4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975 (32.8%)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2B2" w14:textId="1DE35F64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EC9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F0BB" w14:textId="3750F390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 (33.9%)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C5C" w14:textId="2331BE3A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AF3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0617D301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264A" w14:textId="11FB298D" w:rsidR="0068774B" w:rsidRPr="0068774B" w:rsidRDefault="00FE2615" w:rsidP="0068774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Months on ART at 31 Dec</w:t>
            </w:r>
            <w:r w:rsidR="0068774B" w:rsidRPr="0068774B">
              <w:rPr>
                <w:rFonts w:ascii="Calibri" w:eastAsia="Times New Roman" w:hAnsi="Calibri" w:cs="Times New Roman"/>
                <w:sz w:val="22"/>
                <w:szCs w:val="22"/>
              </w:rPr>
              <w:t xml:space="preserve"> 2014 (median, IQR)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E96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 (5.7 - 42.2)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73D" w14:textId="36CF4E61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86AE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AAE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16.2 (5.1 - 41.3)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B44" w14:textId="067DCD18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276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40552D03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83AF" w14:textId="3D6B107E" w:rsidR="0068774B" w:rsidRPr="0068774B" w:rsidRDefault="00FD1074" w:rsidP="0068774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Median year of starting ART</w:t>
            </w:r>
            <w:r w:rsidR="0068774B" w:rsidRPr="0068774B">
              <w:rPr>
                <w:rFonts w:ascii="Calibri" w:eastAsia="Times New Roman" w:hAnsi="Calibri" w:cs="Times New Roman"/>
                <w:sz w:val="22"/>
                <w:szCs w:val="22"/>
              </w:rPr>
              <w:t xml:space="preserve"> (median, IQR)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4D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 (2010 - 2013)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887" w14:textId="49FEAAEA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F80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F73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 (2010 - 2013)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E91" w14:textId="465B8CDD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2FB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269738DA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A02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>Baseline CD4 count, cells/</w:t>
            </w:r>
            <w:proofErr w:type="spellStart"/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>μL</w:t>
            </w:r>
            <w:proofErr w:type="spellEnd"/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 xml:space="preserve"> (median, IQR)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71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 (106 - 276)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129" w14:textId="49EFBE61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9A3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09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 (122 - 303)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A8B" w14:textId="4137D34D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098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85.4%</w:t>
            </w:r>
          </w:p>
        </w:tc>
      </w:tr>
      <w:tr w:rsidR="0068774B" w:rsidRPr="0068774B" w14:paraId="0979A1D6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D0A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>Most recent CD4 count as of 31 Dec 2014, cells/</w:t>
            </w:r>
            <w:proofErr w:type="spellStart"/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>μL</w:t>
            </w:r>
            <w:proofErr w:type="spellEnd"/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 xml:space="preserve"> (median, IQR)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94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 (192 - 482)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DFB" w14:textId="0D67743F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E352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22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 (211 - 510)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2C6" w14:textId="15B202B9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14A4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86.8%</w:t>
            </w:r>
          </w:p>
        </w:tc>
      </w:tr>
      <w:tr w:rsidR="0068774B" w:rsidRPr="0068774B" w14:paraId="6900CAA3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4272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viral load &gt;1000 on ART as of 31 Dec 2014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FA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437 (24.5%)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2084" w14:textId="54E342AB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74D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C85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469 (19.6%)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B91" w14:textId="691F2D33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042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57.0%</w:t>
            </w:r>
          </w:p>
        </w:tc>
      </w:tr>
      <w:tr w:rsidR="0068774B" w:rsidRPr="0068774B" w14:paraId="5AA2A4F3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C4E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>Achieved viral suppression on ART (&lt;400) (</w:t>
            </w:r>
            <w:r w:rsidRPr="00FE2615">
              <w:rPr>
                <w:rFonts w:ascii="Calibri" w:eastAsia="Times New Roman" w:hAnsi="Calibri" w:cs="Times New Roman"/>
                <w:i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FA6" w14:textId="4547794D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609 (85.6%)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E31" w14:textId="2D81734A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44D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A65" w14:textId="53CEF2DA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 (88.1%)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829" w14:textId="6C15EDFE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412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59.1%</w:t>
            </w:r>
          </w:p>
        </w:tc>
      </w:tr>
      <w:tr w:rsidR="0068774B" w:rsidRPr="0068774B" w14:paraId="62C5A4FC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D306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Initiated ART during pregnancy (women only)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515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 (14.1%)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41DD" w14:textId="5A309734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665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C1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531 (19.3%)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4B38" w14:textId="20581BC4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588C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99.5%</w:t>
            </w:r>
          </w:p>
        </w:tc>
      </w:tr>
      <w:tr w:rsidR="0068774B" w:rsidRPr="0068774B" w14:paraId="580EC826" w14:textId="77777777" w:rsidTr="0068774B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453E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TB treatment at ART initiation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325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685 (23.1%)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7A2" w14:textId="15257E02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044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664E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902 (21.6%)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3DD" w14:textId="6F2DF6A8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3D9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99.5%</w:t>
            </w:r>
          </w:p>
        </w:tc>
      </w:tr>
      <w:tr w:rsidR="0068774B" w:rsidRPr="0068774B" w14:paraId="0DD91216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3C1C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Ever transferred within </w:t>
            </w:r>
            <w:proofErr w:type="spell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Khayelitsha</w:t>
            </w:r>
            <w:proofErr w:type="spell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3FF" w14:textId="559F49BA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 (4.6%</w:t>
            </w:r>
            <w:r w:rsidR="00FD10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811" w14:textId="5A5FDD94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CE2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BE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 (3.6%)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CEA" w14:textId="515C7DAC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EFA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11D6540C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93C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Transferred into ART care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06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403 (13.5%)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2900" w14:textId="2AC4623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6ED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EABE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 (11.0%)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9ED" w14:textId="644E0606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5E0F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37A9CEE5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07B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 club membership, ever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 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3B1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 (7.4%)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1036" w14:textId="4AF89D9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954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57F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 (8.2%)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86E" w14:textId="204A0C84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B2F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60.8%</w:t>
            </w:r>
          </w:p>
        </w:tc>
      </w:tr>
      <w:tr w:rsidR="0068774B" w:rsidRPr="0068774B" w14:paraId="5CB05635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F259" w14:textId="62054C39" w:rsidR="0068774B" w:rsidRPr="0068774B" w:rsidRDefault="0068774B" w:rsidP="0068774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Weight at ART baseline</w:t>
            </w:r>
            <w:r w:rsidR="00FE2615">
              <w:rPr>
                <w:rFonts w:ascii="Calibri" w:eastAsia="Times New Roman" w:hAnsi="Calibri" w:cs="Times New Roman"/>
                <w:sz w:val="22"/>
                <w:szCs w:val="22"/>
              </w:rPr>
              <w:t xml:space="preserve"> in kg</w:t>
            </w:r>
            <w:r w:rsidRPr="0068774B">
              <w:rPr>
                <w:rFonts w:ascii="Calibri" w:eastAsia="Times New Roman" w:hAnsi="Calibri" w:cs="Times New Roman"/>
                <w:sz w:val="22"/>
                <w:szCs w:val="22"/>
              </w:rPr>
              <w:t xml:space="preserve"> (median, IQR) 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FAE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62.5 (54.6 - 72.4)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3195" w14:textId="3EC279E1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905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9E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63.1 (55.2 - 73.5)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FBF" w14:textId="3BC3DEAF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83C1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55.7%</w:t>
            </w:r>
          </w:p>
        </w:tc>
      </w:tr>
      <w:tr w:rsidR="0068774B" w:rsidRPr="0068774B" w14:paraId="1BF4930F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19F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Baseline ART regimen drug 1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24B" w14:textId="6483843E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TDF 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010 (67.5%)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A31" w14:textId="45CA864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68F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1735" w14:textId="24751930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TDF 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919 (69.7%)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E5F" w14:textId="6442AF12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5B7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1781A8B8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550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32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d4T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513 (17.2%)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E1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C80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53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d4T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653 (15.6%)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448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966E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07EFF22D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5B81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AB2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AZT 233 (7.8%)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20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F6F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E88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AZT 281 (6.7%)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836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38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254723FD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4CD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931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ABC 6 (0.2%)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268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62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92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ABC 12 (0.3%)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62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30D4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24CBB411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54D6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ADC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214 (7.2%)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0F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1AC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4B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326 (7.8%)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5A1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6D8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4C6E10C1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C17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Baseline ART regimen drug 3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275F" w14:textId="64DBEF98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EFV 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299 (77.3%)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3297" w14:textId="058E2DF5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A4D8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D214" w14:textId="3B541809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EFV 3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 (79.8%)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1A6A" w14:textId="6D433B06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37B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0CEDAA20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ABA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DCE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NVP 430 (14.5%)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1B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42C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DFE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NVP 471 (11.2%)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C2C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99DE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3B467AC6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444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EAF" w14:textId="45F9D750" w:rsidR="0068774B" w:rsidRPr="0068774B" w:rsidRDefault="00FE2615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LPV/r</w:t>
            </w:r>
            <w:r w:rsidR="0068774B"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17 (0.6%)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3BB1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F9B2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05E" w14:textId="6F263060" w:rsidR="0068774B" w:rsidRPr="0068774B" w:rsidRDefault="00FE2615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LPV/r</w:t>
            </w:r>
            <w:bookmarkStart w:id="0" w:name="_GoBack"/>
            <w:bookmarkEnd w:id="0"/>
            <w:r w:rsidR="0068774B"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25 (0.6%)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95F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43C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056AA14E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C3C4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F4C4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1 (0.03%)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6B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B45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1A16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4 (0.1%)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7A3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B2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26380B2E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DAA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7D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229 (7.7%)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526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F0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8C68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347 (8.3%)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26FC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43A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7ADD5F9E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BA8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ART regimen drug 1 as of 31 Dec 2014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A111" w14:textId="78836C3A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TDF 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377 (79.9%)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DF4" w14:textId="3A85D384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8F52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02FE" w14:textId="242AE3B1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TDF 3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505 (83.6%)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D20B" w14:textId="473C4E30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CEEE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489BD695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247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AAA5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d4T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200 (6.7%)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456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7A6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8D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d4T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234 (5.6%)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C3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0E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209928C0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E71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32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AZT 346 (11.6%)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07B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A44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D2E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AZT 393 (9.4%)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CA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96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24F73667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128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1D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ABC 4 (0.13%)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22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09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B4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ABC 10 (0.2%)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0F16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AA9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58340174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D53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FD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49 (1.7%)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2A0C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CF06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E9A7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49 (1.2%)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64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80E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7E603466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948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ART regimen drug 3 as of 31 Dec 2014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0E7C" w14:textId="1FAE3066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EFV 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 (81.5%)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166" w14:textId="3B103BAE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489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DD8" w14:textId="1C6DCFA6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EFV 3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562 (85.0%)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DE5" w14:textId="6F906EC3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9FB7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  <w:tr w:rsidR="0068774B" w:rsidRPr="0068774B" w14:paraId="65AC10BF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363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F35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NVP 269 (9.0%)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5272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01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141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NVP 279 (6.7%)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8740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921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1C704D32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4FAC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C9E" w14:textId="6C12A7FE" w:rsidR="0068774B" w:rsidRPr="0068774B" w:rsidRDefault="00FE2615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LPV/r</w:t>
            </w:r>
            <w:r w:rsidR="0068774B"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242 (8.1%)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004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B3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6A8" w14:textId="5FF3C65B" w:rsidR="0068774B" w:rsidRPr="0068774B" w:rsidRDefault="00FE2615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LPV/r</w:t>
            </w:r>
            <w:r w:rsidR="0068774B"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305 (7.3%)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702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F89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611A34E8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2672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AE7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3 (0.1%)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F1C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574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FDEC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4 (0.1%)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C12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69C3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0D3439B5" w14:textId="77777777" w:rsidTr="0068774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84AB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6C89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37 (1.2%)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A7F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A52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7D6D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</w:t>
            </w:r>
            <w:proofErr w:type="gramEnd"/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41 (1.0%)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C6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2B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774B" w:rsidRPr="0068774B" w14:paraId="5C3C187A" w14:textId="77777777" w:rsidTr="0068774B">
        <w:trPr>
          <w:trHeight w:val="5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89F4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Previous gap in care of &gt;180 days (</w:t>
            </w:r>
            <w:r w:rsidRPr="00FE261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E21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643 (21.6%)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5AF" w14:textId="78CE5C0C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FE26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16B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D5A" w14:textId="77777777" w:rsidR="0068774B" w:rsidRPr="0068774B" w:rsidRDefault="0068774B" w:rsidP="0068774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752 (17.9%)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A7A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990" w14:textId="77777777" w:rsidR="0068774B" w:rsidRPr="0068774B" w:rsidRDefault="0068774B" w:rsidP="006877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77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100.0%</w:t>
            </w:r>
          </w:p>
        </w:tc>
      </w:tr>
    </w:tbl>
    <w:p w14:paraId="0883DEE2" w14:textId="77777777" w:rsidR="009D58D0" w:rsidRPr="001F424B" w:rsidRDefault="009D58D0" w:rsidP="009D58D0">
      <w:pPr>
        <w:rPr>
          <w:sz w:val="22"/>
          <w:szCs w:val="22"/>
        </w:rPr>
      </w:pPr>
      <w:r w:rsidRPr="001F424B">
        <w:rPr>
          <w:sz w:val="22"/>
          <w:szCs w:val="22"/>
        </w:rPr>
        <w:t>*Variables/data available at provincial clinics only</w:t>
      </w:r>
    </w:p>
    <w:p w14:paraId="460A406B" w14:textId="75E038E7" w:rsidR="009D58D0" w:rsidRPr="001F424B" w:rsidRDefault="009D58D0" w:rsidP="009D58D0">
      <w:pPr>
        <w:rPr>
          <w:rFonts w:cs="Times"/>
          <w:i/>
          <w:sz w:val="22"/>
          <w:szCs w:val="22"/>
        </w:rPr>
      </w:pPr>
      <w:r w:rsidRPr="001F424B">
        <w:rPr>
          <w:rFonts w:cs="Times"/>
          <w:i/>
          <w:sz w:val="22"/>
          <w:szCs w:val="22"/>
        </w:rPr>
        <w:t xml:space="preserve">ABC, </w:t>
      </w:r>
      <w:proofErr w:type="spellStart"/>
      <w:r w:rsidRPr="001F424B">
        <w:rPr>
          <w:rFonts w:cs="Times"/>
          <w:i/>
          <w:sz w:val="22"/>
          <w:szCs w:val="22"/>
        </w:rPr>
        <w:t>abacavir</w:t>
      </w:r>
      <w:proofErr w:type="spellEnd"/>
      <w:r w:rsidRPr="001F424B">
        <w:rPr>
          <w:rFonts w:cs="Times"/>
          <w:i/>
          <w:sz w:val="22"/>
          <w:szCs w:val="22"/>
        </w:rPr>
        <w:t xml:space="preserve">; AZT, </w:t>
      </w:r>
      <w:proofErr w:type="spellStart"/>
      <w:r w:rsidRPr="001F424B">
        <w:rPr>
          <w:rFonts w:cs="Times"/>
          <w:i/>
          <w:sz w:val="22"/>
          <w:szCs w:val="22"/>
        </w:rPr>
        <w:t>zidovudine</w:t>
      </w:r>
      <w:proofErr w:type="spellEnd"/>
      <w:r w:rsidRPr="001F424B">
        <w:rPr>
          <w:rFonts w:cs="Times"/>
          <w:i/>
          <w:sz w:val="22"/>
          <w:szCs w:val="22"/>
        </w:rPr>
        <w:t>;</w:t>
      </w:r>
      <w:r w:rsidR="00FE2615">
        <w:rPr>
          <w:rFonts w:cs="Times"/>
          <w:i/>
          <w:sz w:val="22"/>
          <w:szCs w:val="22"/>
        </w:rPr>
        <w:t xml:space="preserve"> d4T, </w:t>
      </w:r>
      <w:proofErr w:type="spellStart"/>
      <w:r w:rsidR="00FE2615">
        <w:rPr>
          <w:rFonts w:cs="Times"/>
          <w:i/>
          <w:sz w:val="22"/>
          <w:szCs w:val="22"/>
        </w:rPr>
        <w:t>stavudine</w:t>
      </w:r>
      <w:proofErr w:type="spellEnd"/>
      <w:r w:rsidR="00FE2615">
        <w:rPr>
          <w:rFonts w:cs="Times"/>
          <w:i/>
          <w:sz w:val="22"/>
          <w:szCs w:val="22"/>
        </w:rPr>
        <w:t xml:space="preserve">; EFV, </w:t>
      </w:r>
      <w:proofErr w:type="spellStart"/>
      <w:r w:rsidR="00FE2615">
        <w:rPr>
          <w:rFonts w:cs="Times"/>
          <w:i/>
          <w:sz w:val="22"/>
          <w:szCs w:val="22"/>
        </w:rPr>
        <w:t>efavirenz</w:t>
      </w:r>
      <w:proofErr w:type="spellEnd"/>
      <w:r w:rsidR="00FE2615">
        <w:rPr>
          <w:rFonts w:cs="Times"/>
          <w:i/>
          <w:sz w:val="22"/>
          <w:szCs w:val="22"/>
        </w:rPr>
        <w:t xml:space="preserve">; </w:t>
      </w:r>
      <w:r w:rsidRPr="001F424B">
        <w:rPr>
          <w:rFonts w:cs="Times"/>
          <w:i/>
          <w:sz w:val="22"/>
          <w:szCs w:val="22"/>
        </w:rPr>
        <w:t xml:space="preserve">LPV/r, </w:t>
      </w:r>
      <w:proofErr w:type="spellStart"/>
      <w:r w:rsidRPr="001F424B">
        <w:rPr>
          <w:rFonts w:cs="Times"/>
          <w:i/>
          <w:sz w:val="22"/>
          <w:szCs w:val="22"/>
        </w:rPr>
        <w:t>lopinavir</w:t>
      </w:r>
      <w:proofErr w:type="spellEnd"/>
      <w:r w:rsidRPr="001F424B">
        <w:rPr>
          <w:rFonts w:cs="Times"/>
          <w:i/>
          <w:sz w:val="22"/>
          <w:szCs w:val="22"/>
        </w:rPr>
        <w:t xml:space="preserve">/ritonavir; NVP, </w:t>
      </w:r>
      <w:proofErr w:type="spellStart"/>
      <w:r w:rsidRPr="001F424B">
        <w:rPr>
          <w:rFonts w:cs="Times"/>
          <w:i/>
          <w:sz w:val="22"/>
          <w:szCs w:val="22"/>
        </w:rPr>
        <w:t>nevirapine</w:t>
      </w:r>
      <w:proofErr w:type="spellEnd"/>
      <w:r w:rsidRPr="001F424B">
        <w:rPr>
          <w:rFonts w:cs="Times"/>
          <w:i/>
          <w:sz w:val="22"/>
          <w:szCs w:val="22"/>
        </w:rPr>
        <w:t xml:space="preserve">; TB, tuberculosis; TDF, </w:t>
      </w:r>
      <w:proofErr w:type="spellStart"/>
      <w:r w:rsidRPr="001F424B">
        <w:rPr>
          <w:rFonts w:cs="Times"/>
          <w:i/>
          <w:sz w:val="22"/>
          <w:szCs w:val="22"/>
        </w:rPr>
        <w:t>tenofovir</w:t>
      </w:r>
      <w:proofErr w:type="spellEnd"/>
    </w:p>
    <w:p w14:paraId="12562B2E" w14:textId="77777777" w:rsidR="0068774B" w:rsidRDefault="0068774B"/>
    <w:sectPr w:rsidR="0068774B" w:rsidSect="0068774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B"/>
    <w:rsid w:val="001F424B"/>
    <w:rsid w:val="003778C1"/>
    <w:rsid w:val="005F7262"/>
    <w:rsid w:val="0068774B"/>
    <w:rsid w:val="009D58D0"/>
    <w:rsid w:val="00A5145A"/>
    <w:rsid w:val="00FD1074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4E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Kaplan</dc:creator>
  <cp:keywords/>
  <dc:description/>
  <cp:lastModifiedBy>Samantha Kaplan</cp:lastModifiedBy>
  <cp:revision>6</cp:revision>
  <dcterms:created xsi:type="dcterms:W3CDTF">2017-05-25T01:05:00Z</dcterms:created>
  <dcterms:modified xsi:type="dcterms:W3CDTF">2017-09-26T05:17:00Z</dcterms:modified>
</cp:coreProperties>
</file>