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580"/>
        <w:gridCol w:w="583"/>
        <w:gridCol w:w="2168"/>
        <w:gridCol w:w="2718"/>
        <w:gridCol w:w="2193"/>
      </w:tblGrid>
      <w:tr w:rsidR="003D4AF1" w:rsidRPr="009A5E9F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:rsidR="000849CD" w:rsidRPr="0020091A" w:rsidRDefault="005212F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</w:t>
            </w:r>
            <w:r w:rsidR="006775F2">
              <w:rPr>
                <w:rFonts w:eastAsia="Times New Roman" w:cs="Arial"/>
                <w:sz w:val="19"/>
                <w:szCs w:val="19"/>
              </w:rPr>
              <w:t xml:space="preserve"> Page 1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:rsidR="00284349" w:rsidRPr="00284349" w:rsidRDefault="005212FC" w:rsidP="002843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Abstract </w:t>
            </w:r>
            <w:r w:rsidR="00284349">
              <w:rPr>
                <w:rFonts w:eastAsia="Times New Roman" w:cs="Arial"/>
                <w:sz w:val="19"/>
                <w:szCs w:val="19"/>
              </w:rPr>
              <w:t>“</w:t>
            </w:r>
            <w:r w:rsidR="00284349" w:rsidRPr="00284349">
              <w:rPr>
                <w:rFonts w:cs="Times New Roman"/>
                <w:sz w:val="20"/>
                <w:szCs w:val="20"/>
              </w:rPr>
              <w:t>Methods and Findings</w:t>
            </w:r>
            <w:r w:rsidR="00284349">
              <w:rPr>
                <w:rFonts w:cs="Times New Roman"/>
                <w:sz w:val="20"/>
                <w:szCs w:val="20"/>
              </w:rPr>
              <w:t xml:space="preserve">”  section </w:t>
            </w:r>
          </w:p>
          <w:p w:rsidR="000849CD" w:rsidRDefault="000849CD" w:rsidP="0028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  <w:p w:rsidR="00284349" w:rsidRPr="0020091A" w:rsidRDefault="00284349" w:rsidP="0028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:rsidR="000849CD" w:rsidRPr="0020091A" w:rsidRDefault="00284349" w:rsidP="0028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Background 3</w:t>
            </w:r>
            <w:r w:rsidRPr="00284349">
              <w:rPr>
                <w:rFonts w:eastAsia="Times New Roman" w:cs="Arial"/>
                <w:sz w:val="19"/>
                <w:szCs w:val="19"/>
                <w:vertAlign w:val="superscript"/>
              </w:rPr>
              <w:t>rd</w:t>
            </w:r>
            <w:r>
              <w:rPr>
                <w:rFonts w:eastAsia="Times New Roman" w:cs="Arial"/>
                <w:sz w:val="19"/>
                <w:szCs w:val="19"/>
              </w:rPr>
              <w:t xml:space="preserve"> to  last paragraphs</w:t>
            </w: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:rsidR="000849CD" w:rsidRPr="00284349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284349">
              <w:rPr>
                <w:rFonts w:eastAsia="Times New Roman" w:cs="Arial"/>
                <w:sz w:val="18"/>
                <w:szCs w:val="18"/>
              </w:rPr>
              <w:t xml:space="preserve">Whether objectives pertain to the </w:t>
            </w:r>
            <w:proofErr w:type="spellStart"/>
            <w:r w:rsidRPr="00284349">
              <w:rPr>
                <w:rFonts w:eastAsia="Times New Roman" w:cs="Arial"/>
                <w:sz w:val="18"/>
                <w:szCs w:val="18"/>
              </w:rPr>
              <w:t>the</w:t>
            </w:r>
            <w:proofErr w:type="spellEnd"/>
            <w:r w:rsidRPr="00284349">
              <w:rPr>
                <w:rFonts w:eastAsia="Times New Roman" w:cs="Arial"/>
                <w:sz w:val="18"/>
                <w:szCs w:val="18"/>
              </w:rPr>
              <w:t xml:space="preserve"> cluster level, the individual participant level or both</w:t>
            </w:r>
          </w:p>
        </w:tc>
        <w:tc>
          <w:tcPr>
            <w:tcW w:w="811" w:type="pct"/>
          </w:tcPr>
          <w:p w:rsidR="000849CD" w:rsidRPr="00284349" w:rsidRDefault="00284349" w:rsidP="00677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284349">
              <w:rPr>
                <w:rFonts w:eastAsia="Times New Roman" w:cs="Arial"/>
                <w:sz w:val="18"/>
                <w:szCs w:val="18"/>
              </w:rPr>
              <w:t xml:space="preserve">Background last </w:t>
            </w:r>
            <w:r w:rsidRPr="00284349">
              <w:rPr>
                <w:rFonts w:eastAsia="Times New Roman" w:cs="Arial"/>
                <w:sz w:val="18"/>
                <w:szCs w:val="18"/>
              </w:rPr>
              <w:t>paragraph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3D4AF1" w:rsidRPr="009A5E9F" w:rsidTr="00284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:rsidR="000849CD" w:rsidRPr="00221E03" w:rsidRDefault="00574AD9" w:rsidP="002843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6775F2">
              <w:rPr>
                <w:rFonts w:eastAsia="Times New Roman" w:cs="Arial"/>
                <w:sz w:val="19"/>
                <w:szCs w:val="19"/>
              </w:rPr>
              <w:t>Abstract</w:t>
            </w:r>
            <w:r w:rsidR="00284349">
              <w:rPr>
                <w:rFonts w:eastAsia="Times New Roman" w:cs="Arial"/>
                <w:sz w:val="19"/>
                <w:szCs w:val="19"/>
              </w:rPr>
              <w:t>, “Methods and Findings”</w:t>
            </w:r>
            <w:r w:rsidR="006775F2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284349">
              <w:rPr>
                <w:rFonts w:eastAsia="Times New Roman" w:cs="Arial"/>
                <w:sz w:val="19"/>
                <w:szCs w:val="19"/>
              </w:rPr>
              <w:t>2</w:t>
            </w:r>
            <w:r w:rsidR="00284349" w:rsidRPr="00284349">
              <w:rPr>
                <w:rFonts w:eastAsia="Times New Roman" w:cs="Arial"/>
                <w:sz w:val="19"/>
                <w:szCs w:val="19"/>
                <w:vertAlign w:val="superscript"/>
              </w:rPr>
              <w:t>nd</w:t>
            </w:r>
            <w:r w:rsidR="00284349">
              <w:rPr>
                <w:rFonts w:eastAsia="Times New Roman" w:cs="Arial"/>
                <w:sz w:val="19"/>
                <w:szCs w:val="19"/>
              </w:rPr>
              <w:t xml:space="preserve"> paragraph. </w:t>
            </w:r>
            <w:r w:rsidR="006775F2">
              <w:rPr>
                <w:rFonts w:eastAsia="Times New Roman" w:cs="Arial"/>
                <w:sz w:val="19"/>
                <w:szCs w:val="19"/>
              </w:rPr>
              <w:t xml:space="preserve">background </w:t>
            </w:r>
            <w:r w:rsidR="00284349">
              <w:rPr>
                <w:rFonts w:eastAsia="Times New Roman" w:cs="Arial"/>
                <w:sz w:val="19"/>
                <w:szCs w:val="19"/>
              </w:rPr>
              <w:t>last paragraph</w:t>
            </w:r>
            <w:r w:rsidR="006775F2">
              <w:rPr>
                <w:rFonts w:eastAsia="Times New Roman" w:cs="Arial"/>
                <w:sz w:val="19"/>
                <w:szCs w:val="19"/>
              </w:rPr>
              <w:t xml:space="preserve"> and </w:t>
            </w:r>
            <w:r w:rsidRPr="006775F2">
              <w:rPr>
                <w:rFonts w:eastAsia="Times New Roman" w:cs="Arial"/>
                <w:sz w:val="19"/>
                <w:szCs w:val="19"/>
              </w:rPr>
              <w:t xml:space="preserve">Methods </w:t>
            </w:r>
            <w:r w:rsidR="00284349">
              <w:rPr>
                <w:rFonts w:eastAsia="Times New Roman" w:cs="Arial"/>
                <w:sz w:val="19"/>
                <w:szCs w:val="19"/>
              </w:rPr>
              <w:t>1</w:t>
            </w:r>
            <w:r w:rsidR="00284349" w:rsidRPr="00284349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r w:rsidR="00284349">
              <w:rPr>
                <w:rFonts w:eastAsia="Times New Roman" w:cs="Arial"/>
                <w:sz w:val="19"/>
                <w:szCs w:val="19"/>
              </w:rPr>
              <w:t xml:space="preserve"> &amp;2</w:t>
            </w:r>
            <w:r w:rsidR="00284349" w:rsidRPr="00284349">
              <w:rPr>
                <w:rFonts w:eastAsia="Times New Roman" w:cs="Arial"/>
                <w:sz w:val="19"/>
                <w:szCs w:val="19"/>
                <w:vertAlign w:val="superscript"/>
              </w:rPr>
              <w:t>nd</w:t>
            </w:r>
            <w:r w:rsidR="00284349">
              <w:rPr>
                <w:rFonts w:eastAsia="Times New Roman" w:cs="Arial"/>
                <w:sz w:val="19"/>
                <w:szCs w:val="19"/>
              </w:rPr>
              <w:t xml:space="preserve"> paragraphs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574AD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NA</w:t>
            </w: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:rsidR="000849CD" w:rsidRPr="0020091A" w:rsidRDefault="00284349" w:rsidP="00677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“Recruitment and participants” 1</w:t>
            </w:r>
            <w:r w:rsidRPr="00284349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r>
              <w:rPr>
                <w:rFonts w:eastAsia="Times New Roman" w:cs="Arial"/>
                <w:sz w:val="19"/>
                <w:szCs w:val="19"/>
              </w:rPr>
              <w:t xml:space="preserve"> &amp;2</w:t>
            </w:r>
            <w:r w:rsidRPr="00284349">
              <w:rPr>
                <w:rFonts w:eastAsia="Times New Roman" w:cs="Arial"/>
                <w:sz w:val="19"/>
                <w:szCs w:val="19"/>
                <w:vertAlign w:val="superscript"/>
              </w:rPr>
              <w:t>nd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>paragraph</w:t>
            </w:r>
            <w:r>
              <w:rPr>
                <w:rFonts w:eastAsia="Times New Roman" w:cs="Arial"/>
                <w:sz w:val="19"/>
                <w:szCs w:val="19"/>
              </w:rPr>
              <w:t>s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6775F2" w:rsidRDefault="00284349" w:rsidP="0028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</w:rPr>
              <w:t>Discussion  subheading</w:t>
            </w:r>
            <w:proofErr w:type="gramEnd"/>
            <w:r>
              <w:rPr>
                <w:rFonts w:eastAsia="Times New Roman" w:cs="Arial"/>
                <w:sz w:val="19"/>
                <w:szCs w:val="19"/>
              </w:rPr>
              <w:t xml:space="preserve">      ” strength and</w:t>
            </w:r>
            <w:r w:rsidR="00574AD9" w:rsidRPr="006775F2">
              <w:rPr>
                <w:rFonts w:eastAsia="Times New Roman" w:cs="Arial"/>
                <w:sz w:val="19"/>
                <w:szCs w:val="19"/>
              </w:rPr>
              <w:t xml:space="preserve"> limitations</w:t>
            </w:r>
            <w:r>
              <w:rPr>
                <w:rFonts w:eastAsia="Times New Roman" w:cs="Arial"/>
                <w:sz w:val="19"/>
                <w:szCs w:val="19"/>
              </w:rPr>
              <w:t xml:space="preserve">” </w:t>
            </w:r>
            <w:r w:rsidR="00574AD9" w:rsidRPr="006775F2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 towards end of 1</w:t>
            </w:r>
            <w:r w:rsidRPr="00284349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>paragraph</w:t>
            </w:r>
            <w:r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The interventions for each group with sufficient details to allow replication,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including how and when they were actually administered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or </w:t>
            </w: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both</w:t>
            </w:r>
          </w:p>
        </w:tc>
        <w:tc>
          <w:tcPr>
            <w:tcW w:w="811" w:type="pct"/>
          </w:tcPr>
          <w:p w:rsidR="00674AB8" w:rsidRPr="0020091A" w:rsidRDefault="00284349" w:rsidP="00284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Methods under Subheadings “Intervention”</w:t>
            </w:r>
            <w:r w:rsidR="006775F2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>“the control condition” and “Participants involvement”. Discussion “strength and limitations” 2</w:t>
            </w:r>
            <w:r w:rsidRPr="00284349">
              <w:rPr>
                <w:rFonts w:eastAsia="Times New Roman" w:cs="Arial"/>
                <w:sz w:val="19"/>
                <w:szCs w:val="19"/>
                <w:vertAlign w:val="superscript"/>
              </w:rPr>
              <w:t>nd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>paragraph</w:t>
            </w:r>
            <w:r>
              <w:rPr>
                <w:rFonts w:eastAsia="Times New Roman" w:cs="Arial"/>
                <w:sz w:val="19"/>
                <w:szCs w:val="19"/>
              </w:rPr>
              <w:t xml:space="preserve">. 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Outcomes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:rsidR="000849CD" w:rsidRPr="0020091A" w:rsidRDefault="00025B9E" w:rsidP="000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 subheading “Primary outcome measures” Secondary outcome measures”. </w:t>
            </w:r>
            <w:r w:rsidR="00674AB8">
              <w:rPr>
                <w:rFonts w:eastAsia="Times New Roman" w:cs="Arial"/>
                <w:sz w:val="19"/>
                <w:szCs w:val="19"/>
              </w:rPr>
              <w:t xml:space="preserve"> In </w:t>
            </w:r>
            <w:r>
              <w:rPr>
                <w:rFonts w:eastAsia="Times New Roman" w:cs="Arial"/>
                <w:sz w:val="19"/>
                <w:szCs w:val="19"/>
              </w:rPr>
              <w:t>“S</w:t>
            </w:r>
            <w:r w:rsidR="00674AB8">
              <w:rPr>
                <w:rFonts w:eastAsia="Times New Roman" w:cs="Arial"/>
                <w:sz w:val="19"/>
                <w:szCs w:val="19"/>
              </w:rPr>
              <w:t>tatistical analysis</w:t>
            </w:r>
            <w:r>
              <w:rPr>
                <w:rFonts w:eastAsia="Times New Roman" w:cs="Arial"/>
                <w:sz w:val="19"/>
                <w:szCs w:val="19"/>
              </w:rPr>
              <w:t xml:space="preserve">” </w:t>
            </w:r>
            <w:r w:rsidR="00674AB8">
              <w:rPr>
                <w:rFonts w:eastAsia="Times New Roman" w:cs="Arial"/>
                <w:sz w:val="19"/>
                <w:szCs w:val="19"/>
              </w:rPr>
              <w:t>both levels (individual and cluster were considered)</w:t>
            </w:r>
            <w:r>
              <w:rPr>
                <w:rFonts w:eastAsia="Times New Roman" w:cs="Arial"/>
                <w:sz w:val="19"/>
                <w:szCs w:val="19"/>
              </w:rPr>
              <w:t xml:space="preserve"> see 1</w:t>
            </w:r>
            <w:r w:rsidRPr="00025B9E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>paragraph</w:t>
            </w:r>
            <w:r w:rsidR="00674AB8"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3D4AF1" w:rsidRDefault="00674AB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3D4AF1">
              <w:rPr>
                <w:rFonts w:eastAsia="Times New Roman" w:cs="Arial"/>
                <w:sz w:val="19"/>
                <w:szCs w:val="19"/>
              </w:rPr>
              <w:t>We did not report on the Stepping choice Reaction Time</w:t>
            </w:r>
            <w:r w:rsidR="00025B9E">
              <w:rPr>
                <w:rFonts w:eastAsia="Times New Roman" w:cs="Arial"/>
                <w:sz w:val="19"/>
                <w:szCs w:val="19"/>
              </w:rPr>
              <w:t xml:space="preserve"> mentioned in trial published protocol </w:t>
            </w:r>
            <w:r w:rsidRPr="003D4AF1">
              <w:rPr>
                <w:rFonts w:eastAsia="Times New Roman" w:cs="Arial"/>
                <w:sz w:val="19"/>
                <w:szCs w:val="19"/>
              </w:rPr>
              <w:t>due to instrument problem. Reporting these tests will reduce substantially the sample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:rsidR="00025B9E" w:rsidRPr="0020091A" w:rsidRDefault="00025B9E" w:rsidP="000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Methods, subheading “Sample size” We </w:t>
            </w:r>
            <w:proofErr w:type="gramStart"/>
            <w:r>
              <w:rPr>
                <w:rFonts w:cs="Arial"/>
                <w:sz w:val="19"/>
                <w:szCs w:val="19"/>
              </w:rPr>
              <w:t>did  report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two calculation based on small cluster size (worst case) and a larger cluster size more likely to be manageable.   </w:t>
            </w: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674AB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NA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25B9E" w:rsidRDefault="00025B9E" w:rsidP="003D4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25B9E">
              <w:rPr>
                <w:rFonts w:eastAsia="Times New Roman" w:cs="Arial"/>
                <w:sz w:val="19"/>
                <w:szCs w:val="19"/>
              </w:rPr>
              <w:t>Methods under the subheading “randomisation and blinding”</w:t>
            </w:r>
            <w:r>
              <w:rPr>
                <w:rFonts w:eastAsia="Times New Roman" w:cs="Arial"/>
                <w:sz w:val="19"/>
                <w:szCs w:val="19"/>
              </w:rPr>
              <w:t xml:space="preserve"> 1</w:t>
            </w:r>
            <w:r w:rsidRPr="00025B9E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>paragraph</w:t>
            </w:r>
            <w:r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:rsidR="000849CD" w:rsidRPr="0020091A" w:rsidRDefault="00025B9E" w:rsidP="003D4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025B9E">
              <w:rPr>
                <w:rFonts w:eastAsia="Times New Roman" w:cs="Arial"/>
                <w:sz w:val="19"/>
                <w:szCs w:val="19"/>
              </w:rPr>
              <w:t>Methods under the subheading “randomisation and blinding”</w:t>
            </w:r>
            <w:r>
              <w:rPr>
                <w:rFonts w:eastAsia="Times New Roman" w:cs="Arial"/>
                <w:sz w:val="19"/>
                <w:szCs w:val="19"/>
              </w:rPr>
              <w:t xml:space="preserve"> 1</w:t>
            </w:r>
            <w:r w:rsidRPr="00025B9E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r>
              <w:rPr>
                <w:rFonts w:eastAsia="Times New Roman" w:cs="Arial"/>
                <w:sz w:val="19"/>
                <w:szCs w:val="19"/>
              </w:rPr>
              <w:t xml:space="preserve"> paragraph.</w:t>
            </w: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:rsidR="000849CD" w:rsidRPr="0020091A" w:rsidRDefault="005C5572" w:rsidP="002757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025B9E" w:rsidRPr="00025B9E">
              <w:rPr>
                <w:rFonts w:eastAsia="Times New Roman" w:cs="Arial"/>
                <w:sz w:val="19"/>
                <w:szCs w:val="19"/>
              </w:rPr>
              <w:t>Methods under the subheading “randomisation and blinding”</w:t>
            </w:r>
            <w:r w:rsidR="00025B9E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2757A0">
              <w:rPr>
                <w:rFonts w:eastAsia="Times New Roman" w:cs="Arial"/>
                <w:sz w:val="19"/>
                <w:szCs w:val="19"/>
              </w:rPr>
              <w:t>last part of the 1</w:t>
            </w:r>
            <w:r w:rsidR="002757A0" w:rsidRPr="002757A0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r w:rsidR="002757A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025B9E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025B9E">
              <w:rPr>
                <w:rFonts w:eastAsia="Times New Roman" w:cs="Arial"/>
                <w:sz w:val="19"/>
                <w:szCs w:val="19"/>
              </w:rPr>
              <w:t xml:space="preserve"> paragraph.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 Implementation</w:t>
            </w:r>
          </w:p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:rsidR="000849CD" w:rsidRPr="0020091A" w:rsidRDefault="002757A0" w:rsidP="003D4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25B9E">
              <w:rPr>
                <w:rFonts w:eastAsia="Times New Roman" w:cs="Arial"/>
                <w:sz w:val="19"/>
                <w:szCs w:val="19"/>
              </w:rPr>
              <w:t>Methods under the subheading “randomisation and blinding”</w:t>
            </w:r>
            <w:r>
              <w:rPr>
                <w:rFonts w:eastAsia="Times New Roman" w:cs="Arial"/>
                <w:sz w:val="19"/>
                <w:szCs w:val="19"/>
              </w:rPr>
              <w:t xml:space="preserve"> 1</w:t>
            </w:r>
            <w:r w:rsidRPr="00025B9E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r>
              <w:rPr>
                <w:rFonts w:eastAsia="Times New Roman" w:cs="Arial"/>
                <w:sz w:val="19"/>
                <w:szCs w:val="19"/>
              </w:rPr>
              <w:t xml:space="preserve"> paragraph.</w:t>
            </w: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510DD8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25B9E">
              <w:rPr>
                <w:rFonts w:eastAsia="Times New Roman" w:cs="Arial"/>
                <w:sz w:val="19"/>
                <w:szCs w:val="19"/>
              </w:rPr>
              <w:t>Methods under the subheading “randomisation and blinding”</w:t>
            </w:r>
            <w:r>
              <w:rPr>
                <w:rFonts w:eastAsia="Times New Roman" w:cs="Arial"/>
                <w:sz w:val="19"/>
                <w:szCs w:val="19"/>
              </w:rPr>
              <w:t xml:space="preserve"> 1</w:t>
            </w:r>
            <w:r w:rsidRPr="00025B9E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r>
              <w:rPr>
                <w:rFonts w:eastAsia="Times New Roman" w:cs="Arial"/>
                <w:sz w:val="19"/>
                <w:szCs w:val="19"/>
              </w:rPr>
              <w:t xml:space="preserve"> paragraph.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:rsidR="000849CD" w:rsidRPr="0020091A" w:rsidRDefault="003D4AF1" w:rsidP="00510DD8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proofErr w:type="gramStart"/>
            <w:r>
              <w:rPr>
                <w:rFonts w:cs="Arial"/>
                <w:sz w:val="19"/>
                <w:szCs w:val="19"/>
              </w:rPr>
              <w:t>Fig 1</w:t>
            </w:r>
            <w:r w:rsidR="00510DD8">
              <w:rPr>
                <w:rFonts w:cs="Arial"/>
                <w:sz w:val="19"/>
                <w:szCs w:val="19"/>
              </w:rPr>
              <w:t xml:space="preserve"> explain</w:t>
            </w:r>
            <w:proofErr w:type="gramEnd"/>
            <w:r w:rsidR="00510DD8">
              <w:rPr>
                <w:rFonts w:cs="Arial"/>
                <w:sz w:val="19"/>
                <w:szCs w:val="19"/>
              </w:rPr>
              <w:t xml:space="preserve"> cluster recruitment and complete enumeration of those assessed, excluded and randomised. Table 1 give enumeration of village size, cluster size </w:t>
            </w:r>
            <w:proofErr w:type="gramStart"/>
            <w:r w:rsidR="00510DD8">
              <w:rPr>
                <w:rFonts w:cs="Arial"/>
                <w:sz w:val="19"/>
                <w:szCs w:val="19"/>
              </w:rPr>
              <w:t>at  randomisation</w:t>
            </w:r>
            <w:proofErr w:type="gramEnd"/>
            <w:r w:rsidR="00510DD8">
              <w:rPr>
                <w:rFonts w:cs="Arial"/>
                <w:sz w:val="19"/>
                <w:szCs w:val="19"/>
              </w:rPr>
              <w:t xml:space="preserve"> and at follow-up.  </w:t>
            </w: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377839" w:rsidP="00377839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Methods subheading “Recruitment and participants” – we </w:t>
            </w:r>
            <w:proofErr w:type="gramStart"/>
            <w:r>
              <w:rPr>
                <w:rFonts w:cs="Arial"/>
                <w:sz w:val="19"/>
                <w:szCs w:val="19"/>
              </w:rPr>
              <w:t>sought  Individual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consent, including GP </w:t>
            </w:r>
            <w:proofErr w:type="spellStart"/>
            <w:r>
              <w:rPr>
                <w:rFonts w:cs="Arial"/>
                <w:sz w:val="19"/>
                <w:szCs w:val="19"/>
              </w:rPr>
              <w:t>appoval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. 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377839" w:rsidP="003D4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025B9E">
              <w:rPr>
                <w:rFonts w:eastAsia="Times New Roman" w:cs="Arial"/>
                <w:sz w:val="19"/>
                <w:szCs w:val="19"/>
              </w:rPr>
              <w:t>Methods under the subheading “randomisation and blinding”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proofErr w:type="gramStart"/>
            <w:r>
              <w:rPr>
                <w:rFonts w:eastAsia="Times New Roman" w:cs="Arial"/>
                <w:sz w:val="19"/>
                <w:szCs w:val="19"/>
              </w:rPr>
              <w:t>1</w:t>
            </w:r>
            <w:r w:rsidRPr="00025B9E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 and</w:t>
            </w:r>
            <w:proofErr w:type="gramEnd"/>
            <w:r>
              <w:rPr>
                <w:rFonts w:eastAsia="Times New Roman" w:cs="Arial"/>
                <w:sz w:val="19"/>
                <w:szCs w:val="19"/>
              </w:rPr>
              <w:t xml:space="preserve"> 2</w:t>
            </w:r>
            <w:r w:rsidRPr="00377839">
              <w:rPr>
                <w:rFonts w:eastAsia="Times New Roman" w:cs="Arial"/>
                <w:sz w:val="19"/>
                <w:szCs w:val="19"/>
                <w:vertAlign w:val="superscript"/>
              </w:rPr>
              <w:t>nd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>paragraph</w:t>
            </w:r>
            <w:r>
              <w:rPr>
                <w:rFonts w:eastAsia="Times New Roman" w:cs="Arial"/>
                <w:sz w:val="19"/>
                <w:szCs w:val="19"/>
              </w:rPr>
              <w:t>s</w:t>
            </w:r>
            <w:r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:rsidR="000849CD" w:rsidRPr="0020091A" w:rsidRDefault="00674188" w:rsidP="00B42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subheading “Statistical analysis” 1</w:t>
            </w:r>
            <w:r w:rsidRPr="00674188">
              <w:rPr>
                <w:rFonts w:cs="Arial"/>
                <w:sz w:val="19"/>
                <w:szCs w:val="19"/>
                <w:vertAlign w:val="superscript"/>
              </w:rPr>
              <w:t>st</w:t>
            </w:r>
            <w:r>
              <w:rPr>
                <w:rFonts w:cs="Arial"/>
                <w:sz w:val="19"/>
                <w:szCs w:val="19"/>
              </w:rPr>
              <w:t xml:space="preserve"> paragraph. 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B426EA" w:rsidRDefault="00674188" w:rsidP="00674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subheading “Statistical analysis”</w:t>
            </w:r>
            <w:r>
              <w:rPr>
                <w:rFonts w:cs="Arial"/>
                <w:sz w:val="19"/>
                <w:szCs w:val="19"/>
              </w:rPr>
              <w:t xml:space="preserve"> 2</w:t>
            </w:r>
            <w:r w:rsidRPr="00674188">
              <w:rPr>
                <w:rFonts w:cs="Arial"/>
                <w:sz w:val="19"/>
                <w:szCs w:val="19"/>
                <w:vertAlign w:val="superscript"/>
              </w:rPr>
              <w:t>nd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paragraph.</w:t>
            </w: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:rsidR="000849CD" w:rsidRPr="0020091A" w:rsidRDefault="00CE76D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Flow chart </w:t>
            </w:r>
            <w:r w:rsidR="00B426EA">
              <w:rPr>
                <w:rFonts w:eastAsia="Times New Roman" w:cs="Arial"/>
                <w:sz w:val="19"/>
                <w:szCs w:val="19"/>
              </w:rPr>
              <w:t xml:space="preserve">(Fig1) </w:t>
            </w:r>
            <w:r>
              <w:rPr>
                <w:rFonts w:eastAsia="Times New Roman" w:cs="Arial"/>
                <w:sz w:val="19"/>
                <w:szCs w:val="19"/>
              </w:rPr>
              <w:t>and Table 1 for clusters</w:t>
            </w: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:rsidR="000849CD" w:rsidRPr="0020091A" w:rsidRDefault="00CE76D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Flow chart </w:t>
            </w:r>
            <w:r w:rsidR="00B426EA">
              <w:rPr>
                <w:rFonts w:eastAsia="Times New Roman" w:cs="Arial"/>
                <w:sz w:val="19"/>
                <w:szCs w:val="19"/>
              </w:rPr>
              <w:t>(Fig 1)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:rsidR="000849CD" w:rsidRPr="00674188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674188" w:rsidRDefault="00674188" w:rsidP="00B4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74188">
              <w:rPr>
                <w:rFonts w:eastAsia="Times New Roman" w:cs="Arial"/>
                <w:sz w:val="19"/>
                <w:szCs w:val="19"/>
              </w:rPr>
              <w:t>Methods, 1</w:t>
            </w:r>
            <w:r w:rsidRPr="00674188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r w:rsidRPr="00674188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674188">
              <w:rPr>
                <w:rFonts w:cs="Arial"/>
                <w:sz w:val="19"/>
                <w:szCs w:val="19"/>
              </w:rPr>
              <w:t>paragraph.</w:t>
            </w: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CE76D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NA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:rsidR="000849CD" w:rsidRPr="0020091A" w:rsidRDefault="00CE76D2" w:rsidP="00B4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Table 2 </w:t>
            </w: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:rsidR="000849CD" w:rsidRPr="0020091A" w:rsidRDefault="00B426EA" w:rsidP="00B42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 all tables (</w:t>
            </w:r>
            <w:r w:rsidR="00CE76D2">
              <w:rPr>
                <w:rFonts w:eastAsia="Times New Roman" w:cs="Arial"/>
                <w:sz w:val="19"/>
                <w:szCs w:val="19"/>
              </w:rPr>
              <w:t>Table 1</w:t>
            </w:r>
            <w:r>
              <w:rPr>
                <w:rFonts w:eastAsia="Times New Roman" w:cs="Arial"/>
                <w:sz w:val="19"/>
                <w:szCs w:val="19"/>
              </w:rPr>
              <w:t>-</w:t>
            </w:r>
            <w:r w:rsidR="00CE76D2">
              <w:rPr>
                <w:rFonts w:eastAsia="Times New Roman" w:cs="Arial"/>
                <w:sz w:val="19"/>
                <w:szCs w:val="19"/>
              </w:rPr>
              <w:t xml:space="preserve"> 4</w:t>
            </w:r>
            <w:r>
              <w:rPr>
                <w:rFonts w:eastAsia="Times New Roman" w:cs="Arial"/>
                <w:sz w:val="19"/>
                <w:szCs w:val="19"/>
              </w:rPr>
              <w:t xml:space="preserve">) and Supplementary tables  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:rsidR="000849CD" w:rsidRPr="0020091A" w:rsidRDefault="00CE76D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ICC not reported</w:t>
            </w: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B426EA" w:rsidRDefault="00CE76D2" w:rsidP="00B4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B426EA">
              <w:rPr>
                <w:rFonts w:eastAsia="Times New Roman" w:cs="Arial"/>
                <w:sz w:val="19"/>
                <w:szCs w:val="19"/>
              </w:rPr>
              <w:t xml:space="preserve">Sub group analysis included in Table 3 and  supplementary exploratory </w:t>
            </w:r>
            <w:r w:rsidR="00B426EA" w:rsidRPr="00B426EA">
              <w:rPr>
                <w:rFonts w:eastAsia="Times New Roman" w:cs="Arial"/>
                <w:sz w:val="19"/>
                <w:szCs w:val="19"/>
              </w:rPr>
              <w:t>analyses S2-S4</w:t>
            </w: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3C0F8F" w:rsidRDefault="00AC0F12" w:rsidP="003C0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3C0F8F">
              <w:rPr>
                <w:rFonts w:eastAsia="Times New Roman" w:cs="Arial"/>
                <w:sz w:val="19"/>
                <w:szCs w:val="19"/>
              </w:rPr>
              <w:t xml:space="preserve">No harm was reported 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B426EA" w:rsidRPr="00B426EA" w:rsidRDefault="00B426EA" w:rsidP="00B42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B426EA">
              <w:rPr>
                <w:rFonts w:eastAsia="Times New Roman" w:cs="Arial"/>
                <w:sz w:val="19"/>
                <w:szCs w:val="19"/>
              </w:rPr>
              <w:t xml:space="preserve">Abstract </w:t>
            </w:r>
            <w:r w:rsidR="003C0F8F">
              <w:rPr>
                <w:rFonts w:eastAsia="Times New Roman" w:cs="Arial"/>
                <w:sz w:val="19"/>
                <w:szCs w:val="19"/>
              </w:rPr>
              <w:t>4</w:t>
            </w:r>
            <w:r w:rsidR="003C0F8F" w:rsidRPr="003C0F8F">
              <w:rPr>
                <w:rFonts w:eastAsia="Times New Roman" w:cs="Arial"/>
                <w:sz w:val="19"/>
                <w:szCs w:val="19"/>
                <w:vertAlign w:val="superscript"/>
              </w:rPr>
              <w:t>th</w:t>
            </w:r>
            <w:r w:rsidR="003C0F8F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3C0F8F">
              <w:rPr>
                <w:rFonts w:cs="Arial"/>
                <w:sz w:val="19"/>
                <w:szCs w:val="19"/>
              </w:rPr>
              <w:t>paragraph.</w:t>
            </w:r>
          </w:p>
          <w:p w:rsidR="000849CD" w:rsidRPr="009A5E9F" w:rsidRDefault="00B426EA" w:rsidP="003C0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B426EA">
              <w:rPr>
                <w:rFonts w:eastAsia="Times New Roman" w:cs="Arial"/>
                <w:sz w:val="19"/>
                <w:szCs w:val="19"/>
              </w:rPr>
              <w:t xml:space="preserve">Discussion </w:t>
            </w:r>
            <w:r w:rsidR="003C0F8F">
              <w:rPr>
                <w:rFonts w:eastAsia="Times New Roman" w:cs="Arial"/>
                <w:sz w:val="19"/>
                <w:szCs w:val="19"/>
              </w:rPr>
              <w:t>subheading “</w:t>
            </w:r>
            <w:r w:rsidR="003C0F8F">
              <w:rPr>
                <w:rFonts w:eastAsia="Times New Roman" w:cs="Arial"/>
                <w:sz w:val="19"/>
                <w:szCs w:val="19"/>
              </w:rPr>
              <w:t>Strengths</w:t>
            </w:r>
            <w:r w:rsidR="003C0F8F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3C0F8F">
              <w:rPr>
                <w:rFonts w:eastAsia="Times New Roman" w:cs="Arial"/>
                <w:sz w:val="19"/>
                <w:szCs w:val="19"/>
              </w:rPr>
              <w:t>and</w:t>
            </w:r>
            <w:r w:rsidR="003C0F8F">
              <w:rPr>
                <w:rFonts w:eastAsia="Times New Roman" w:cs="Arial"/>
                <w:sz w:val="19"/>
                <w:szCs w:val="19"/>
              </w:rPr>
              <w:t xml:space="preserve"> limitations” 1</w:t>
            </w:r>
            <w:r w:rsidR="003C0F8F" w:rsidRPr="003C0F8F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r w:rsidR="003C0F8F">
              <w:rPr>
                <w:rFonts w:eastAsia="Times New Roman" w:cs="Arial"/>
                <w:sz w:val="19"/>
                <w:szCs w:val="19"/>
              </w:rPr>
              <w:t xml:space="preserve"> and 2</w:t>
            </w:r>
            <w:r w:rsidR="003C0F8F" w:rsidRPr="003C0F8F">
              <w:rPr>
                <w:rFonts w:eastAsia="Times New Roman" w:cs="Arial"/>
                <w:sz w:val="19"/>
                <w:szCs w:val="19"/>
                <w:vertAlign w:val="superscript"/>
              </w:rPr>
              <w:t>nd</w:t>
            </w:r>
            <w:r w:rsidR="003C0F8F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3C0F8F">
              <w:rPr>
                <w:rFonts w:cs="Arial"/>
                <w:sz w:val="19"/>
                <w:szCs w:val="19"/>
              </w:rPr>
              <w:t>paragraphs.</w:t>
            </w:r>
            <w:r>
              <w:rPr>
                <w:rFonts w:eastAsia="Times New Roman" w:cs="Arial"/>
                <w:b/>
                <w:sz w:val="19"/>
                <w:szCs w:val="19"/>
              </w:rPr>
              <w:t xml:space="preserve">  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:rsidR="000849CD" w:rsidRPr="0020091A" w:rsidRDefault="00F368B3" w:rsidP="00B4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 w:rsidRPr="00B426EA">
              <w:rPr>
                <w:rFonts w:eastAsia="Times New Roman" w:cs="Arial"/>
                <w:sz w:val="19"/>
                <w:szCs w:val="19"/>
              </w:rPr>
              <w:t xml:space="preserve">Discussion </w:t>
            </w:r>
            <w:r>
              <w:rPr>
                <w:rFonts w:eastAsia="Times New Roman" w:cs="Arial"/>
                <w:sz w:val="19"/>
                <w:szCs w:val="19"/>
              </w:rPr>
              <w:t>subheading “Strengths and limitations”</w:t>
            </w:r>
            <w:r>
              <w:rPr>
                <w:rFonts w:eastAsia="Times New Roman" w:cs="Arial"/>
                <w:sz w:val="19"/>
                <w:szCs w:val="19"/>
              </w:rPr>
              <w:t xml:space="preserve"> start of </w:t>
            </w:r>
            <w:proofErr w:type="gramStart"/>
            <w:r>
              <w:rPr>
                <w:rFonts w:eastAsia="Times New Roman" w:cs="Arial"/>
                <w:sz w:val="19"/>
                <w:szCs w:val="19"/>
              </w:rPr>
              <w:t>1</w:t>
            </w:r>
            <w:r w:rsidRPr="00F368B3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r>
              <w:rPr>
                <w:rFonts w:eastAsia="Times New Roman" w:cs="Arial"/>
                <w:sz w:val="19"/>
                <w:szCs w:val="19"/>
              </w:rPr>
              <w:t xml:space="preserve">  </w:t>
            </w:r>
            <w:r>
              <w:rPr>
                <w:rFonts w:cs="Arial"/>
                <w:sz w:val="19"/>
                <w:szCs w:val="19"/>
              </w:rPr>
              <w:t>paragraph</w:t>
            </w:r>
            <w:proofErr w:type="gramEnd"/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B426EA" w:rsidRDefault="00AC0F12" w:rsidP="00F36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B426EA">
              <w:rPr>
                <w:rFonts w:eastAsia="Times New Roman" w:cs="Arial"/>
                <w:sz w:val="19"/>
                <w:szCs w:val="19"/>
              </w:rPr>
              <w:t xml:space="preserve">Discussion </w:t>
            </w:r>
            <w:r w:rsidR="00F368B3">
              <w:rPr>
                <w:rFonts w:eastAsia="Times New Roman" w:cs="Arial"/>
                <w:sz w:val="19"/>
                <w:szCs w:val="19"/>
              </w:rPr>
              <w:t>subheading “Main results in the context of other research</w:t>
            </w:r>
            <w:proofErr w:type="gramStart"/>
            <w:r w:rsidR="00F368B3">
              <w:rPr>
                <w:rFonts w:eastAsia="Times New Roman" w:cs="Arial"/>
                <w:sz w:val="19"/>
                <w:szCs w:val="19"/>
              </w:rPr>
              <w:t>”  1</w:t>
            </w:r>
            <w:r w:rsidR="00F368B3" w:rsidRPr="00F368B3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proofErr w:type="gramEnd"/>
            <w:r w:rsidR="00F368B3">
              <w:rPr>
                <w:rFonts w:eastAsia="Times New Roman" w:cs="Arial"/>
                <w:sz w:val="19"/>
                <w:szCs w:val="19"/>
              </w:rPr>
              <w:t xml:space="preserve"> to 4</w:t>
            </w:r>
            <w:r w:rsidR="00F368B3" w:rsidRPr="00F368B3">
              <w:rPr>
                <w:rFonts w:eastAsia="Times New Roman" w:cs="Arial"/>
                <w:sz w:val="19"/>
                <w:szCs w:val="19"/>
                <w:vertAlign w:val="superscript"/>
              </w:rPr>
              <w:t>th</w:t>
            </w:r>
            <w:r w:rsidR="00F368B3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B426EA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F368B3">
              <w:rPr>
                <w:rFonts w:eastAsia="Times New Roman" w:cs="Arial"/>
                <w:sz w:val="19"/>
                <w:szCs w:val="19"/>
              </w:rPr>
              <w:t xml:space="preserve">paragraphs. 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B426EA" w:rsidRDefault="00F368B3" w:rsidP="00F36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 end of 1</w:t>
            </w:r>
            <w:r w:rsidRPr="00F368B3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r>
              <w:rPr>
                <w:rFonts w:eastAsia="Times New Roman" w:cs="Arial"/>
                <w:sz w:val="19"/>
                <w:szCs w:val="19"/>
              </w:rPr>
              <w:t xml:space="preserve"> paragraph. </w:t>
            </w:r>
          </w:p>
        </w:tc>
      </w:tr>
      <w:tr w:rsidR="003D4AF1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5528F6" w:rsidRPr="005528F6" w:rsidRDefault="00134C6C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34C6C">
              <w:rPr>
                <w:rFonts w:ascii="Times New Roman" w:eastAsia="Times New Roman" w:hAnsi="Times New Roman" w:cs="Times New Roman"/>
              </w:rPr>
              <w:t>Y</w:t>
            </w:r>
            <w:r w:rsidR="00AC0F12" w:rsidRPr="00134C6C">
              <w:rPr>
                <w:rFonts w:ascii="Times New Roman" w:eastAsia="Times New Roman" w:hAnsi="Times New Roman" w:cs="Times New Roman"/>
              </w:rPr>
              <w:t>es</w:t>
            </w:r>
            <w:r w:rsidRPr="00134C6C">
              <w:rPr>
                <w:rFonts w:ascii="Times New Roman" w:eastAsia="Times New Roman" w:hAnsi="Times New Roman" w:cs="Times New Roman"/>
              </w:rPr>
              <w:t xml:space="preserve"> </w:t>
            </w:r>
            <w:r w:rsidRPr="005528F6">
              <w:rPr>
                <w:rFonts w:cs="Times New Roman"/>
                <w:sz w:val="20"/>
                <w:szCs w:val="20"/>
              </w:rPr>
              <w:t>ACTRN12612000889853</w:t>
            </w:r>
            <w:r w:rsidR="005528F6">
              <w:rPr>
                <w:rFonts w:cs="Times New Roman"/>
                <w:sz w:val="20"/>
                <w:szCs w:val="20"/>
              </w:rPr>
              <w:t xml:space="preserve"> </w:t>
            </w:r>
            <w:r w:rsidR="005528F6" w:rsidRPr="005528F6">
              <w:rPr>
                <w:rFonts w:cs="Times New Roman"/>
                <w:sz w:val="20"/>
                <w:szCs w:val="20"/>
              </w:rPr>
              <w:t xml:space="preserve">Supplementary file </w:t>
            </w:r>
          </w:p>
          <w:p w:rsidR="00134C6C" w:rsidRPr="00134C6C" w:rsidRDefault="00134C6C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D4AF1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B426EA" w:rsidRDefault="00AC0F1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B426EA">
              <w:rPr>
                <w:rFonts w:eastAsia="Times New Roman" w:cs="Arial"/>
                <w:sz w:val="19"/>
                <w:szCs w:val="19"/>
              </w:rPr>
              <w:t>In the submission online section</w:t>
            </w:r>
          </w:p>
        </w:tc>
      </w:tr>
    </w:tbl>
    <w:p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:rsidR="008C7AE6" w:rsidRDefault="008C7AE6" w:rsidP="00801AB5">
      <w:pPr>
        <w:ind w:left="993" w:hanging="993"/>
        <w:rPr>
          <w:rFonts w:ascii="Arial" w:hAnsi="Arial" w:cs="Arial"/>
          <w:b/>
          <w:bCs/>
          <w:color w:val="292526"/>
        </w:rPr>
      </w:pPr>
    </w:p>
    <w:p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AC0F12">
        <w:fldChar w:fldCharType="begin"/>
      </w:r>
      <w:r w:rsidR="00AC0F12">
        <w:instrText xml:space="preserve"> NOTEREF _Ref336376399 \h  \* MERGEFORMAT </w:instrText>
      </w:r>
      <w:r w:rsidR="00AC0F12">
        <w:fldChar w:fldCharType="separate"/>
      </w:r>
      <w:r w:rsidR="00006ABF">
        <w:t>1</w:t>
      </w:r>
      <w:r w:rsidR="00AC0F12">
        <w:fldChar w:fldCharType="end"/>
      </w:r>
      <w:proofErr w:type="gramStart"/>
      <w:r w:rsidR="000F448E">
        <w:rPr>
          <w:b/>
          <w:vertAlign w:val="superscript"/>
        </w:rPr>
        <w:t>,</w:t>
      </w:r>
      <w:proofErr w:type="gramEnd"/>
      <w:r w:rsidR="00AC0F12">
        <w:fldChar w:fldCharType="begin"/>
      </w:r>
      <w:r w:rsidR="00AC0F12">
        <w:instrText xml:space="preserve"> NOTEREF _Ref336376403 \h  \* MERGEFORMAT </w:instrText>
      </w:r>
      <w:r w:rsidR="00AC0F12">
        <w:fldChar w:fldCharType="separate"/>
      </w:r>
      <w:r w:rsidR="00006ABF">
        <w:t>2</w:t>
      </w:r>
      <w:r w:rsidR="00AC0F12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C7AE6" w:rsidP="005528F6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b w:val="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cstheme="minorHAnsi"/>
                <w:b w:val="0"/>
                <w:sz w:val="19"/>
                <w:szCs w:val="19"/>
              </w:rPr>
              <w:t xml:space="preserve">Abstract </w:t>
            </w:r>
            <w:r w:rsidR="005528F6">
              <w:rPr>
                <w:rFonts w:cstheme="minorHAnsi"/>
                <w:b w:val="0"/>
                <w:sz w:val="19"/>
                <w:szCs w:val="19"/>
              </w:rPr>
              <w:t xml:space="preserve"> 2</w:t>
            </w:r>
            <w:r w:rsidR="005528F6" w:rsidRPr="005528F6">
              <w:rPr>
                <w:rFonts w:cstheme="minorHAnsi"/>
                <w:b w:val="0"/>
                <w:sz w:val="19"/>
                <w:szCs w:val="19"/>
                <w:vertAlign w:val="superscript"/>
              </w:rPr>
              <w:t>nd</w:t>
            </w:r>
            <w:proofErr w:type="gramEnd"/>
            <w:r w:rsidR="005528F6">
              <w:rPr>
                <w:rFonts w:cstheme="minorHAnsi"/>
                <w:b w:val="0"/>
                <w:sz w:val="19"/>
                <w:szCs w:val="19"/>
              </w:rPr>
              <w:t xml:space="preserve"> paragraph. M</w:t>
            </w:r>
            <w:r>
              <w:rPr>
                <w:rFonts w:cstheme="minorHAnsi"/>
                <w:b w:val="0"/>
                <w:sz w:val="19"/>
                <w:szCs w:val="19"/>
              </w:rPr>
              <w:t xml:space="preserve">ethods </w:t>
            </w:r>
            <w:r w:rsidR="005528F6">
              <w:rPr>
                <w:rFonts w:cstheme="minorHAnsi"/>
                <w:b w:val="0"/>
                <w:sz w:val="19"/>
                <w:szCs w:val="19"/>
              </w:rPr>
              <w:t>1</w:t>
            </w:r>
            <w:r w:rsidR="005528F6" w:rsidRPr="005528F6">
              <w:rPr>
                <w:rFonts w:cstheme="minorHAnsi"/>
                <w:b w:val="0"/>
                <w:sz w:val="19"/>
                <w:szCs w:val="19"/>
                <w:vertAlign w:val="superscript"/>
              </w:rPr>
              <w:t>st</w:t>
            </w:r>
            <w:r w:rsidR="005528F6">
              <w:rPr>
                <w:rFonts w:cstheme="minorHAnsi"/>
                <w:b w:val="0"/>
                <w:sz w:val="19"/>
                <w:szCs w:val="19"/>
              </w:rPr>
              <w:t xml:space="preserve"> paragraph.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5528F6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clusters</w:t>
            </w:r>
            <w:r w:rsidR="005528F6">
              <w:rPr>
                <w:rFonts w:cstheme="minorHAnsi"/>
                <w:sz w:val="19"/>
                <w:szCs w:val="19"/>
              </w:rPr>
              <w:t>: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="008C7AE6">
              <w:rPr>
                <w:rFonts w:cstheme="minorHAnsi"/>
                <w:sz w:val="19"/>
                <w:szCs w:val="19"/>
              </w:rPr>
              <w:t xml:space="preserve">Fig 1 and </w:t>
            </w:r>
            <w:r w:rsidR="005528F6">
              <w:rPr>
                <w:rFonts w:cstheme="minorHAnsi"/>
                <w:sz w:val="19"/>
                <w:szCs w:val="19"/>
              </w:rPr>
              <w:t>Methods subheading “Recruitment and participants”</w:t>
            </w:r>
            <w:r w:rsidR="008C7AE6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  <w:r w:rsidR="008C7AE6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8C7AE6" w:rsidRPr="00367A07" w:rsidRDefault="008C7AE6" w:rsidP="005528F6">
            <w:pPr>
              <w:spacing w:after="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Individual level taking into account cluster </w:t>
            </w:r>
            <w:r w:rsidR="005528F6">
              <w:rPr>
                <w:rFonts w:cstheme="minorHAnsi"/>
                <w:sz w:val="19"/>
                <w:szCs w:val="19"/>
              </w:rPr>
              <w:t>In Methods</w:t>
            </w:r>
            <w:r>
              <w:rPr>
                <w:rFonts w:cstheme="minorHAnsi"/>
                <w:sz w:val="19"/>
                <w:szCs w:val="19"/>
              </w:rPr>
              <w:t xml:space="preserve"> sample size calculation </w:t>
            </w:r>
            <w:r w:rsidR="005528F6">
              <w:rPr>
                <w:rFonts w:cstheme="minorHAnsi"/>
                <w:sz w:val="19"/>
                <w:szCs w:val="19"/>
              </w:rPr>
              <w:t>and Statistical analysis 1</w:t>
            </w:r>
            <w:r w:rsidR="005528F6" w:rsidRPr="005528F6">
              <w:rPr>
                <w:rFonts w:cstheme="minorHAnsi"/>
                <w:sz w:val="19"/>
                <w:szCs w:val="19"/>
                <w:vertAlign w:val="superscript"/>
              </w:rPr>
              <w:t>st</w:t>
            </w:r>
            <w:r w:rsidR="005528F6">
              <w:rPr>
                <w:rFonts w:cstheme="minorHAnsi"/>
                <w:sz w:val="19"/>
                <w:szCs w:val="19"/>
              </w:rPr>
              <w:t xml:space="preserve"> paragraph. 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Default="00801AB5" w:rsidP="008C7AE6">
            <w:pPr>
              <w:spacing w:after="20"/>
              <w:rPr>
                <w:rFonts w:eastAsia="Times New Roman" w:cstheme="minorHAnsi"/>
                <w:color w:val="333333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  <w:r w:rsidR="008C7AE6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</w:t>
            </w:r>
          </w:p>
          <w:p w:rsidR="008C7AE6" w:rsidRPr="00367A07" w:rsidRDefault="008C7AE6" w:rsidP="005528F6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Both - See </w:t>
            </w:r>
            <w:r w:rsidR="005528F6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Methods “statistical </w:t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>analysis</w:t>
            </w:r>
            <w:r w:rsidR="005528F6">
              <w:rPr>
                <w:rFonts w:eastAsia="Times New Roman" w:cstheme="minorHAnsi"/>
                <w:color w:val="333333"/>
                <w:sz w:val="19"/>
                <w:szCs w:val="19"/>
              </w:rPr>
              <w:t>”</w:t>
            </w:r>
            <w:r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</w:t>
            </w:r>
            <w:r w:rsidR="005528F6">
              <w:rPr>
                <w:rFonts w:eastAsia="Times New Roman" w:cstheme="minorHAnsi"/>
                <w:color w:val="333333"/>
                <w:sz w:val="19"/>
                <w:szCs w:val="19"/>
              </w:rPr>
              <w:t>1</w:t>
            </w:r>
            <w:r w:rsidR="005528F6" w:rsidRPr="005528F6">
              <w:rPr>
                <w:rFonts w:eastAsia="Times New Roman" w:cstheme="minorHAnsi"/>
                <w:color w:val="333333"/>
                <w:sz w:val="19"/>
                <w:szCs w:val="19"/>
                <w:vertAlign w:val="superscript"/>
              </w:rPr>
              <w:t>st</w:t>
            </w:r>
            <w:r w:rsidR="005528F6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paragraph.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  <w:p w:rsidR="008C7AE6" w:rsidRPr="00367A07" w:rsidRDefault="008C7AE6" w:rsidP="005528F6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Random allocation</w:t>
            </w:r>
            <w:r w:rsidR="005528F6">
              <w:rPr>
                <w:rFonts w:cstheme="minorHAnsi"/>
                <w:sz w:val="19"/>
                <w:szCs w:val="19"/>
              </w:rPr>
              <w:t xml:space="preserve">; within Dance group 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528F6">
              <w:rPr>
                <w:rFonts w:cstheme="minorHAnsi"/>
                <w:sz w:val="19"/>
                <w:szCs w:val="19"/>
              </w:rPr>
              <w:t>there were</w:t>
            </w:r>
            <w:r>
              <w:rPr>
                <w:rFonts w:cstheme="minorHAnsi"/>
                <w:sz w:val="19"/>
                <w:szCs w:val="19"/>
              </w:rPr>
              <w:t xml:space="preserve"> two styles </w:t>
            </w:r>
            <w:r w:rsidR="005528F6">
              <w:rPr>
                <w:rFonts w:cstheme="minorHAnsi"/>
                <w:sz w:val="19"/>
                <w:szCs w:val="19"/>
              </w:rPr>
              <w:t>allocated based on pragmatic consideration and</w:t>
            </w:r>
            <w:r>
              <w:rPr>
                <w:rFonts w:cstheme="minorHAnsi"/>
                <w:sz w:val="19"/>
                <w:szCs w:val="19"/>
              </w:rPr>
              <w:t xml:space="preserve"> not at random (see </w:t>
            </w:r>
            <w:r w:rsidR="005528F6">
              <w:rPr>
                <w:rFonts w:cstheme="minorHAnsi"/>
                <w:sz w:val="19"/>
                <w:szCs w:val="19"/>
              </w:rPr>
              <w:t>Methods “intervention” and study limitations</w:t>
            </w:r>
            <w:r>
              <w:rPr>
                <w:rFonts w:cstheme="minorHAnsi"/>
                <w:sz w:val="19"/>
                <w:szCs w:val="19"/>
              </w:rPr>
              <w:t>)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5528F6" w:rsidP="005528F6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b w:val="0"/>
                <w:sz w:val="19"/>
                <w:szCs w:val="19"/>
              </w:rPr>
              <w:t xml:space="preserve">Methods subheading “Randomisation and blinding” 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  <w:r w:rsidR="008C7AE6">
              <w:rPr>
                <w:rFonts w:cstheme="minorHAnsi"/>
                <w:sz w:val="19"/>
                <w:szCs w:val="19"/>
              </w:rPr>
              <w:t>– Table 1 Fig. 1</w:t>
            </w:r>
          </w:p>
        </w:tc>
      </w:tr>
      <w:tr w:rsidR="00801AB5" w:rsidRPr="00D06BE0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  <w:r w:rsidR="008C7AE6">
              <w:rPr>
                <w:rFonts w:cstheme="minorHAnsi"/>
                <w:sz w:val="19"/>
                <w:szCs w:val="19"/>
              </w:rPr>
              <w:t xml:space="preserve"> </w:t>
            </w:r>
            <w:r w:rsidR="005528F6">
              <w:rPr>
                <w:rFonts w:cstheme="minorHAnsi"/>
                <w:sz w:val="19"/>
                <w:szCs w:val="19"/>
              </w:rPr>
              <w:t>–</w:t>
            </w:r>
            <w:r w:rsidR="008C7AE6">
              <w:rPr>
                <w:rFonts w:cstheme="minorHAnsi"/>
                <w:sz w:val="19"/>
                <w:szCs w:val="19"/>
              </w:rPr>
              <w:t xml:space="preserve"> </w:t>
            </w:r>
            <w:r w:rsidR="005528F6">
              <w:rPr>
                <w:rFonts w:cstheme="minorHAnsi"/>
                <w:sz w:val="19"/>
                <w:szCs w:val="19"/>
              </w:rPr>
              <w:t>remained the same at randomised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Default="00801AB5" w:rsidP="000849CD">
            <w:pPr>
              <w:spacing w:after="20"/>
              <w:rPr>
                <w:rFonts w:eastAsia="Calibri" w:cstheme="minorHAnsi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  <w:p w:rsidR="008C7AE6" w:rsidRPr="00367A07" w:rsidRDefault="008C7AE6" w:rsidP="00573C23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eastAsia="Calibri" w:cstheme="minorHAnsi"/>
                <w:sz w:val="19"/>
                <w:szCs w:val="19"/>
              </w:rPr>
              <w:t xml:space="preserve">All unadjusted </w:t>
            </w:r>
            <w:r w:rsidR="005528F6">
              <w:rPr>
                <w:rFonts w:eastAsia="Calibri" w:cstheme="minorHAnsi"/>
                <w:sz w:val="19"/>
                <w:szCs w:val="19"/>
              </w:rPr>
              <w:t xml:space="preserve">and adjusted </w:t>
            </w:r>
            <w:r>
              <w:rPr>
                <w:rFonts w:eastAsia="Calibri" w:cstheme="minorHAnsi"/>
                <w:sz w:val="19"/>
                <w:szCs w:val="19"/>
              </w:rPr>
              <w:t xml:space="preserve">results </w:t>
            </w:r>
            <w:r w:rsidR="00573C23">
              <w:rPr>
                <w:rFonts w:eastAsia="Calibri" w:cstheme="minorHAnsi"/>
                <w:sz w:val="19"/>
                <w:szCs w:val="19"/>
              </w:rPr>
              <w:t xml:space="preserve">account for cluster level.  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573C23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No adverse events were noted 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573C23" w:rsidP="005528F6">
            <w:pPr>
              <w:spacing w:after="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Yes  Methods </w:t>
            </w:r>
            <w:r w:rsidR="005528F6">
              <w:rPr>
                <w:rFonts w:cstheme="minorHAnsi"/>
                <w:sz w:val="19"/>
                <w:szCs w:val="19"/>
              </w:rPr>
              <w:t>1</w:t>
            </w:r>
            <w:r w:rsidR="005528F6" w:rsidRPr="005528F6">
              <w:rPr>
                <w:rFonts w:cstheme="minorHAnsi"/>
                <w:sz w:val="19"/>
                <w:szCs w:val="19"/>
                <w:vertAlign w:val="superscript"/>
              </w:rPr>
              <w:t>st</w:t>
            </w:r>
            <w:r w:rsidR="005528F6">
              <w:rPr>
                <w:rFonts w:cstheme="minorHAnsi"/>
                <w:sz w:val="19"/>
                <w:szCs w:val="19"/>
              </w:rPr>
              <w:t xml:space="preserve"> paragraph</w:t>
            </w:r>
            <w:bookmarkStart w:id="2" w:name="_GoBack"/>
            <w:bookmarkEnd w:id="2"/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573C23" w:rsidP="00573C23">
            <w:pPr>
              <w:spacing w:after="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Yes- on submission site</w:t>
            </w:r>
          </w:p>
        </w:tc>
      </w:tr>
      <w:tr w:rsidR="00801AB5" w:rsidRPr="00367A0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C1" w:rsidRDefault="00E879C1" w:rsidP="00F600A8">
      <w:pPr>
        <w:spacing w:after="0" w:line="240" w:lineRule="auto"/>
      </w:pPr>
      <w:r>
        <w:separator/>
      </w:r>
    </w:p>
  </w:endnote>
  <w:endnote w:type="continuationSeparator" w:id="0">
    <w:p w:rsidR="00E879C1" w:rsidRDefault="00E879C1" w:rsidP="00F600A8">
      <w:pPr>
        <w:spacing w:after="0" w:line="240" w:lineRule="auto"/>
      </w:pPr>
      <w:r>
        <w:continuationSeparator/>
      </w:r>
    </w:p>
  </w:endnote>
  <w:endnote w:id="1">
    <w:p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</w:t>
      </w:r>
      <w:proofErr w:type="spellStart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randomised</w:t>
      </w:r>
      <w:proofErr w:type="spellEnd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:rsidR="000849CD" w:rsidRPr="003C0223" w:rsidRDefault="000849C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C1" w:rsidRDefault="00E879C1" w:rsidP="00F600A8">
      <w:pPr>
        <w:spacing w:after="0" w:line="240" w:lineRule="auto"/>
      </w:pPr>
      <w:r>
        <w:separator/>
      </w:r>
    </w:p>
  </w:footnote>
  <w:footnote w:type="continuationSeparator" w:id="0">
    <w:p w:rsidR="00E879C1" w:rsidRDefault="00E879C1" w:rsidP="00F600A8">
      <w:pPr>
        <w:spacing w:after="0" w:line="240" w:lineRule="auto"/>
      </w:pPr>
      <w:r>
        <w:continuationSeparator/>
      </w:r>
    </w:p>
  </w:footnote>
  <w:footnote w:id="1">
    <w:p w:rsidR="00801AB5" w:rsidRPr="00367A07" w:rsidRDefault="00801AB5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017A4"/>
    <w:rsid w:val="000046B4"/>
    <w:rsid w:val="00006ABF"/>
    <w:rsid w:val="00025B9E"/>
    <w:rsid w:val="00033FF8"/>
    <w:rsid w:val="00045282"/>
    <w:rsid w:val="0005550B"/>
    <w:rsid w:val="00063E25"/>
    <w:rsid w:val="000849CD"/>
    <w:rsid w:val="000E28DE"/>
    <w:rsid w:val="000F448E"/>
    <w:rsid w:val="00134C6C"/>
    <w:rsid w:val="001536DD"/>
    <w:rsid w:val="00156604"/>
    <w:rsid w:val="001652C0"/>
    <w:rsid w:val="00181240"/>
    <w:rsid w:val="001A31AE"/>
    <w:rsid w:val="00203836"/>
    <w:rsid w:val="002757A0"/>
    <w:rsid w:val="00284349"/>
    <w:rsid w:val="00296F6E"/>
    <w:rsid w:val="002B3E34"/>
    <w:rsid w:val="003251C5"/>
    <w:rsid w:val="00336CFC"/>
    <w:rsid w:val="00374FAD"/>
    <w:rsid w:val="00377839"/>
    <w:rsid w:val="00380147"/>
    <w:rsid w:val="003A7001"/>
    <w:rsid w:val="003B745B"/>
    <w:rsid w:val="003C0223"/>
    <w:rsid w:val="003C0F8F"/>
    <w:rsid w:val="003D4AF1"/>
    <w:rsid w:val="004314F9"/>
    <w:rsid w:val="004320F7"/>
    <w:rsid w:val="004C1E67"/>
    <w:rsid w:val="00510DD8"/>
    <w:rsid w:val="00513C44"/>
    <w:rsid w:val="005212FC"/>
    <w:rsid w:val="00530527"/>
    <w:rsid w:val="005528F6"/>
    <w:rsid w:val="00573C23"/>
    <w:rsid w:val="00574AD9"/>
    <w:rsid w:val="00582E1C"/>
    <w:rsid w:val="005849F6"/>
    <w:rsid w:val="005C5572"/>
    <w:rsid w:val="00603557"/>
    <w:rsid w:val="006379D7"/>
    <w:rsid w:val="00674188"/>
    <w:rsid w:val="00674AB8"/>
    <w:rsid w:val="006775F2"/>
    <w:rsid w:val="006D7B5A"/>
    <w:rsid w:val="006E59B7"/>
    <w:rsid w:val="00737CE2"/>
    <w:rsid w:val="007920D7"/>
    <w:rsid w:val="007B6CDF"/>
    <w:rsid w:val="00801AB5"/>
    <w:rsid w:val="00844473"/>
    <w:rsid w:val="00844A6C"/>
    <w:rsid w:val="00856310"/>
    <w:rsid w:val="008C7AE6"/>
    <w:rsid w:val="008E331F"/>
    <w:rsid w:val="009058E6"/>
    <w:rsid w:val="009112A2"/>
    <w:rsid w:val="00936DEC"/>
    <w:rsid w:val="009A0910"/>
    <w:rsid w:val="009C726C"/>
    <w:rsid w:val="00A46F85"/>
    <w:rsid w:val="00A740FD"/>
    <w:rsid w:val="00A86249"/>
    <w:rsid w:val="00AB3A60"/>
    <w:rsid w:val="00AB7577"/>
    <w:rsid w:val="00AC0F12"/>
    <w:rsid w:val="00AC5B17"/>
    <w:rsid w:val="00AF31AA"/>
    <w:rsid w:val="00B26428"/>
    <w:rsid w:val="00B426EA"/>
    <w:rsid w:val="00B44CAE"/>
    <w:rsid w:val="00B66F52"/>
    <w:rsid w:val="00BF43EB"/>
    <w:rsid w:val="00CA19D9"/>
    <w:rsid w:val="00CA5763"/>
    <w:rsid w:val="00CB0BCE"/>
    <w:rsid w:val="00CB7EFB"/>
    <w:rsid w:val="00CE76D2"/>
    <w:rsid w:val="00CF4AB4"/>
    <w:rsid w:val="00D33F26"/>
    <w:rsid w:val="00D5205A"/>
    <w:rsid w:val="00DD586B"/>
    <w:rsid w:val="00DF0144"/>
    <w:rsid w:val="00E5741A"/>
    <w:rsid w:val="00E664A2"/>
    <w:rsid w:val="00E879C1"/>
    <w:rsid w:val="00EA579C"/>
    <w:rsid w:val="00EE707C"/>
    <w:rsid w:val="00F0617B"/>
    <w:rsid w:val="00F368B3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D5E2-F3CA-4597-B536-99F258E2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Dafna Merom</cp:lastModifiedBy>
  <cp:revision>11</cp:revision>
  <cp:lastPrinted>2016-07-04T05:08:00Z</cp:lastPrinted>
  <dcterms:created xsi:type="dcterms:W3CDTF">2016-07-04T06:11:00Z</dcterms:created>
  <dcterms:modified xsi:type="dcterms:W3CDTF">2016-07-06T09:25:00Z</dcterms:modified>
</cp:coreProperties>
</file>