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1539"/>
        <w:gridCol w:w="1179"/>
        <w:gridCol w:w="1431"/>
        <w:gridCol w:w="1037"/>
        <w:gridCol w:w="1131"/>
        <w:gridCol w:w="989"/>
        <w:gridCol w:w="1236"/>
        <w:gridCol w:w="1039"/>
        <w:gridCol w:w="1237"/>
      </w:tblGrid>
      <w:tr w:rsidR="00006D78" w:rsidRPr="00B24302" w:rsidTr="00006D78">
        <w:trPr>
          <w:trHeight w:val="60"/>
          <w:tblHeader/>
        </w:trPr>
        <w:tc>
          <w:tcPr>
            <w:tcW w:w="2061" w:type="dxa"/>
            <w:vMerge w:val="restart"/>
            <w:vAlign w:val="bottom"/>
          </w:tcPr>
          <w:p w:rsidR="00006D78" w:rsidRPr="00B24302" w:rsidRDefault="00006D78" w:rsidP="00DE19DC">
            <w:pPr>
              <w:spacing w:after="0" w:line="240" w:lineRule="auto"/>
              <w:rPr>
                <w:rFonts w:ascii="Arial Narrow" w:hAnsi="Arial Narrow"/>
                <w:b/>
              </w:rPr>
            </w:pPr>
            <w:bookmarkStart w:id="0" w:name="_GoBack"/>
            <w:r w:rsidRPr="00B24302">
              <w:rPr>
                <w:rFonts w:ascii="Arial Narrow" w:hAnsi="Arial Narrow"/>
                <w:b/>
              </w:rPr>
              <w:t>Score</w:t>
            </w:r>
          </w:p>
        </w:tc>
        <w:tc>
          <w:tcPr>
            <w:tcW w:w="1539" w:type="dxa"/>
            <w:vMerge w:val="restart"/>
            <w:vAlign w:val="bottom"/>
          </w:tcPr>
          <w:p w:rsidR="00006D78" w:rsidRPr="00B24302" w:rsidRDefault="00006D78" w:rsidP="00DE19D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Quintiles of the number. of food groups</w:t>
            </w:r>
          </w:p>
        </w:tc>
        <w:tc>
          <w:tcPr>
            <w:tcW w:w="1179" w:type="dxa"/>
            <w:vMerge w:val="restart"/>
            <w:vAlign w:val="bottom"/>
          </w:tcPr>
          <w:p w:rsidR="00006D78" w:rsidRPr="00B24302" w:rsidRDefault="00006D78" w:rsidP="00DE19D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24302">
              <w:rPr>
                <w:rFonts w:ascii="Arial Narrow" w:hAnsi="Arial Narrow"/>
                <w:b/>
              </w:rPr>
              <w:t>Cases/total</w:t>
            </w:r>
          </w:p>
        </w:tc>
        <w:tc>
          <w:tcPr>
            <w:tcW w:w="1431" w:type="dxa"/>
            <w:vMerge w:val="restart"/>
            <w:vAlign w:val="bottom"/>
          </w:tcPr>
          <w:p w:rsidR="00006D78" w:rsidRPr="003B124A" w:rsidRDefault="00006D78" w:rsidP="00DE19D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B124A">
              <w:rPr>
                <w:rFonts w:ascii="Arial Narrow" w:hAnsi="Arial Narrow"/>
                <w:b/>
              </w:rPr>
              <w:t>N</w:t>
            </w:r>
            <w:r>
              <w:rPr>
                <w:rFonts w:ascii="Arial Narrow" w:hAnsi="Arial Narrow"/>
                <w:b/>
              </w:rPr>
              <w:t>o.</w:t>
            </w:r>
            <w:r w:rsidRPr="003B124A">
              <w:rPr>
                <w:rFonts w:ascii="Arial Narrow" w:hAnsi="Arial Narrow"/>
                <w:b/>
              </w:rPr>
              <w:t xml:space="preserve"> of events</w:t>
            </w:r>
          </w:p>
          <w:p w:rsidR="00006D78" w:rsidRPr="00B24302" w:rsidRDefault="00006D78" w:rsidP="00DE19D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B124A">
              <w:rPr>
                <w:rFonts w:ascii="Arial Narrow" w:hAnsi="Arial Narrow"/>
                <w:b/>
              </w:rPr>
              <w:t>(rate per 100,000 person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B124A">
              <w:rPr>
                <w:rFonts w:ascii="Arial Narrow" w:hAnsi="Arial Narrow"/>
                <w:b/>
              </w:rPr>
              <w:t>years)</w:t>
            </w:r>
          </w:p>
        </w:tc>
        <w:tc>
          <w:tcPr>
            <w:tcW w:w="2168" w:type="dxa"/>
            <w:gridSpan w:val="2"/>
            <w:vAlign w:val="bottom"/>
          </w:tcPr>
          <w:p w:rsidR="00006D78" w:rsidRPr="00B24302" w:rsidRDefault="00006D78" w:rsidP="00DE19D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24302">
              <w:rPr>
                <w:rFonts w:ascii="Arial Narrow" w:hAnsi="Arial Narrow"/>
                <w:b/>
              </w:rPr>
              <w:t>Model 1</w:t>
            </w:r>
          </w:p>
        </w:tc>
        <w:tc>
          <w:tcPr>
            <w:tcW w:w="2225" w:type="dxa"/>
            <w:gridSpan w:val="2"/>
            <w:vAlign w:val="bottom"/>
          </w:tcPr>
          <w:p w:rsidR="00006D78" w:rsidRPr="00B24302" w:rsidRDefault="00006D78" w:rsidP="00DE19D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24302">
              <w:rPr>
                <w:rFonts w:ascii="Arial Narrow" w:hAnsi="Arial Narrow"/>
                <w:b/>
              </w:rPr>
              <w:t>Model 2</w:t>
            </w:r>
          </w:p>
        </w:tc>
        <w:tc>
          <w:tcPr>
            <w:tcW w:w="2276" w:type="dxa"/>
            <w:gridSpan w:val="2"/>
            <w:vAlign w:val="bottom"/>
          </w:tcPr>
          <w:p w:rsidR="00006D78" w:rsidRPr="00B24302" w:rsidRDefault="00006D78" w:rsidP="00DE19D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24302">
              <w:rPr>
                <w:rFonts w:ascii="Arial Narrow" w:hAnsi="Arial Narrow"/>
                <w:b/>
              </w:rPr>
              <w:t>Model 3</w:t>
            </w:r>
          </w:p>
        </w:tc>
      </w:tr>
      <w:tr w:rsidR="00006D78" w:rsidRPr="00B24302" w:rsidTr="00006D78">
        <w:trPr>
          <w:trHeight w:val="211"/>
          <w:tblHeader/>
        </w:trPr>
        <w:tc>
          <w:tcPr>
            <w:tcW w:w="2061" w:type="dxa"/>
            <w:vMerge/>
            <w:vAlign w:val="bottom"/>
          </w:tcPr>
          <w:p w:rsidR="00006D78" w:rsidRPr="00B24302" w:rsidRDefault="00006D78" w:rsidP="00DE19D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9" w:type="dxa"/>
            <w:vMerge/>
            <w:vAlign w:val="bottom"/>
          </w:tcPr>
          <w:p w:rsidR="00006D78" w:rsidRPr="00B24302" w:rsidRDefault="00006D78" w:rsidP="00DE19D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179" w:type="dxa"/>
            <w:vMerge/>
          </w:tcPr>
          <w:p w:rsidR="00006D78" w:rsidRPr="00B24302" w:rsidRDefault="00006D78" w:rsidP="00DE19D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431" w:type="dxa"/>
            <w:vMerge/>
          </w:tcPr>
          <w:p w:rsidR="00006D78" w:rsidRPr="00B24302" w:rsidRDefault="00006D78" w:rsidP="00DE19D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037" w:type="dxa"/>
            <w:vAlign w:val="bottom"/>
          </w:tcPr>
          <w:p w:rsidR="00006D78" w:rsidRPr="00B24302" w:rsidRDefault="00006D78" w:rsidP="00DE19D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24302">
              <w:rPr>
                <w:rFonts w:ascii="Arial Narrow" w:hAnsi="Arial Narrow"/>
                <w:b/>
              </w:rPr>
              <w:t>HR</w:t>
            </w:r>
          </w:p>
        </w:tc>
        <w:tc>
          <w:tcPr>
            <w:tcW w:w="1131" w:type="dxa"/>
            <w:vAlign w:val="bottom"/>
          </w:tcPr>
          <w:p w:rsidR="00006D78" w:rsidRPr="00B24302" w:rsidRDefault="00006D78" w:rsidP="00DE19DC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24302">
              <w:rPr>
                <w:rFonts w:ascii="Arial Narrow" w:hAnsi="Arial Narrow"/>
                <w:b/>
                <w:i/>
              </w:rPr>
              <w:t>95% CI</w:t>
            </w:r>
          </w:p>
        </w:tc>
        <w:tc>
          <w:tcPr>
            <w:tcW w:w="989" w:type="dxa"/>
            <w:vAlign w:val="bottom"/>
          </w:tcPr>
          <w:p w:rsidR="00006D78" w:rsidRPr="00B24302" w:rsidRDefault="00006D78" w:rsidP="00DE19D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24302">
              <w:rPr>
                <w:rFonts w:ascii="Arial Narrow" w:hAnsi="Arial Narrow"/>
                <w:b/>
              </w:rPr>
              <w:t>HR</w:t>
            </w:r>
          </w:p>
        </w:tc>
        <w:tc>
          <w:tcPr>
            <w:tcW w:w="1236" w:type="dxa"/>
            <w:vAlign w:val="bottom"/>
          </w:tcPr>
          <w:p w:rsidR="00006D78" w:rsidRPr="00B24302" w:rsidRDefault="00006D78" w:rsidP="00DE19DC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24302">
              <w:rPr>
                <w:rFonts w:ascii="Arial Narrow" w:hAnsi="Arial Narrow"/>
                <w:b/>
                <w:i/>
              </w:rPr>
              <w:t>95% CI</w:t>
            </w:r>
          </w:p>
        </w:tc>
        <w:tc>
          <w:tcPr>
            <w:tcW w:w="1039" w:type="dxa"/>
            <w:vAlign w:val="bottom"/>
          </w:tcPr>
          <w:p w:rsidR="00006D78" w:rsidRPr="00B24302" w:rsidRDefault="00006D78" w:rsidP="00DE19D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24302">
              <w:rPr>
                <w:rFonts w:ascii="Arial Narrow" w:hAnsi="Arial Narrow"/>
                <w:b/>
              </w:rPr>
              <w:t>HR</w:t>
            </w:r>
          </w:p>
        </w:tc>
        <w:tc>
          <w:tcPr>
            <w:tcW w:w="1237" w:type="dxa"/>
            <w:vAlign w:val="bottom"/>
          </w:tcPr>
          <w:p w:rsidR="00006D78" w:rsidRPr="00B24302" w:rsidRDefault="00006D78" w:rsidP="00DE19DC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24302">
              <w:rPr>
                <w:rFonts w:ascii="Arial Narrow" w:hAnsi="Arial Narrow"/>
                <w:b/>
                <w:i/>
              </w:rPr>
              <w:t>95% CI</w:t>
            </w:r>
          </w:p>
        </w:tc>
      </w:tr>
      <w:tr w:rsidR="00DE19DC" w:rsidRPr="00B24302" w:rsidTr="00006D78">
        <w:trPr>
          <w:trHeight w:val="39"/>
        </w:trPr>
        <w:tc>
          <w:tcPr>
            <w:tcW w:w="2061" w:type="dxa"/>
          </w:tcPr>
          <w:p w:rsidR="00DE19DC" w:rsidRPr="00881642" w:rsidRDefault="00DE19DC" w:rsidP="00DE19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9" w:type="dxa"/>
          </w:tcPr>
          <w:p w:rsidR="00DE19DC" w:rsidRPr="00881642" w:rsidRDefault="00DE19DC" w:rsidP="00DE19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9" w:type="dxa"/>
          </w:tcPr>
          <w:p w:rsidR="00DE19DC" w:rsidRPr="00881642" w:rsidRDefault="00DE19DC" w:rsidP="00DE19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1" w:type="dxa"/>
          </w:tcPr>
          <w:p w:rsidR="00DE19DC" w:rsidRPr="00881642" w:rsidRDefault="00DE19DC" w:rsidP="00DE19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7" w:type="dxa"/>
          </w:tcPr>
          <w:p w:rsidR="00DE19DC" w:rsidRPr="00881642" w:rsidRDefault="00DE19DC" w:rsidP="00DE19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1" w:type="dxa"/>
          </w:tcPr>
          <w:p w:rsidR="00DE19DC" w:rsidRPr="00881642" w:rsidRDefault="00DE19DC" w:rsidP="00DE19DC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9" w:type="dxa"/>
          </w:tcPr>
          <w:p w:rsidR="00DE19DC" w:rsidRPr="00881642" w:rsidRDefault="00DE19DC" w:rsidP="00DE19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6" w:type="dxa"/>
          </w:tcPr>
          <w:p w:rsidR="00DE19DC" w:rsidRPr="00881642" w:rsidRDefault="00DE19DC" w:rsidP="00DE19DC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9" w:type="dxa"/>
          </w:tcPr>
          <w:p w:rsidR="00DE19DC" w:rsidRPr="00881642" w:rsidRDefault="00DE19DC" w:rsidP="00DE19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7" w:type="dxa"/>
          </w:tcPr>
          <w:p w:rsidR="00DE19DC" w:rsidRPr="00881642" w:rsidRDefault="00DE19DC" w:rsidP="00DE19DC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006D78" w:rsidRPr="00B24302" w:rsidTr="00006D78">
        <w:trPr>
          <w:trHeight w:val="137"/>
        </w:trPr>
        <w:tc>
          <w:tcPr>
            <w:tcW w:w="2061" w:type="dxa"/>
            <w:vMerge w:val="restart"/>
          </w:tcPr>
          <w:p w:rsidR="00006D78" w:rsidRPr="00A97DF6" w:rsidRDefault="00006D78" w:rsidP="00DE19DC">
            <w:pPr>
              <w:spacing w:after="0" w:line="240" w:lineRule="auto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Diversity of all food group subtypes (0-18)</w:t>
            </w:r>
            <w:r>
              <w:rPr>
                <w:rFonts w:ascii="Arial Narrow" w:hAnsi="Arial Narrow"/>
                <w:vertAlign w:val="superscript"/>
              </w:rPr>
              <w:t>1</w:t>
            </w:r>
          </w:p>
        </w:tc>
        <w:tc>
          <w:tcPr>
            <w:tcW w:w="1539" w:type="dxa"/>
          </w:tcPr>
          <w:p w:rsidR="00006D78" w:rsidRPr="00B24302" w:rsidRDefault="00006D78" w:rsidP="00DE19DC">
            <w:pPr>
              <w:spacing w:after="0" w:line="240" w:lineRule="auto"/>
              <w:rPr>
                <w:rFonts w:ascii="Arial Narrow" w:hAnsi="Arial Narrow"/>
              </w:rPr>
            </w:pPr>
            <w:r w:rsidRPr="00B24302">
              <w:rPr>
                <w:rFonts w:ascii="Arial Narrow" w:hAnsi="Arial Narrow"/>
              </w:rPr>
              <w:t>Q1</w:t>
            </w:r>
          </w:p>
        </w:tc>
        <w:tc>
          <w:tcPr>
            <w:tcW w:w="1179" w:type="dxa"/>
          </w:tcPr>
          <w:p w:rsidR="00006D78" w:rsidRPr="00B24302" w:rsidRDefault="00006D78" w:rsidP="00DE19DC">
            <w:pPr>
              <w:spacing w:after="0" w:line="240" w:lineRule="auto"/>
              <w:rPr>
                <w:rFonts w:ascii="Arial Narrow" w:hAnsi="Arial Narrow"/>
              </w:rPr>
            </w:pPr>
            <w:r w:rsidRPr="00B24302">
              <w:rPr>
                <w:rFonts w:ascii="Arial Narrow" w:hAnsi="Arial Narrow"/>
              </w:rPr>
              <w:t>219/4871</w:t>
            </w:r>
          </w:p>
        </w:tc>
        <w:tc>
          <w:tcPr>
            <w:tcW w:w="1431" w:type="dxa"/>
          </w:tcPr>
          <w:p w:rsidR="00006D78" w:rsidRPr="00B24302" w:rsidRDefault="00006D78" w:rsidP="00DE19D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453</w:t>
            </w:r>
          </w:p>
        </w:tc>
        <w:tc>
          <w:tcPr>
            <w:tcW w:w="1037" w:type="dxa"/>
          </w:tcPr>
          <w:p w:rsidR="00006D78" w:rsidRPr="00B24302" w:rsidRDefault="00006D78" w:rsidP="00DE19DC">
            <w:pPr>
              <w:spacing w:after="0" w:line="24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31" w:type="dxa"/>
          </w:tcPr>
          <w:p w:rsidR="00006D78" w:rsidRPr="00B24302" w:rsidRDefault="00006D78" w:rsidP="00DE19DC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</w:tcPr>
          <w:p w:rsidR="00006D78" w:rsidRPr="00B24302" w:rsidRDefault="00006D78" w:rsidP="00DE19DC">
            <w:pPr>
              <w:spacing w:after="0" w:line="24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36" w:type="dxa"/>
          </w:tcPr>
          <w:p w:rsidR="00006D78" w:rsidRPr="00B24302" w:rsidRDefault="00006D78" w:rsidP="00DE19DC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1039" w:type="dxa"/>
          </w:tcPr>
          <w:p w:rsidR="00006D78" w:rsidRPr="00B24302" w:rsidRDefault="00006D78" w:rsidP="00DE19DC">
            <w:pPr>
              <w:spacing w:after="0" w:line="24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37" w:type="dxa"/>
          </w:tcPr>
          <w:p w:rsidR="00006D78" w:rsidRPr="00B24302" w:rsidRDefault="00006D78" w:rsidP="00DE19DC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</w:tc>
      </w:tr>
      <w:tr w:rsidR="00DE19DC" w:rsidRPr="00B24302" w:rsidTr="00006D78">
        <w:trPr>
          <w:trHeight w:val="162"/>
        </w:trPr>
        <w:tc>
          <w:tcPr>
            <w:tcW w:w="2061" w:type="dxa"/>
            <w:vMerge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39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</w:rPr>
            </w:pPr>
            <w:r w:rsidRPr="00B24302">
              <w:rPr>
                <w:rFonts w:ascii="Arial Narrow" w:hAnsi="Arial Narrow"/>
              </w:rPr>
              <w:t>Q2</w:t>
            </w:r>
          </w:p>
        </w:tc>
        <w:tc>
          <w:tcPr>
            <w:tcW w:w="1179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</w:rPr>
            </w:pPr>
            <w:r w:rsidRPr="00B24302">
              <w:rPr>
                <w:rFonts w:ascii="Arial Narrow" w:hAnsi="Arial Narrow"/>
              </w:rPr>
              <w:t>224/6410</w:t>
            </w:r>
          </w:p>
        </w:tc>
        <w:tc>
          <w:tcPr>
            <w:tcW w:w="1431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352</w:t>
            </w:r>
          </w:p>
        </w:tc>
        <w:tc>
          <w:tcPr>
            <w:tcW w:w="1037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</w:rPr>
            </w:pPr>
            <w:r w:rsidRPr="00B24302">
              <w:rPr>
                <w:rFonts w:ascii="Arial Narrow" w:hAnsi="Arial Narrow"/>
              </w:rPr>
              <w:t>0.7</w:t>
            </w:r>
            <w:r>
              <w:rPr>
                <w:rFonts w:ascii="Arial Narrow" w:hAnsi="Arial Narrow"/>
              </w:rPr>
              <w:t>9</w:t>
            </w:r>
            <w:r w:rsidRPr="00124638">
              <w:rPr>
                <w:rFonts w:ascii="Arial Narrow" w:hAnsi="Arial Narrow"/>
                <w:b/>
              </w:rPr>
              <w:t>*</w:t>
            </w:r>
          </w:p>
        </w:tc>
        <w:tc>
          <w:tcPr>
            <w:tcW w:w="1131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B24302">
              <w:rPr>
                <w:rFonts w:ascii="Arial Narrow" w:hAnsi="Arial Narrow"/>
                <w:i/>
              </w:rPr>
              <w:t>0.6</w:t>
            </w:r>
            <w:r>
              <w:rPr>
                <w:rFonts w:ascii="Arial Narrow" w:hAnsi="Arial Narrow"/>
                <w:i/>
              </w:rPr>
              <w:t>5 to 0.95</w:t>
            </w:r>
          </w:p>
        </w:tc>
        <w:tc>
          <w:tcPr>
            <w:tcW w:w="989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</w:rPr>
            </w:pPr>
            <w:r w:rsidRPr="00B24302">
              <w:rPr>
                <w:rFonts w:ascii="Arial Narrow" w:hAnsi="Arial Narrow"/>
              </w:rPr>
              <w:t>0.7</w:t>
            </w:r>
            <w:r>
              <w:rPr>
                <w:rFonts w:ascii="Arial Narrow" w:hAnsi="Arial Narrow"/>
              </w:rPr>
              <w:t>9</w:t>
            </w:r>
            <w:r w:rsidRPr="00124638">
              <w:rPr>
                <w:rFonts w:ascii="Arial Narrow" w:hAnsi="Arial Narrow"/>
                <w:b/>
              </w:rPr>
              <w:t>*</w:t>
            </w:r>
          </w:p>
        </w:tc>
        <w:tc>
          <w:tcPr>
            <w:tcW w:w="1236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B24302">
              <w:rPr>
                <w:rFonts w:ascii="Arial Narrow" w:hAnsi="Arial Narrow"/>
                <w:i/>
              </w:rPr>
              <w:t>0.6</w:t>
            </w:r>
            <w:r>
              <w:rPr>
                <w:rFonts w:ascii="Arial Narrow" w:hAnsi="Arial Narrow"/>
                <w:i/>
              </w:rPr>
              <w:t>5 to</w:t>
            </w:r>
            <w:r w:rsidRPr="00B24302">
              <w:rPr>
                <w:rFonts w:ascii="Arial Narrow" w:hAnsi="Arial Narrow"/>
                <w:i/>
              </w:rPr>
              <w:t xml:space="preserve"> 0.9</w:t>
            </w:r>
            <w:r>
              <w:rPr>
                <w:rFonts w:ascii="Arial Narrow" w:hAnsi="Arial Narrow"/>
                <w:i/>
              </w:rPr>
              <w:t>5</w:t>
            </w:r>
          </w:p>
        </w:tc>
        <w:tc>
          <w:tcPr>
            <w:tcW w:w="1039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</w:rPr>
            </w:pPr>
            <w:r w:rsidRPr="00B24302">
              <w:rPr>
                <w:rFonts w:ascii="Arial Narrow" w:hAnsi="Arial Narrow"/>
              </w:rPr>
              <w:t>0.7</w:t>
            </w:r>
            <w:r>
              <w:rPr>
                <w:rFonts w:ascii="Arial Narrow" w:hAnsi="Arial Narrow"/>
              </w:rPr>
              <w:t>9</w:t>
            </w:r>
            <w:r w:rsidRPr="00124638">
              <w:rPr>
                <w:rFonts w:ascii="Arial Narrow" w:hAnsi="Arial Narrow"/>
                <w:b/>
              </w:rPr>
              <w:t>*</w:t>
            </w:r>
          </w:p>
        </w:tc>
        <w:tc>
          <w:tcPr>
            <w:tcW w:w="1237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B24302">
              <w:rPr>
                <w:rFonts w:ascii="Arial Narrow" w:hAnsi="Arial Narrow"/>
                <w:i/>
              </w:rPr>
              <w:t>0.6</w:t>
            </w:r>
            <w:r>
              <w:rPr>
                <w:rFonts w:ascii="Arial Narrow" w:hAnsi="Arial Narrow"/>
                <w:i/>
              </w:rPr>
              <w:t>5 to</w:t>
            </w:r>
            <w:r w:rsidRPr="00B24302">
              <w:rPr>
                <w:rFonts w:ascii="Arial Narrow" w:hAnsi="Arial Narrow"/>
                <w:i/>
              </w:rPr>
              <w:t xml:space="preserve"> 0.9</w:t>
            </w:r>
            <w:r>
              <w:rPr>
                <w:rFonts w:ascii="Arial Narrow" w:hAnsi="Arial Narrow"/>
                <w:i/>
              </w:rPr>
              <w:t>5</w:t>
            </w:r>
          </w:p>
        </w:tc>
      </w:tr>
      <w:tr w:rsidR="00DE19DC" w:rsidRPr="00B24302" w:rsidTr="00006D78">
        <w:trPr>
          <w:trHeight w:val="171"/>
        </w:trPr>
        <w:tc>
          <w:tcPr>
            <w:tcW w:w="2061" w:type="dxa"/>
            <w:vMerge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39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</w:rPr>
            </w:pPr>
            <w:r w:rsidRPr="00B24302">
              <w:rPr>
                <w:rFonts w:ascii="Arial Narrow" w:hAnsi="Arial Narrow"/>
              </w:rPr>
              <w:t>Q3</w:t>
            </w:r>
          </w:p>
        </w:tc>
        <w:tc>
          <w:tcPr>
            <w:tcW w:w="1179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</w:rPr>
            </w:pPr>
            <w:r w:rsidRPr="00B24302">
              <w:rPr>
                <w:rFonts w:ascii="Arial Narrow" w:hAnsi="Arial Narrow"/>
              </w:rPr>
              <w:t>131/3797</w:t>
            </w:r>
          </w:p>
        </w:tc>
        <w:tc>
          <w:tcPr>
            <w:tcW w:w="1431" w:type="dxa"/>
          </w:tcPr>
          <w:p w:rsidR="00DE19DC" w:rsidRDefault="00DE19DC" w:rsidP="00DE19D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349</w:t>
            </w:r>
          </w:p>
        </w:tc>
        <w:tc>
          <w:tcPr>
            <w:tcW w:w="1037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0.77</w:t>
            </w:r>
            <w:r w:rsidRPr="00124638">
              <w:rPr>
                <w:rFonts w:ascii="Arial Narrow" w:hAnsi="Arial Narrow"/>
                <w:b/>
              </w:rPr>
              <w:t>*</w:t>
            </w:r>
          </w:p>
        </w:tc>
        <w:tc>
          <w:tcPr>
            <w:tcW w:w="1131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0.62 to 0.97</w:t>
            </w:r>
          </w:p>
        </w:tc>
        <w:tc>
          <w:tcPr>
            <w:tcW w:w="989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</w:rPr>
            </w:pPr>
            <w:r w:rsidRPr="00B24302">
              <w:rPr>
                <w:rFonts w:ascii="Arial Narrow" w:hAnsi="Arial Narrow"/>
              </w:rPr>
              <w:t>0.7</w:t>
            </w:r>
            <w:r>
              <w:rPr>
                <w:rFonts w:ascii="Arial Narrow" w:hAnsi="Arial Narrow"/>
              </w:rPr>
              <w:t>8</w:t>
            </w:r>
            <w:r w:rsidRPr="00124638">
              <w:rPr>
                <w:rFonts w:ascii="Arial Narrow" w:hAnsi="Arial Narrow"/>
                <w:b/>
              </w:rPr>
              <w:t>*</w:t>
            </w:r>
          </w:p>
        </w:tc>
        <w:tc>
          <w:tcPr>
            <w:tcW w:w="1236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B24302">
              <w:rPr>
                <w:rFonts w:ascii="Arial Narrow" w:hAnsi="Arial Narrow"/>
                <w:i/>
              </w:rPr>
              <w:t>0.6</w:t>
            </w:r>
            <w:r>
              <w:rPr>
                <w:rFonts w:ascii="Arial Narrow" w:hAnsi="Arial Narrow"/>
                <w:i/>
              </w:rPr>
              <w:t>2 to</w:t>
            </w:r>
            <w:r w:rsidRPr="00B24302">
              <w:rPr>
                <w:rFonts w:ascii="Arial Narrow" w:hAnsi="Arial Narrow"/>
                <w:i/>
              </w:rPr>
              <w:t xml:space="preserve"> 0.9</w:t>
            </w:r>
            <w:r>
              <w:rPr>
                <w:rFonts w:ascii="Arial Narrow" w:hAnsi="Arial Narrow"/>
                <w:i/>
              </w:rPr>
              <w:t>8</w:t>
            </w:r>
          </w:p>
        </w:tc>
        <w:tc>
          <w:tcPr>
            <w:tcW w:w="1039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0.80</w:t>
            </w:r>
            <w:r w:rsidRPr="00124638">
              <w:rPr>
                <w:rFonts w:ascii="Arial Narrow" w:hAnsi="Arial Narrow"/>
                <w:b/>
              </w:rPr>
              <w:t>*</w:t>
            </w:r>
          </w:p>
        </w:tc>
        <w:tc>
          <w:tcPr>
            <w:tcW w:w="1237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B24302">
              <w:rPr>
                <w:rFonts w:ascii="Arial Narrow" w:hAnsi="Arial Narrow"/>
                <w:i/>
              </w:rPr>
              <w:t>0.6</w:t>
            </w:r>
            <w:r>
              <w:rPr>
                <w:rFonts w:ascii="Arial Narrow" w:hAnsi="Arial Narrow"/>
                <w:i/>
              </w:rPr>
              <w:t>4 to</w:t>
            </w:r>
            <w:r w:rsidRPr="00B24302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>0.99</w:t>
            </w:r>
          </w:p>
        </w:tc>
      </w:tr>
      <w:tr w:rsidR="00DE19DC" w:rsidRPr="00B24302" w:rsidTr="00006D78">
        <w:trPr>
          <w:trHeight w:val="162"/>
        </w:trPr>
        <w:tc>
          <w:tcPr>
            <w:tcW w:w="2061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39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</w:rPr>
            </w:pPr>
            <w:r w:rsidRPr="00B24302">
              <w:rPr>
                <w:rFonts w:ascii="Arial Narrow" w:hAnsi="Arial Narrow"/>
              </w:rPr>
              <w:t>Q4</w:t>
            </w:r>
          </w:p>
        </w:tc>
        <w:tc>
          <w:tcPr>
            <w:tcW w:w="1179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</w:rPr>
            </w:pPr>
            <w:r w:rsidRPr="00B24302">
              <w:rPr>
                <w:rFonts w:ascii="Arial Narrow" w:hAnsi="Arial Narrow"/>
              </w:rPr>
              <w:t>188/6135</w:t>
            </w:r>
          </w:p>
        </w:tc>
        <w:tc>
          <w:tcPr>
            <w:tcW w:w="1431" w:type="dxa"/>
          </w:tcPr>
          <w:p w:rsidR="00DE19DC" w:rsidRDefault="00DE19DC" w:rsidP="00DE19D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311</w:t>
            </w:r>
          </w:p>
        </w:tc>
        <w:tc>
          <w:tcPr>
            <w:tcW w:w="1037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0.68</w:t>
            </w:r>
            <w:r w:rsidRPr="00124638">
              <w:rPr>
                <w:rFonts w:ascii="Arial Narrow" w:hAnsi="Arial Narrow"/>
                <w:b/>
              </w:rPr>
              <w:t>***</w:t>
            </w:r>
          </w:p>
        </w:tc>
        <w:tc>
          <w:tcPr>
            <w:tcW w:w="1131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0.56 to</w:t>
            </w:r>
            <w:r w:rsidRPr="00B24302">
              <w:rPr>
                <w:rFonts w:ascii="Arial Narrow" w:hAnsi="Arial Narrow"/>
                <w:i/>
              </w:rPr>
              <w:t xml:space="preserve"> 0.8</w:t>
            </w:r>
            <w:r>
              <w:rPr>
                <w:rFonts w:ascii="Arial Narrow" w:hAnsi="Arial Narrow"/>
                <w:i/>
              </w:rPr>
              <w:t>4</w:t>
            </w:r>
          </w:p>
        </w:tc>
        <w:tc>
          <w:tcPr>
            <w:tcW w:w="989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</w:rPr>
            </w:pPr>
            <w:r w:rsidRPr="00B24302">
              <w:rPr>
                <w:rFonts w:ascii="Arial Narrow" w:hAnsi="Arial Narrow"/>
              </w:rPr>
              <w:t>0.6</w:t>
            </w:r>
            <w:r>
              <w:rPr>
                <w:rFonts w:ascii="Arial Narrow" w:hAnsi="Arial Narrow"/>
              </w:rPr>
              <w:t>9</w:t>
            </w:r>
            <w:r w:rsidRPr="00124638">
              <w:rPr>
                <w:rFonts w:ascii="Arial Narrow" w:hAnsi="Arial Narrow"/>
                <w:b/>
              </w:rPr>
              <w:t>**</w:t>
            </w:r>
          </w:p>
        </w:tc>
        <w:tc>
          <w:tcPr>
            <w:tcW w:w="1236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0.56 to</w:t>
            </w:r>
            <w:r w:rsidRPr="00B24302">
              <w:rPr>
                <w:rFonts w:ascii="Arial Narrow" w:hAnsi="Arial Narrow"/>
                <w:i/>
              </w:rPr>
              <w:t xml:space="preserve"> 0.8</w:t>
            </w:r>
            <w:r>
              <w:rPr>
                <w:rFonts w:ascii="Arial Narrow" w:hAnsi="Arial Narrow"/>
                <w:i/>
              </w:rPr>
              <w:t>5</w:t>
            </w:r>
          </w:p>
        </w:tc>
        <w:tc>
          <w:tcPr>
            <w:tcW w:w="1039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</w:rPr>
            </w:pPr>
            <w:r w:rsidRPr="00B24302">
              <w:rPr>
                <w:rFonts w:ascii="Arial Narrow" w:hAnsi="Arial Narrow"/>
              </w:rPr>
              <w:t>0.6</w:t>
            </w:r>
            <w:r>
              <w:rPr>
                <w:rFonts w:ascii="Arial Narrow" w:hAnsi="Arial Narrow"/>
              </w:rPr>
              <w:t>9</w:t>
            </w:r>
            <w:r w:rsidRPr="00124638">
              <w:rPr>
                <w:rFonts w:ascii="Arial Narrow" w:hAnsi="Arial Narrow"/>
                <w:b/>
              </w:rPr>
              <w:t>**</w:t>
            </w:r>
          </w:p>
        </w:tc>
        <w:tc>
          <w:tcPr>
            <w:tcW w:w="1237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B24302">
              <w:rPr>
                <w:rFonts w:ascii="Arial Narrow" w:hAnsi="Arial Narrow"/>
                <w:i/>
              </w:rPr>
              <w:t>0.5</w:t>
            </w:r>
            <w:r>
              <w:rPr>
                <w:rFonts w:ascii="Arial Narrow" w:hAnsi="Arial Narrow"/>
                <w:i/>
              </w:rPr>
              <w:t>6 to 0.86</w:t>
            </w:r>
          </w:p>
        </w:tc>
      </w:tr>
      <w:tr w:rsidR="00DE19DC" w:rsidRPr="00B24302" w:rsidTr="00006D78">
        <w:trPr>
          <w:trHeight w:val="162"/>
        </w:trPr>
        <w:tc>
          <w:tcPr>
            <w:tcW w:w="2061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39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</w:rPr>
            </w:pPr>
            <w:r w:rsidRPr="00B24302">
              <w:rPr>
                <w:rFonts w:ascii="Arial Narrow" w:hAnsi="Arial Narrow"/>
              </w:rPr>
              <w:t>Q5</w:t>
            </w:r>
          </w:p>
        </w:tc>
        <w:tc>
          <w:tcPr>
            <w:tcW w:w="1179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</w:rPr>
            </w:pPr>
            <w:r w:rsidRPr="00B24302">
              <w:rPr>
                <w:rFonts w:ascii="Arial Narrow" w:hAnsi="Arial Narrow"/>
              </w:rPr>
              <w:t>88/2757</w:t>
            </w:r>
          </w:p>
        </w:tc>
        <w:tc>
          <w:tcPr>
            <w:tcW w:w="1431" w:type="dxa"/>
          </w:tcPr>
          <w:p w:rsidR="00DE19DC" w:rsidRDefault="00DE19DC" w:rsidP="00DE19D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324</w:t>
            </w:r>
          </w:p>
        </w:tc>
        <w:tc>
          <w:tcPr>
            <w:tcW w:w="1037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0.66</w:t>
            </w:r>
            <w:r w:rsidRPr="00124638">
              <w:rPr>
                <w:rFonts w:ascii="Arial Narrow" w:hAnsi="Arial Narrow"/>
                <w:b/>
              </w:rPr>
              <w:t>**</w:t>
            </w:r>
          </w:p>
        </w:tc>
        <w:tc>
          <w:tcPr>
            <w:tcW w:w="1131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0.51 to 0.87</w:t>
            </w:r>
          </w:p>
        </w:tc>
        <w:tc>
          <w:tcPr>
            <w:tcW w:w="989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</w:rPr>
            </w:pPr>
            <w:r w:rsidRPr="00B24302">
              <w:rPr>
                <w:rFonts w:ascii="Arial Narrow" w:hAnsi="Arial Narrow"/>
              </w:rPr>
              <w:t>0.6</w:t>
            </w:r>
            <w:r>
              <w:rPr>
                <w:rFonts w:ascii="Arial Narrow" w:hAnsi="Arial Narrow"/>
              </w:rPr>
              <w:t>7</w:t>
            </w:r>
            <w:r w:rsidRPr="00124638">
              <w:rPr>
                <w:rFonts w:ascii="Arial Narrow" w:hAnsi="Arial Narrow"/>
                <w:b/>
              </w:rPr>
              <w:t>**</w:t>
            </w:r>
          </w:p>
        </w:tc>
        <w:tc>
          <w:tcPr>
            <w:tcW w:w="1236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0.51 to 0.89</w:t>
            </w:r>
          </w:p>
        </w:tc>
        <w:tc>
          <w:tcPr>
            <w:tcW w:w="1039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0.70</w:t>
            </w:r>
            <w:r w:rsidRPr="00124638">
              <w:rPr>
                <w:rFonts w:ascii="Arial Narrow" w:hAnsi="Arial Narrow"/>
                <w:b/>
              </w:rPr>
              <w:t>*</w:t>
            </w:r>
          </w:p>
        </w:tc>
        <w:tc>
          <w:tcPr>
            <w:tcW w:w="1237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0.53 to 0.92</w:t>
            </w:r>
          </w:p>
        </w:tc>
      </w:tr>
      <w:tr w:rsidR="00DE19DC" w:rsidRPr="00B24302" w:rsidTr="00006D78">
        <w:trPr>
          <w:trHeight w:val="162"/>
        </w:trPr>
        <w:tc>
          <w:tcPr>
            <w:tcW w:w="2061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39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79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1431" w:type="dxa"/>
          </w:tcPr>
          <w:p w:rsidR="00DE19DC" w:rsidRPr="00482C37" w:rsidRDefault="00006D78" w:rsidP="00006D78">
            <w:pPr>
              <w:spacing w:after="0" w:line="240" w:lineRule="auto"/>
              <w:jc w:val="right"/>
              <w:rPr>
                <w:rFonts w:ascii="Arial Narrow" w:hAnsi="Arial Narrow"/>
                <w:i/>
              </w:rPr>
            </w:pPr>
            <w:r w:rsidRPr="00B24302">
              <w:rPr>
                <w:rFonts w:ascii="Arial Narrow" w:hAnsi="Arial Narrow"/>
                <w:i/>
              </w:rPr>
              <w:t>P</w:t>
            </w:r>
            <w:r w:rsidRPr="00B24302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trend</w:t>
            </w:r>
          </w:p>
        </w:tc>
        <w:tc>
          <w:tcPr>
            <w:tcW w:w="1037" w:type="dxa"/>
          </w:tcPr>
          <w:p w:rsidR="00DE19DC" w:rsidRPr="00482C37" w:rsidRDefault="00DE19DC" w:rsidP="00DE19DC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482C37">
              <w:rPr>
                <w:rFonts w:ascii="Arial Narrow" w:hAnsi="Arial Narrow"/>
                <w:i/>
              </w:rPr>
              <w:t>0.0014</w:t>
            </w:r>
          </w:p>
        </w:tc>
        <w:tc>
          <w:tcPr>
            <w:tcW w:w="1131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0.0025</w:t>
            </w:r>
          </w:p>
        </w:tc>
        <w:tc>
          <w:tcPr>
            <w:tcW w:w="1236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1039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0.0057</w:t>
            </w:r>
          </w:p>
        </w:tc>
        <w:tc>
          <w:tcPr>
            <w:tcW w:w="1237" w:type="dxa"/>
          </w:tcPr>
          <w:p w:rsidR="00DE19DC" w:rsidRPr="00B24302" w:rsidRDefault="00DE19DC" w:rsidP="00DE19DC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</w:tc>
      </w:tr>
      <w:bookmarkEnd w:id="0"/>
    </w:tbl>
    <w:p w:rsidR="00951AA5" w:rsidRDefault="00006D78" w:rsidP="00DE19DC">
      <w:pPr>
        <w:spacing w:after="0" w:line="240" w:lineRule="auto"/>
      </w:pPr>
    </w:p>
    <w:sectPr w:rsidR="00951AA5" w:rsidSect="00DE19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DC"/>
    <w:rsid w:val="00006D78"/>
    <w:rsid w:val="00177726"/>
    <w:rsid w:val="004D6CCB"/>
    <w:rsid w:val="008E2ECB"/>
    <w:rsid w:val="008F1A99"/>
    <w:rsid w:val="00DE19DC"/>
    <w:rsid w:val="00E53F46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9DC"/>
    <w:pPr>
      <w:spacing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9DC"/>
    <w:pPr>
      <w:spacing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Joe Bruin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Annalijn Conklin</dc:creator>
  <cp:lastModifiedBy>Annalijn Conklin</cp:lastModifiedBy>
  <cp:revision>2</cp:revision>
  <dcterms:created xsi:type="dcterms:W3CDTF">2016-06-02T22:21:00Z</dcterms:created>
  <dcterms:modified xsi:type="dcterms:W3CDTF">2016-06-03T00:24:00Z</dcterms:modified>
</cp:coreProperties>
</file>