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080"/>
        <w:gridCol w:w="1001"/>
        <w:gridCol w:w="821"/>
        <w:gridCol w:w="821"/>
        <w:gridCol w:w="803"/>
        <w:gridCol w:w="803"/>
        <w:gridCol w:w="805"/>
        <w:gridCol w:w="722"/>
        <w:gridCol w:w="794"/>
        <w:gridCol w:w="810"/>
      </w:tblGrid>
      <w:tr w:rsidR="009C79F7" w:rsidRPr="00005884" w:rsidTr="00975396">
        <w:trPr>
          <w:trHeight w:hRule="exact" w:val="432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Province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Region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Expected cost (USD)</w:t>
            </w:r>
            <w:bookmarkStart w:id="0" w:name="_GoBack"/>
            <w:bookmarkEnd w:id="0"/>
          </w:p>
          <w:p w:rsidR="009C79F7" w:rsidRPr="007A4269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Societal perspective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Expected cost (USD)</w:t>
            </w:r>
          </w:p>
          <w:p w:rsidR="009C79F7" w:rsidRPr="007A4269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Excluding productivity loss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Expected QALY loss</w:t>
            </w:r>
          </w:p>
        </w:tc>
      </w:tr>
      <w:tr w:rsidR="009C79F7" w:rsidRPr="00005884" w:rsidTr="00975396">
        <w:trPr>
          <w:trHeight w:hRule="exact" w:val="432"/>
          <w:jc w:val="center"/>
        </w:trPr>
        <w:tc>
          <w:tcPr>
            <w:tcW w:w="1283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F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atal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S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evere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M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ild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F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atal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S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evere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M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ild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F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atal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S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evere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9F7" w:rsidRPr="007A4269" w:rsidRDefault="00D40943" w:rsidP="00BF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M</w:t>
            </w:r>
            <w:r w:rsidR="009C79F7" w:rsidRPr="007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zh-CN"/>
              </w:rPr>
              <w:t>ild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Beijing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2837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0.0029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Tianjin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196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138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0.0029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Hebei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0.0034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Shanxi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204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147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0.0030</w:t>
            </w:r>
          </w:p>
        </w:tc>
      </w:tr>
      <w:tr w:rsidR="009C79F7" w:rsidRPr="00005884" w:rsidTr="00975396">
        <w:trPr>
          <w:trHeight w:hRule="exact" w:val="513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Inner Mongolia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258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199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0.0032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Liaoning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3389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3278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160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0.0315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0.0040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Jilin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3389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3278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178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0.0315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0.0041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Heilongjiang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3389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3278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181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0.0315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0.0041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Shanghai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256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175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0.0036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Jiangsu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263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182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0.0036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Zhejiang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260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179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0.0036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Anhui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219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0.0037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Fujian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268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186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0.0036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Jiangxi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355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268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0.0039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Shandong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East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2978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574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473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0.0046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Henan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Central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3932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643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3815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583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0.0162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0.0053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Hubei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Central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3932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3815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164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0.0162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0.0034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Hunan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Central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3932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170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3815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121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0.0162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0.0032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Guangdong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2537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144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2426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114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0.0140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0.0034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Guangxi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2537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171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2426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139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0.0140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0.0035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Hainan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2537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156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2426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124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0.0140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0.0035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Chongqing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2823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150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2761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124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0.0033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Sichuan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2823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168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2761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143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0.0034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Guizhou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2823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159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2761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133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0.0033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Yunnan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2823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156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2761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130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0.0033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Tibet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Southwest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2823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154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2761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129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0.0033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Shaanxi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2851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215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2725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179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0.0036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Gansu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2851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152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2725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119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0.0033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Qinghai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2851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134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2725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102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0.0032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Ningxia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Northwest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2851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135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2725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103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0.0032</w:t>
            </w:r>
          </w:p>
        </w:tc>
      </w:tr>
      <w:tr w:rsidR="009C79F7" w:rsidRPr="00005884" w:rsidTr="00975396">
        <w:trPr>
          <w:trHeight w:hRule="exact" w:val="288"/>
          <w:jc w:val="center"/>
        </w:trPr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Xinjiang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Northwest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2449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2851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154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2228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2725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120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30.42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0.0134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79F7" w:rsidRPr="007A4269" w:rsidRDefault="009C79F7" w:rsidP="00BF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</w:pPr>
            <w:r w:rsidRPr="007A42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zh-CN"/>
              </w:rPr>
              <w:t>0.0033</w:t>
            </w:r>
          </w:p>
        </w:tc>
      </w:tr>
    </w:tbl>
    <w:p w:rsidR="009C79F7" w:rsidRPr="00782E9E" w:rsidRDefault="009C79F7" w:rsidP="009C79F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975396" w:rsidRPr="00782E9E" w:rsidRDefault="00737301" w:rsidP="009753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  <w:lang w:eastAsia="zh-CN"/>
        </w:rPr>
        <w:t>S13 Table</w:t>
      </w:r>
      <w:r w:rsidR="009C79F7" w:rsidRPr="00771D0E">
        <w:rPr>
          <w:rFonts w:ascii="Times New Roman" w:hAnsi="Times New Roman" w:cs="Times New Roman"/>
          <w:b/>
          <w:szCs w:val="20"/>
          <w:lang w:eastAsia="zh-CN"/>
        </w:rPr>
        <w:t xml:space="preserve">. Expected cost and QALY loss per case of mild, severe and fatal EV71-HFMD in each of the 31 provinces. </w:t>
      </w:r>
    </w:p>
    <w:p w:rsidR="000413B7" w:rsidRPr="00782E9E" w:rsidRDefault="000413B7" w:rsidP="00CE3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0413B7" w:rsidRPr="00782E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77" w:rsidRDefault="00C64577" w:rsidP="00095D71">
      <w:pPr>
        <w:spacing w:after="0" w:line="240" w:lineRule="auto"/>
      </w:pPr>
      <w:r>
        <w:separator/>
      </w:r>
    </w:p>
  </w:endnote>
  <w:endnote w:type="continuationSeparator" w:id="0">
    <w:p w:rsidR="00C64577" w:rsidRDefault="00C64577" w:rsidP="000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990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45F" w:rsidRDefault="006F14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45F" w:rsidRDefault="006F1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77" w:rsidRDefault="00C64577" w:rsidP="00095D71">
      <w:pPr>
        <w:spacing w:after="0" w:line="240" w:lineRule="auto"/>
      </w:pPr>
      <w:r>
        <w:separator/>
      </w:r>
    </w:p>
  </w:footnote>
  <w:footnote w:type="continuationSeparator" w:id="0">
    <w:p w:rsidR="00C64577" w:rsidRDefault="00C64577" w:rsidP="0009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19F"/>
    <w:multiLevelType w:val="hybridMultilevel"/>
    <w:tmpl w:val="53A0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96F"/>
    <w:multiLevelType w:val="hybridMultilevel"/>
    <w:tmpl w:val="9E22289C"/>
    <w:lvl w:ilvl="0" w:tplc="21DAF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EB4"/>
    <w:multiLevelType w:val="hybridMultilevel"/>
    <w:tmpl w:val="1C761D74"/>
    <w:lvl w:ilvl="0" w:tplc="26525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2F1"/>
    <w:multiLevelType w:val="hybridMultilevel"/>
    <w:tmpl w:val="147AD12E"/>
    <w:lvl w:ilvl="0" w:tplc="BBA2CC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776"/>
    <w:multiLevelType w:val="hybridMultilevel"/>
    <w:tmpl w:val="393896D6"/>
    <w:lvl w:ilvl="0" w:tplc="027E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3D3328"/>
    <w:multiLevelType w:val="hybridMultilevel"/>
    <w:tmpl w:val="9FE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32B"/>
    <w:multiLevelType w:val="hybridMultilevel"/>
    <w:tmpl w:val="D80CF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00C"/>
    <w:multiLevelType w:val="hybridMultilevel"/>
    <w:tmpl w:val="D1E8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5128"/>
    <w:multiLevelType w:val="hybridMultilevel"/>
    <w:tmpl w:val="4A505390"/>
    <w:lvl w:ilvl="0" w:tplc="BBA2CC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31A"/>
    <w:multiLevelType w:val="hybridMultilevel"/>
    <w:tmpl w:val="A4F2591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315A45"/>
    <w:multiLevelType w:val="hybridMultilevel"/>
    <w:tmpl w:val="A1804FC0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247C56A1"/>
    <w:multiLevelType w:val="hybridMultilevel"/>
    <w:tmpl w:val="9A961AFA"/>
    <w:lvl w:ilvl="0" w:tplc="5EBA5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607A"/>
    <w:multiLevelType w:val="hybridMultilevel"/>
    <w:tmpl w:val="53A0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630C"/>
    <w:multiLevelType w:val="hybridMultilevel"/>
    <w:tmpl w:val="346A23B2"/>
    <w:lvl w:ilvl="0" w:tplc="26525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E50"/>
    <w:multiLevelType w:val="hybridMultilevel"/>
    <w:tmpl w:val="8F4CFEC2"/>
    <w:lvl w:ilvl="0" w:tplc="A4D2A9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127E7"/>
    <w:multiLevelType w:val="hybridMultilevel"/>
    <w:tmpl w:val="FB1E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40A6D"/>
    <w:multiLevelType w:val="hybridMultilevel"/>
    <w:tmpl w:val="C79EA3EE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3A5C"/>
    <w:multiLevelType w:val="hybridMultilevel"/>
    <w:tmpl w:val="11A65780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75C19"/>
    <w:multiLevelType w:val="hybridMultilevel"/>
    <w:tmpl w:val="22A460F4"/>
    <w:lvl w:ilvl="0" w:tplc="26525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2030C"/>
    <w:multiLevelType w:val="hybridMultilevel"/>
    <w:tmpl w:val="0BC2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1A4C"/>
    <w:multiLevelType w:val="hybridMultilevel"/>
    <w:tmpl w:val="DF96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54EAB"/>
    <w:multiLevelType w:val="hybridMultilevel"/>
    <w:tmpl w:val="D764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65F1"/>
    <w:multiLevelType w:val="hybridMultilevel"/>
    <w:tmpl w:val="26C8279A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0246"/>
    <w:multiLevelType w:val="hybridMultilevel"/>
    <w:tmpl w:val="C4CA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7497"/>
    <w:multiLevelType w:val="hybridMultilevel"/>
    <w:tmpl w:val="334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84254"/>
    <w:multiLevelType w:val="hybridMultilevel"/>
    <w:tmpl w:val="C3B2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65A98"/>
    <w:multiLevelType w:val="hybridMultilevel"/>
    <w:tmpl w:val="83B0631E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E55A9"/>
    <w:multiLevelType w:val="hybridMultilevel"/>
    <w:tmpl w:val="C3B2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C2788"/>
    <w:multiLevelType w:val="hybridMultilevel"/>
    <w:tmpl w:val="D80CF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B7FEB"/>
    <w:multiLevelType w:val="hybridMultilevel"/>
    <w:tmpl w:val="4226176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C4C4D29"/>
    <w:multiLevelType w:val="hybridMultilevel"/>
    <w:tmpl w:val="D764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82F6B"/>
    <w:multiLevelType w:val="hybridMultilevel"/>
    <w:tmpl w:val="A19442D8"/>
    <w:lvl w:ilvl="0" w:tplc="88886038">
      <w:start w:val="4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8D9"/>
    <w:multiLevelType w:val="hybridMultilevel"/>
    <w:tmpl w:val="C3B2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26"/>
  </w:num>
  <w:num w:numId="6">
    <w:abstractNumId w:val="31"/>
  </w:num>
  <w:num w:numId="7">
    <w:abstractNumId w:val="15"/>
  </w:num>
  <w:num w:numId="8">
    <w:abstractNumId w:val="12"/>
  </w:num>
  <w:num w:numId="9">
    <w:abstractNumId w:val="0"/>
  </w:num>
  <w:num w:numId="10">
    <w:abstractNumId w:val="23"/>
  </w:num>
  <w:num w:numId="11">
    <w:abstractNumId w:val="19"/>
  </w:num>
  <w:num w:numId="12">
    <w:abstractNumId w:val="3"/>
  </w:num>
  <w:num w:numId="13">
    <w:abstractNumId w:val="8"/>
  </w:num>
  <w:num w:numId="14">
    <w:abstractNumId w:val="18"/>
  </w:num>
  <w:num w:numId="15">
    <w:abstractNumId w:val="13"/>
  </w:num>
  <w:num w:numId="16">
    <w:abstractNumId w:val="2"/>
  </w:num>
  <w:num w:numId="17">
    <w:abstractNumId w:val="30"/>
  </w:num>
  <w:num w:numId="18">
    <w:abstractNumId w:val="7"/>
  </w:num>
  <w:num w:numId="19">
    <w:abstractNumId w:val="6"/>
  </w:num>
  <w:num w:numId="20">
    <w:abstractNumId w:val="25"/>
  </w:num>
  <w:num w:numId="21">
    <w:abstractNumId w:val="32"/>
  </w:num>
  <w:num w:numId="22">
    <w:abstractNumId w:val="29"/>
  </w:num>
  <w:num w:numId="23">
    <w:abstractNumId w:val="5"/>
  </w:num>
  <w:num w:numId="24">
    <w:abstractNumId w:val="21"/>
  </w:num>
  <w:num w:numId="25">
    <w:abstractNumId w:val="28"/>
  </w:num>
  <w:num w:numId="26">
    <w:abstractNumId w:val="14"/>
  </w:num>
  <w:num w:numId="27">
    <w:abstractNumId w:val="27"/>
  </w:num>
  <w:num w:numId="28">
    <w:abstractNumId w:val="9"/>
  </w:num>
  <w:num w:numId="29">
    <w:abstractNumId w:val="4"/>
  </w:num>
  <w:num w:numId="30">
    <w:abstractNumId w:val="1"/>
  </w:num>
  <w:num w:numId="31">
    <w:abstractNumId w:val="11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d950dwfzx02ievvpmvz9w4ttrpvdasv95t&quot;&gt;ev71-Saved-Saved&lt;record-ids&gt;&lt;item&gt;58&lt;/item&gt;&lt;item&gt;61&lt;/item&gt;&lt;item&gt;71&lt;/item&gt;&lt;item&gt;117&lt;/item&gt;&lt;item&gt;139&lt;/item&gt;&lt;item&gt;140&lt;/item&gt;&lt;item&gt;155&lt;/item&gt;&lt;item&gt;161&lt;/item&gt;&lt;item&gt;162&lt;/item&gt;&lt;item&gt;163&lt;/item&gt;&lt;item&gt;164&lt;/item&gt;&lt;/record-ids&gt;&lt;/item&gt;&lt;/Libraries&gt;"/>
  </w:docVars>
  <w:rsids>
    <w:rsidRoot w:val="009820BE"/>
    <w:rsid w:val="00010658"/>
    <w:rsid w:val="0001532B"/>
    <w:rsid w:val="00016229"/>
    <w:rsid w:val="00020B65"/>
    <w:rsid w:val="000326E0"/>
    <w:rsid w:val="0003524B"/>
    <w:rsid w:val="000360DC"/>
    <w:rsid w:val="000413B7"/>
    <w:rsid w:val="00050050"/>
    <w:rsid w:val="00063A48"/>
    <w:rsid w:val="00064917"/>
    <w:rsid w:val="000652C0"/>
    <w:rsid w:val="00074716"/>
    <w:rsid w:val="00082B75"/>
    <w:rsid w:val="00087859"/>
    <w:rsid w:val="000922E7"/>
    <w:rsid w:val="00092DDC"/>
    <w:rsid w:val="00095D71"/>
    <w:rsid w:val="000973A8"/>
    <w:rsid w:val="000A0D1D"/>
    <w:rsid w:val="000A1958"/>
    <w:rsid w:val="000B57F9"/>
    <w:rsid w:val="000C2D6B"/>
    <w:rsid w:val="000E2350"/>
    <w:rsid w:val="000E4E88"/>
    <w:rsid w:val="0010033C"/>
    <w:rsid w:val="00100AEB"/>
    <w:rsid w:val="00100D05"/>
    <w:rsid w:val="00100FF8"/>
    <w:rsid w:val="00105AFF"/>
    <w:rsid w:val="001077CA"/>
    <w:rsid w:val="001140B4"/>
    <w:rsid w:val="0012186D"/>
    <w:rsid w:val="0012515E"/>
    <w:rsid w:val="00125769"/>
    <w:rsid w:val="00126F29"/>
    <w:rsid w:val="001270C9"/>
    <w:rsid w:val="00133AB1"/>
    <w:rsid w:val="00142E64"/>
    <w:rsid w:val="0014773D"/>
    <w:rsid w:val="00160CEA"/>
    <w:rsid w:val="001667C5"/>
    <w:rsid w:val="00166804"/>
    <w:rsid w:val="00167DDB"/>
    <w:rsid w:val="00175EBC"/>
    <w:rsid w:val="001847D6"/>
    <w:rsid w:val="00187950"/>
    <w:rsid w:val="001902E2"/>
    <w:rsid w:val="001A0B9B"/>
    <w:rsid w:val="001A13DD"/>
    <w:rsid w:val="001B681D"/>
    <w:rsid w:val="001C0B93"/>
    <w:rsid w:val="001C58A5"/>
    <w:rsid w:val="001D156F"/>
    <w:rsid w:val="001D3B56"/>
    <w:rsid w:val="001D6A8B"/>
    <w:rsid w:val="001E0B44"/>
    <w:rsid w:val="001E4E69"/>
    <w:rsid w:val="001F40DF"/>
    <w:rsid w:val="00201330"/>
    <w:rsid w:val="002068D8"/>
    <w:rsid w:val="002556D1"/>
    <w:rsid w:val="00283E52"/>
    <w:rsid w:val="00284551"/>
    <w:rsid w:val="00287202"/>
    <w:rsid w:val="0028741B"/>
    <w:rsid w:val="002940ED"/>
    <w:rsid w:val="00296B02"/>
    <w:rsid w:val="0029724D"/>
    <w:rsid w:val="00297278"/>
    <w:rsid w:val="002C1262"/>
    <w:rsid w:val="002C221A"/>
    <w:rsid w:val="002C44E3"/>
    <w:rsid w:val="002C68B8"/>
    <w:rsid w:val="002D0E91"/>
    <w:rsid w:val="002D4A9D"/>
    <w:rsid w:val="002D57D7"/>
    <w:rsid w:val="002D657C"/>
    <w:rsid w:val="002E0B94"/>
    <w:rsid w:val="002E257A"/>
    <w:rsid w:val="002E335C"/>
    <w:rsid w:val="002E46B2"/>
    <w:rsid w:val="002F7D6B"/>
    <w:rsid w:val="0030024E"/>
    <w:rsid w:val="00302B4C"/>
    <w:rsid w:val="00305FF5"/>
    <w:rsid w:val="00307907"/>
    <w:rsid w:val="00310430"/>
    <w:rsid w:val="00312BE0"/>
    <w:rsid w:val="00323C9A"/>
    <w:rsid w:val="003252B4"/>
    <w:rsid w:val="00330E43"/>
    <w:rsid w:val="00331C89"/>
    <w:rsid w:val="0033420E"/>
    <w:rsid w:val="00347EB8"/>
    <w:rsid w:val="003519A7"/>
    <w:rsid w:val="003549D7"/>
    <w:rsid w:val="00357656"/>
    <w:rsid w:val="00365ACF"/>
    <w:rsid w:val="003814C0"/>
    <w:rsid w:val="003933D7"/>
    <w:rsid w:val="00396A4B"/>
    <w:rsid w:val="003A5F04"/>
    <w:rsid w:val="003A73F7"/>
    <w:rsid w:val="003B406F"/>
    <w:rsid w:val="003B4F5B"/>
    <w:rsid w:val="003B5E88"/>
    <w:rsid w:val="003E1FEE"/>
    <w:rsid w:val="00402681"/>
    <w:rsid w:val="00405BFD"/>
    <w:rsid w:val="004112BF"/>
    <w:rsid w:val="00413C83"/>
    <w:rsid w:val="00432B8F"/>
    <w:rsid w:val="00436D83"/>
    <w:rsid w:val="004417CD"/>
    <w:rsid w:val="00444F3E"/>
    <w:rsid w:val="004566E0"/>
    <w:rsid w:val="00472786"/>
    <w:rsid w:val="0048659E"/>
    <w:rsid w:val="00494D39"/>
    <w:rsid w:val="004A3DC8"/>
    <w:rsid w:val="004B3196"/>
    <w:rsid w:val="004B6F53"/>
    <w:rsid w:val="004D118D"/>
    <w:rsid w:val="004D1BC9"/>
    <w:rsid w:val="004D2BC7"/>
    <w:rsid w:val="004E452F"/>
    <w:rsid w:val="004F1689"/>
    <w:rsid w:val="004F1B7D"/>
    <w:rsid w:val="00500256"/>
    <w:rsid w:val="00503129"/>
    <w:rsid w:val="005071DC"/>
    <w:rsid w:val="00512ABE"/>
    <w:rsid w:val="00532177"/>
    <w:rsid w:val="00542662"/>
    <w:rsid w:val="005523F7"/>
    <w:rsid w:val="00554157"/>
    <w:rsid w:val="00560BE7"/>
    <w:rsid w:val="00567BC1"/>
    <w:rsid w:val="00571EF4"/>
    <w:rsid w:val="00574FE1"/>
    <w:rsid w:val="005800FA"/>
    <w:rsid w:val="00596E40"/>
    <w:rsid w:val="005A1AAC"/>
    <w:rsid w:val="005A5C02"/>
    <w:rsid w:val="005C4D49"/>
    <w:rsid w:val="005D0876"/>
    <w:rsid w:val="005D3EFC"/>
    <w:rsid w:val="005E21B4"/>
    <w:rsid w:val="005E6E95"/>
    <w:rsid w:val="005F1250"/>
    <w:rsid w:val="005F51FC"/>
    <w:rsid w:val="00604C86"/>
    <w:rsid w:val="00606E3E"/>
    <w:rsid w:val="0061584C"/>
    <w:rsid w:val="0061610A"/>
    <w:rsid w:val="006169AD"/>
    <w:rsid w:val="00620396"/>
    <w:rsid w:val="00625CE3"/>
    <w:rsid w:val="0063595D"/>
    <w:rsid w:val="0065575A"/>
    <w:rsid w:val="0066793C"/>
    <w:rsid w:val="006807B0"/>
    <w:rsid w:val="006A0062"/>
    <w:rsid w:val="006A1BEC"/>
    <w:rsid w:val="006A1FF4"/>
    <w:rsid w:val="006B7A9A"/>
    <w:rsid w:val="006C43E4"/>
    <w:rsid w:val="006D7827"/>
    <w:rsid w:val="006E4310"/>
    <w:rsid w:val="006F0FAC"/>
    <w:rsid w:val="006F145F"/>
    <w:rsid w:val="006F2C30"/>
    <w:rsid w:val="006F51A9"/>
    <w:rsid w:val="006F63E8"/>
    <w:rsid w:val="0070350C"/>
    <w:rsid w:val="00712231"/>
    <w:rsid w:val="00714686"/>
    <w:rsid w:val="00714D95"/>
    <w:rsid w:val="00715BCE"/>
    <w:rsid w:val="00717355"/>
    <w:rsid w:val="00734D4E"/>
    <w:rsid w:val="00737301"/>
    <w:rsid w:val="007375BB"/>
    <w:rsid w:val="007419FE"/>
    <w:rsid w:val="00742135"/>
    <w:rsid w:val="00743885"/>
    <w:rsid w:val="00754F9A"/>
    <w:rsid w:val="00775325"/>
    <w:rsid w:val="00776736"/>
    <w:rsid w:val="0077718A"/>
    <w:rsid w:val="00782E9E"/>
    <w:rsid w:val="00783290"/>
    <w:rsid w:val="00783FCA"/>
    <w:rsid w:val="0079054F"/>
    <w:rsid w:val="007A3899"/>
    <w:rsid w:val="007A3B47"/>
    <w:rsid w:val="007A48BE"/>
    <w:rsid w:val="007B342A"/>
    <w:rsid w:val="007C0122"/>
    <w:rsid w:val="007C490F"/>
    <w:rsid w:val="007D07B6"/>
    <w:rsid w:val="007D1AE5"/>
    <w:rsid w:val="007D35C2"/>
    <w:rsid w:val="007D4667"/>
    <w:rsid w:val="007F22DB"/>
    <w:rsid w:val="007F5226"/>
    <w:rsid w:val="00805D90"/>
    <w:rsid w:val="00813CF0"/>
    <w:rsid w:val="008210EF"/>
    <w:rsid w:val="00826D0B"/>
    <w:rsid w:val="00833C79"/>
    <w:rsid w:val="008453A5"/>
    <w:rsid w:val="00850505"/>
    <w:rsid w:val="00850765"/>
    <w:rsid w:val="00852B6A"/>
    <w:rsid w:val="00860B7F"/>
    <w:rsid w:val="00864E87"/>
    <w:rsid w:val="008754DF"/>
    <w:rsid w:val="00884B0D"/>
    <w:rsid w:val="0089294F"/>
    <w:rsid w:val="0089604F"/>
    <w:rsid w:val="008A4087"/>
    <w:rsid w:val="008A72B3"/>
    <w:rsid w:val="008B2B1C"/>
    <w:rsid w:val="008C2569"/>
    <w:rsid w:val="008C5423"/>
    <w:rsid w:val="008D6724"/>
    <w:rsid w:val="008E560E"/>
    <w:rsid w:val="008F26E3"/>
    <w:rsid w:val="008F3637"/>
    <w:rsid w:val="008F5CCB"/>
    <w:rsid w:val="009022B1"/>
    <w:rsid w:val="009030D8"/>
    <w:rsid w:val="00906D70"/>
    <w:rsid w:val="009071BF"/>
    <w:rsid w:val="00910144"/>
    <w:rsid w:val="00911860"/>
    <w:rsid w:val="00920019"/>
    <w:rsid w:val="009275E0"/>
    <w:rsid w:val="0094381C"/>
    <w:rsid w:val="00950A54"/>
    <w:rsid w:val="009541FC"/>
    <w:rsid w:val="00956361"/>
    <w:rsid w:val="00957973"/>
    <w:rsid w:val="00975396"/>
    <w:rsid w:val="00976C2B"/>
    <w:rsid w:val="00977D77"/>
    <w:rsid w:val="009820BE"/>
    <w:rsid w:val="00995248"/>
    <w:rsid w:val="00995964"/>
    <w:rsid w:val="009A2D29"/>
    <w:rsid w:val="009A7E1F"/>
    <w:rsid w:val="009B3103"/>
    <w:rsid w:val="009B42EA"/>
    <w:rsid w:val="009B4478"/>
    <w:rsid w:val="009B711E"/>
    <w:rsid w:val="009C0B34"/>
    <w:rsid w:val="009C2D58"/>
    <w:rsid w:val="009C3FC8"/>
    <w:rsid w:val="009C596A"/>
    <w:rsid w:val="009C79F7"/>
    <w:rsid w:val="009E6FED"/>
    <w:rsid w:val="009E767C"/>
    <w:rsid w:val="009F5DE9"/>
    <w:rsid w:val="009F6DDF"/>
    <w:rsid w:val="00A004AF"/>
    <w:rsid w:val="00A12569"/>
    <w:rsid w:val="00A20D66"/>
    <w:rsid w:val="00A33DB8"/>
    <w:rsid w:val="00A35C60"/>
    <w:rsid w:val="00A403A4"/>
    <w:rsid w:val="00A41ED9"/>
    <w:rsid w:val="00A4320C"/>
    <w:rsid w:val="00A50491"/>
    <w:rsid w:val="00A5059E"/>
    <w:rsid w:val="00A51920"/>
    <w:rsid w:val="00A5768F"/>
    <w:rsid w:val="00A63014"/>
    <w:rsid w:val="00A717AB"/>
    <w:rsid w:val="00A76B94"/>
    <w:rsid w:val="00A812D2"/>
    <w:rsid w:val="00A855CD"/>
    <w:rsid w:val="00A86F7E"/>
    <w:rsid w:val="00A877DD"/>
    <w:rsid w:val="00A90970"/>
    <w:rsid w:val="00A92B1A"/>
    <w:rsid w:val="00AB222F"/>
    <w:rsid w:val="00AB79D9"/>
    <w:rsid w:val="00AC24BB"/>
    <w:rsid w:val="00AC5945"/>
    <w:rsid w:val="00AD5455"/>
    <w:rsid w:val="00AE7D98"/>
    <w:rsid w:val="00B0291A"/>
    <w:rsid w:val="00B07ECF"/>
    <w:rsid w:val="00B11585"/>
    <w:rsid w:val="00B13015"/>
    <w:rsid w:val="00B337C2"/>
    <w:rsid w:val="00B442F5"/>
    <w:rsid w:val="00B51CB0"/>
    <w:rsid w:val="00B564A0"/>
    <w:rsid w:val="00B56B9E"/>
    <w:rsid w:val="00B57D3D"/>
    <w:rsid w:val="00B6071B"/>
    <w:rsid w:val="00B6241D"/>
    <w:rsid w:val="00B67CEE"/>
    <w:rsid w:val="00B76E71"/>
    <w:rsid w:val="00B77F86"/>
    <w:rsid w:val="00B810A7"/>
    <w:rsid w:val="00B934FF"/>
    <w:rsid w:val="00B964C2"/>
    <w:rsid w:val="00B96D32"/>
    <w:rsid w:val="00B978AB"/>
    <w:rsid w:val="00BA05DF"/>
    <w:rsid w:val="00BA4571"/>
    <w:rsid w:val="00BA7B60"/>
    <w:rsid w:val="00BB5C65"/>
    <w:rsid w:val="00BD78C8"/>
    <w:rsid w:val="00BE1061"/>
    <w:rsid w:val="00BE26BE"/>
    <w:rsid w:val="00BE3562"/>
    <w:rsid w:val="00BE76E7"/>
    <w:rsid w:val="00BF0CCB"/>
    <w:rsid w:val="00BF71A2"/>
    <w:rsid w:val="00BF73C0"/>
    <w:rsid w:val="00C11055"/>
    <w:rsid w:val="00C14140"/>
    <w:rsid w:val="00C17430"/>
    <w:rsid w:val="00C203F2"/>
    <w:rsid w:val="00C24559"/>
    <w:rsid w:val="00C25D03"/>
    <w:rsid w:val="00C3121F"/>
    <w:rsid w:val="00C37535"/>
    <w:rsid w:val="00C37D6A"/>
    <w:rsid w:val="00C41EB8"/>
    <w:rsid w:val="00C42326"/>
    <w:rsid w:val="00C64577"/>
    <w:rsid w:val="00C759BF"/>
    <w:rsid w:val="00C7744F"/>
    <w:rsid w:val="00C81006"/>
    <w:rsid w:val="00C84F29"/>
    <w:rsid w:val="00C87AD6"/>
    <w:rsid w:val="00CA47BB"/>
    <w:rsid w:val="00CB7C7C"/>
    <w:rsid w:val="00CC7680"/>
    <w:rsid w:val="00CE3719"/>
    <w:rsid w:val="00CE3A69"/>
    <w:rsid w:val="00CF2FFA"/>
    <w:rsid w:val="00CF4B00"/>
    <w:rsid w:val="00D04F9A"/>
    <w:rsid w:val="00D05FBA"/>
    <w:rsid w:val="00D20DE1"/>
    <w:rsid w:val="00D34153"/>
    <w:rsid w:val="00D40943"/>
    <w:rsid w:val="00D418CC"/>
    <w:rsid w:val="00D500D6"/>
    <w:rsid w:val="00D82BF2"/>
    <w:rsid w:val="00D97951"/>
    <w:rsid w:val="00DA0248"/>
    <w:rsid w:val="00DB5021"/>
    <w:rsid w:val="00DC1F08"/>
    <w:rsid w:val="00DC204A"/>
    <w:rsid w:val="00DC2FB9"/>
    <w:rsid w:val="00DC72A3"/>
    <w:rsid w:val="00DD265B"/>
    <w:rsid w:val="00DD5BB4"/>
    <w:rsid w:val="00DE33CB"/>
    <w:rsid w:val="00DE536B"/>
    <w:rsid w:val="00DE56D2"/>
    <w:rsid w:val="00E02E56"/>
    <w:rsid w:val="00E053A2"/>
    <w:rsid w:val="00E0550A"/>
    <w:rsid w:val="00E174B1"/>
    <w:rsid w:val="00E21BA8"/>
    <w:rsid w:val="00E222B6"/>
    <w:rsid w:val="00E23DFC"/>
    <w:rsid w:val="00E27518"/>
    <w:rsid w:val="00E40B72"/>
    <w:rsid w:val="00E464B1"/>
    <w:rsid w:val="00E61C6C"/>
    <w:rsid w:val="00E64416"/>
    <w:rsid w:val="00E72864"/>
    <w:rsid w:val="00E7497A"/>
    <w:rsid w:val="00E7780E"/>
    <w:rsid w:val="00E8103D"/>
    <w:rsid w:val="00E81FD0"/>
    <w:rsid w:val="00E81FF0"/>
    <w:rsid w:val="00E82C31"/>
    <w:rsid w:val="00EA4013"/>
    <w:rsid w:val="00EB1F7C"/>
    <w:rsid w:val="00EC3682"/>
    <w:rsid w:val="00ED2CC4"/>
    <w:rsid w:val="00ED79FE"/>
    <w:rsid w:val="00EF1A8E"/>
    <w:rsid w:val="00EF2743"/>
    <w:rsid w:val="00EF602E"/>
    <w:rsid w:val="00EF68D5"/>
    <w:rsid w:val="00F111D0"/>
    <w:rsid w:val="00F11B92"/>
    <w:rsid w:val="00F24B23"/>
    <w:rsid w:val="00F31A77"/>
    <w:rsid w:val="00F33021"/>
    <w:rsid w:val="00F34CB1"/>
    <w:rsid w:val="00F5241C"/>
    <w:rsid w:val="00F6283B"/>
    <w:rsid w:val="00F6563F"/>
    <w:rsid w:val="00F707EC"/>
    <w:rsid w:val="00F74A31"/>
    <w:rsid w:val="00F81804"/>
    <w:rsid w:val="00FA7B05"/>
    <w:rsid w:val="00FB61A2"/>
    <w:rsid w:val="00FB63ED"/>
    <w:rsid w:val="00FC319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54404-2B54-47E2-83F3-2453DA8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BE"/>
    <w:pPr>
      <w:spacing w:after="200" w:line="276" w:lineRule="auto"/>
    </w:pPr>
    <w:rPr>
      <w:rFonts w:eastAsia="SimSun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CE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0BE"/>
    <w:rPr>
      <w:color w:val="0563C1" w:themeColor="hyperlink"/>
      <w:u w:val="single"/>
    </w:rPr>
  </w:style>
  <w:style w:type="paragraph" w:customStyle="1" w:styleId="Paragraph">
    <w:name w:val="Paragraph"/>
    <w:basedOn w:val="Normal"/>
    <w:uiPriority w:val="99"/>
    <w:rsid w:val="009820B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0BE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BE"/>
    <w:rPr>
      <w:rFonts w:ascii="Tahoma" w:eastAsia="SimSun" w:hAnsi="Tahoma" w:cs="Tahoma"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820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20BE"/>
    <w:rPr>
      <w:rFonts w:eastAsia="SimSun"/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BE"/>
    <w:rPr>
      <w:rFonts w:eastAsia="SimSu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BE"/>
    <w:rPr>
      <w:rFonts w:eastAsia="SimSun"/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9820BE"/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820BE"/>
    <w:rPr>
      <w:rFonts w:asciiTheme="majorHAnsi" w:hAnsiTheme="majorHAnsi" w:cstheme="majorBid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98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0BE"/>
    <w:rPr>
      <w:rFonts w:eastAsia="SimSu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BE"/>
    <w:rPr>
      <w:rFonts w:eastAsia="SimSun"/>
      <w:b/>
      <w:bCs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B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820BE"/>
    <w:rPr>
      <w:b/>
      <w:bCs/>
      <w:i/>
      <w:iCs/>
      <w:color w:val="5B9BD5" w:themeColor="accent1"/>
    </w:rPr>
  </w:style>
  <w:style w:type="paragraph" w:customStyle="1" w:styleId="EndNoteBibliographyTitle">
    <w:name w:val="EndNote Bibliography Title"/>
    <w:basedOn w:val="Normal"/>
    <w:link w:val="EndNoteBibliographyTitleChar"/>
    <w:rsid w:val="009820BE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20BE"/>
    <w:rPr>
      <w:rFonts w:ascii="Times New Roman" w:eastAsia="SimSun" w:hAnsi="Times New Roman" w:cs="Times New Roman"/>
      <w:noProof/>
      <w:kern w:val="0"/>
      <w:sz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9820BE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820BE"/>
    <w:rPr>
      <w:rFonts w:ascii="Times New Roman" w:eastAsia="SimSun" w:hAnsi="Times New Roman" w:cs="Times New Roman"/>
      <w:noProof/>
      <w:kern w:val="0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820BE"/>
  </w:style>
  <w:style w:type="character" w:customStyle="1" w:styleId="Heading1Char">
    <w:name w:val="Heading 1 Char"/>
    <w:basedOn w:val="DefaultParagraphFont"/>
    <w:link w:val="Heading1"/>
    <w:uiPriority w:val="9"/>
    <w:rsid w:val="00B76E71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6E71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76E71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76E7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67CEE"/>
    <w:rPr>
      <w:rFonts w:ascii="Times New Roman" w:eastAsiaTheme="majorEastAsia" w:hAnsi="Times New Roman" w:cstheme="majorBidi"/>
      <w:b/>
      <w:kern w:val="0"/>
      <w:szCs w:val="24"/>
      <w:lang w:eastAsia="en-US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4E452F"/>
    <w:pPr>
      <w:spacing w:after="100"/>
      <w:ind w:left="440"/>
    </w:pPr>
    <w:rPr>
      <w:rFonts w:ascii="Times New Roman" w:hAnsi="Times New Roman"/>
    </w:rPr>
  </w:style>
  <w:style w:type="paragraph" w:customStyle="1" w:styleId="Style1">
    <w:name w:val="Style1"/>
    <w:basedOn w:val="TOC3"/>
    <w:link w:val="Style1Char"/>
    <w:qFormat/>
    <w:rsid w:val="001902E2"/>
    <w:pPr>
      <w:tabs>
        <w:tab w:val="right" w:leader="dot" w:pos="9350"/>
      </w:tabs>
    </w:pPr>
    <w:rPr>
      <w:rFonts w:ascii="Cambria" w:hAnsi="Cambria"/>
      <w:noProof/>
    </w:rPr>
  </w:style>
  <w:style w:type="character" w:customStyle="1" w:styleId="TOC3Char">
    <w:name w:val="TOC 3 Char"/>
    <w:basedOn w:val="DefaultParagraphFont"/>
    <w:link w:val="TOC3"/>
    <w:uiPriority w:val="39"/>
    <w:rsid w:val="004E452F"/>
    <w:rPr>
      <w:rFonts w:ascii="Times New Roman" w:eastAsia="SimSun" w:hAnsi="Times New Roman"/>
      <w:kern w:val="0"/>
      <w:sz w:val="22"/>
      <w:lang w:eastAsia="en-US"/>
    </w:rPr>
  </w:style>
  <w:style w:type="character" w:customStyle="1" w:styleId="Style1Char">
    <w:name w:val="Style1 Char"/>
    <w:basedOn w:val="TOC3Char"/>
    <w:link w:val="Style1"/>
    <w:rsid w:val="001902E2"/>
    <w:rPr>
      <w:rFonts w:ascii="Cambria" w:eastAsia="SimSun" w:hAnsi="Cambria"/>
      <w:noProof/>
      <w:kern w:val="0"/>
      <w:sz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095D71"/>
  </w:style>
  <w:style w:type="paragraph" w:styleId="TOC1">
    <w:name w:val="toc 1"/>
    <w:basedOn w:val="Normal"/>
    <w:next w:val="Normal"/>
    <w:autoRedefine/>
    <w:uiPriority w:val="39"/>
    <w:semiHidden/>
    <w:unhideWhenUsed/>
    <w:rsid w:val="004E452F"/>
    <w:pPr>
      <w:spacing w:after="100"/>
    </w:pPr>
    <w:rPr>
      <w:rFonts w:ascii="Times New Roman" w:hAnsi="Times New Roman"/>
    </w:rPr>
  </w:style>
  <w:style w:type="character" w:styleId="SubtleEmphasis">
    <w:name w:val="Subtle Emphasis"/>
    <w:basedOn w:val="DefaultParagraphFont"/>
    <w:uiPriority w:val="19"/>
    <w:qFormat/>
    <w:rsid w:val="00A855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84BF-0D13-4B39-90DB-26CDEB8E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leungkat</dc:creator>
  <cp:lastModifiedBy>Carrie Wright</cp:lastModifiedBy>
  <cp:revision>3</cp:revision>
  <dcterms:created xsi:type="dcterms:W3CDTF">2016-02-25T00:23:00Z</dcterms:created>
  <dcterms:modified xsi:type="dcterms:W3CDTF">2016-02-25T00:26:00Z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