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1"/>
        <w:tblW w:w="8206" w:type="dxa"/>
        <w:jc w:val="center"/>
        <w:tblLook w:val="06A0" w:firstRow="1" w:lastRow="0" w:firstColumn="1" w:lastColumn="0" w:noHBand="1" w:noVBand="1"/>
      </w:tblPr>
      <w:tblGrid>
        <w:gridCol w:w="8206"/>
      </w:tblGrid>
      <w:tr w:rsidR="00D01658" w:rsidRPr="000275BC" w:rsidTr="0087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tcBorders>
              <w:bottom w:val="nil"/>
            </w:tcBorders>
            <w:noWrap/>
            <w:vAlign w:val="center"/>
            <w:hideMark/>
          </w:tcPr>
          <w:p w:rsidR="00D01658" w:rsidRPr="00597E06" w:rsidRDefault="00D01658" w:rsidP="00873926">
            <w:pPr>
              <w:rPr>
                <w:color w:val="000000"/>
                <w:sz w:val="24"/>
                <w:szCs w:val="24"/>
              </w:rPr>
            </w:pPr>
            <w:r>
              <w:t>Table S3</w:t>
            </w:r>
            <w:r w:rsidRPr="000275BC">
              <w:rPr>
                <w:sz w:val="24"/>
                <w:szCs w:val="24"/>
              </w:rPr>
              <w:t xml:space="preserve">: </w:t>
            </w:r>
            <w:r w:rsidRPr="000275BC">
              <w:rPr>
                <w:bCs w:val="0"/>
                <w:color w:val="000000"/>
                <w:sz w:val="24"/>
                <w:szCs w:val="24"/>
              </w:rPr>
              <w:t xml:space="preserve">Modified Condition Category </w:t>
            </w:r>
            <w:r>
              <w:rPr>
                <w:bCs w:val="0"/>
                <w:color w:val="000000"/>
                <w:sz w:val="24"/>
                <w:szCs w:val="24"/>
              </w:rPr>
              <w:t>c</w:t>
            </w:r>
            <w:r w:rsidRPr="000275BC">
              <w:rPr>
                <w:bCs w:val="0"/>
                <w:color w:val="000000"/>
                <w:sz w:val="24"/>
                <w:szCs w:val="24"/>
              </w:rPr>
              <w:t xml:space="preserve">odes for </w:t>
            </w:r>
            <w:r>
              <w:rPr>
                <w:bCs w:val="0"/>
                <w:color w:val="000000"/>
                <w:sz w:val="24"/>
                <w:szCs w:val="24"/>
              </w:rPr>
              <w:t>c</w:t>
            </w:r>
            <w:r w:rsidRPr="000275BC">
              <w:rPr>
                <w:bCs w:val="0"/>
                <w:color w:val="000000"/>
                <w:sz w:val="24"/>
                <w:szCs w:val="24"/>
              </w:rPr>
              <w:t xml:space="preserve">ardiovascular </w:t>
            </w:r>
            <w:r>
              <w:rPr>
                <w:bCs w:val="0"/>
                <w:color w:val="000000"/>
                <w:sz w:val="24"/>
                <w:szCs w:val="24"/>
              </w:rPr>
              <w:t>d</w:t>
            </w:r>
            <w:r w:rsidRPr="000275BC">
              <w:rPr>
                <w:bCs w:val="0"/>
                <w:color w:val="000000"/>
                <w:sz w:val="24"/>
                <w:szCs w:val="24"/>
              </w:rPr>
              <w:t>iagnoses.</w:t>
            </w:r>
          </w:p>
        </w:tc>
      </w:tr>
      <w:tr w:rsidR="00D01658" w:rsidRPr="000275BC" w:rsidTr="00873926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tcBorders>
              <w:top w:val="nil"/>
              <w:bottom w:val="nil"/>
            </w:tcBorders>
            <w:noWrap/>
            <w:hideMark/>
          </w:tcPr>
          <w:p w:rsidR="00D01658" w:rsidRPr="000275BC" w:rsidRDefault="00D01658" w:rsidP="00873926">
            <w:pPr>
              <w:contextualSpacing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D01658" w:rsidRPr="000275BC" w:rsidTr="00873926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D01658" w:rsidRPr="000275BC" w:rsidRDefault="00D01658" w:rsidP="00873926">
            <w:pPr>
              <w:contextualSpacing/>
              <w:rPr>
                <w:bCs w:val="0"/>
                <w:color w:val="000000"/>
                <w:sz w:val="20"/>
                <w:szCs w:val="20"/>
              </w:rPr>
            </w:pPr>
            <w:r w:rsidRPr="000275BC">
              <w:rPr>
                <w:bCs w:val="0"/>
                <w:color w:val="000000"/>
                <w:sz w:val="20"/>
                <w:szCs w:val="20"/>
              </w:rPr>
              <w:t>Modified condition category codes for cardiovascular diagnoses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tcBorders>
              <w:top w:val="single" w:sz="8" w:space="0" w:color="000000" w:themeColor="text1"/>
            </w:tcBorders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 xml:space="preserve">  1 - Heart failure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 xml:space="preserve">  2 - Acute myocardial infarction</w:t>
            </w:r>
          </w:p>
        </w:tc>
      </w:tr>
      <w:tr w:rsidR="00D01658" w:rsidRPr="000275BC" w:rsidTr="00873926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 xml:space="preserve">  3 - Unstable angina and other acute ischemic heart disease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 xml:space="preserve">  4 - Chronic angina and coronary artery disease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 xml:space="preserve">  5 - </w:t>
            </w:r>
            <w:proofErr w:type="spellStart"/>
            <w:r w:rsidRPr="000275BC">
              <w:rPr>
                <w:b w:val="0"/>
                <w:color w:val="000000"/>
                <w:sz w:val="20"/>
                <w:szCs w:val="20"/>
              </w:rPr>
              <w:t>Valvular</w:t>
            </w:r>
            <w:proofErr w:type="spellEnd"/>
            <w:r w:rsidRPr="000275BC">
              <w:rPr>
                <w:b w:val="0"/>
                <w:color w:val="000000"/>
                <w:sz w:val="20"/>
                <w:szCs w:val="20"/>
              </w:rPr>
              <w:t>/rheumatic heart disease</w:t>
            </w:r>
          </w:p>
        </w:tc>
      </w:tr>
      <w:tr w:rsidR="00D01658" w:rsidRPr="000275BC" w:rsidTr="00873926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 xml:space="preserve">  6 - Other cardiac disease including congenital heart and hypertensive disease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 xml:space="preserve">  7 - Arrhythmias and conduction disorders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 xml:space="preserve">  9 - Chest pain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>10 - Syncope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>11 - Acute stroke/transient ischemic attack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>12 - Pulmonary embolism/deep venous thrombosis</w:t>
            </w:r>
          </w:p>
        </w:tc>
      </w:tr>
      <w:tr w:rsidR="00D01658" w:rsidRPr="000275BC" w:rsidTr="008739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6" w:type="dxa"/>
            <w:hideMark/>
          </w:tcPr>
          <w:p w:rsidR="00D01658" w:rsidRPr="000275BC" w:rsidRDefault="00D01658" w:rsidP="0087392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0275BC">
              <w:rPr>
                <w:b w:val="0"/>
                <w:color w:val="000000"/>
                <w:sz w:val="20"/>
                <w:szCs w:val="20"/>
              </w:rPr>
              <w:t>13 - Other peripheral vascular disease</w:t>
            </w:r>
          </w:p>
        </w:tc>
      </w:tr>
    </w:tbl>
    <w:p w:rsidR="00571C4A" w:rsidRDefault="00571C4A">
      <w:bookmarkStart w:id="0" w:name="_GoBack"/>
      <w:bookmarkEnd w:id="0"/>
    </w:p>
    <w:sectPr w:rsidR="0057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8"/>
    <w:rsid w:val="00571C4A"/>
    <w:rsid w:val="00D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58"/>
    <w:pPr>
      <w:spacing w:after="0" w:line="48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1">
    <w:name w:val="Medium List 11"/>
    <w:basedOn w:val="TableNormal"/>
    <w:uiPriority w:val="65"/>
    <w:rsid w:val="00D016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58"/>
    <w:pPr>
      <w:spacing w:after="0" w:line="48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1">
    <w:name w:val="Medium List 11"/>
    <w:basedOn w:val="TableNormal"/>
    <w:uiPriority w:val="65"/>
    <w:rsid w:val="00D016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537</Characters>
  <Application>Microsoft Office Word</Application>
  <DocSecurity>0</DocSecurity>
  <Lines>59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Ranasinghe, Isuru</dc:creator>
  <cp:lastModifiedBy>Ranasinghe, Isuru</cp:lastModifiedBy>
  <cp:revision>1</cp:revision>
  <dcterms:created xsi:type="dcterms:W3CDTF">2014-03-09T00:37:00Z</dcterms:created>
  <dcterms:modified xsi:type="dcterms:W3CDTF">2014-03-09T00:37:00Z</dcterms:modified>
</cp:coreProperties>
</file>