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9" w:rsidRPr="00374CDF" w:rsidRDefault="00C10C5A" w:rsidP="00F8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</w:t>
      </w:r>
      <w:r w:rsidR="00F83A69" w:rsidRPr="00374CDF">
        <w:rPr>
          <w:rFonts w:ascii="Times New Roman" w:hAnsi="Times New Roman" w:cs="Times New Roman"/>
          <w:b/>
          <w:sz w:val="24"/>
          <w:szCs w:val="24"/>
        </w:rPr>
        <w:t xml:space="preserve">. Association of </w:t>
      </w:r>
      <w:r w:rsidR="00F83A69">
        <w:rPr>
          <w:rFonts w:ascii="Times New Roman" w:hAnsi="Times New Roman" w:cs="Times New Roman"/>
          <w:b/>
          <w:sz w:val="24"/>
          <w:szCs w:val="24"/>
        </w:rPr>
        <w:t>socioeconomic indicators</w:t>
      </w:r>
      <w:r w:rsidR="00F83A69" w:rsidRPr="00374CDF">
        <w:rPr>
          <w:rFonts w:ascii="Times New Roman" w:hAnsi="Times New Roman" w:cs="Times New Roman"/>
          <w:b/>
          <w:sz w:val="24"/>
          <w:szCs w:val="24"/>
        </w:rPr>
        <w:t xml:space="preserve"> with type 2 diabetes incidence (N=</w:t>
      </w:r>
      <w:r w:rsidR="00987184">
        <w:rPr>
          <w:rFonts w:ascii="Times New Roman" w:hAnsi="Times New Roman" w:cs="Times New Roman"/>
          <w:b/>
          <w:sz w:val="24"/>
          <w:szCs w:val="24"/>
        </w:rPr>
        <w:t>634</w:t>
      </w:r>
      <w:r w:rsidR="00F83A69">
        <w:rPr>
          <w:rFonts w:ascii="Times New Roman" w:hAnsi="Times New Roman" w:cs="Times New Roman"/>
          <w:b/>
          <w:sz w:val="24"/>
          <w:szCs w:val="24"/>
        </w:rPr>
        <w:t>7; 731</w:t>
      </w:r>
      <w:r w:rsidR="00F83A69" w:rsidRPr="00662675">
        <w:rPr>
          <w:rFonts w:ascii="Times New Roman" w:hAnsi="Times New Roman" w:cs="Times New Roman"/>
          <w:b/>
          <w:sz w:val="24"/>
          <w:szCs w:val="24"/>
        </w:rPr>
        <w:t xml:space="preserve"> incident diabetes cases)</w:t>
      </w:r>
      <w:r w:rsidR="00F83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982"/>
        <w:gridCol w:w="1490"/>
        <w:gridCol w:w="1486"/>
        <w:gridCol w:w="1486"/>
        <w:gridCol w:w="1486"/>
        <w:gridCol w:w="1486"/>
      </w:tblGrid>
      <w:tr w:rsidR="00987184" w:rsidRPr="00374CDF" w:rsidTr="00987184">
        <w:trPr>
          <w:cantSplit/>
          <w:trHeight w:val="558"/>
        </w:trPr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987184" w:rsidRPr="00374CDF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 indicators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987184" w:rsidRPr="00374CDF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</w:t>
            </w:r>
            <w:r w:rsidRPr="00D74277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987184" w:rsidRPr="00374CDF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2: Model 1 + adult SES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987184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Model 3: Model 1 + cumulative SES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score</w:t>
            </w:r>
            <w:r w:rsidRPr="00987184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987184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Model 2 + lifestyle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factors</w:t>
            </w:r>
            <w:r w:rsidRPr="00987184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987184" w:rsidRDefault="00987184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Model 3 + lifestyle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factors</w:t>
            </w:r>
            <w:r w:rsidRPr="00987184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5B05E1" w:rsidRPr="00374CDF" w:rsidTr="005B05E1">
        <w:trPr>
          <w:cantSplit/>
          <w:trHeight w:hRule="exact" w:val="284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5E1" w:rsidRPr="00374CD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</w:tr>
      <w:tr w:rsidR="005B05E1" w:rsidRPr="00534B1F" w:rsidTr="00987184">
        <w:trPr>
          <w:cantSplit/>
          <w:trHeight w:hRule="exact" w:val="284"/>
        </w:trPr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5B05E1" w:rsidRPr="000F6362" w:rsidRDefault="005B05E1" w:rsidP="005B05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362">
              <w:rPr>
                <w:rFonts w:ascii="Times New Roman" w:hAnsi="Times New Roman" w:cs="Times New Roman"/>
                <w:b/>
              </w:rPr>
              <w:t>Father’s occupation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bottom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10539" w:rsidRPr="00534B1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91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</w:tr>
      <w:tr w:rsidR="00010539" w:rsidRPr="00325A8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  <w:lang w:val="it-IT"/>
              </w:rPr>
            </w:pPr>
            <w:r w:rsidRPr="000F6362"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791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1.17</w:t>
            </w:r>
            <w:r w:rsidRPr="00001817">
              <w:rPr>
                <w:rFonts w:ascii="Times New Roman" w:hAnsi="Times New Roman" w:cs="Times New Roman"/>
                <w:lang w:val="it-IT"/>
              </w:rPr>
              <w:t xml:space="preserve"> (1.00-1.37)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1.09 (0.93-1.29)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 (0.79-1.24)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1.00 (0.86-1.19)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01053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0.85 (0.80-1.13)</w:t>
            </w:r>
          </w:p>
        </w:tc>
      </w:tr>
      <w:tr w:rsidR="00010539" w:rsidRPr="00325A8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  <w:lang w:val="it-IT"/>
              </w:rPr>
            </w:pPr>
            <w:r w:rsidRPr="000F636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91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1.15 </w:t>
            </w:r>
            <w:r w:rsidRPr="00001817">
              <w:rPr>
                <w:rFonts w:ascii="Times New Roman" w:hAnsi="Times New Roman" w:cs="Times New Roman"/>
                <w:lang w:val="it-IT"/>
              </w:rPr>
              <w:t>(0.92-1.43)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1.06 (0.85-1.33)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0.86</w:t>
            </w:r>
            <w:r w:rsidRPr="00922EF7">
              <w:rPr>
                <w:rFonts w:ascii="Times New Roman" w:hAnsi="Times New Roman" w:cs="Times New Roman"/>
                <w:lang w:val="it-IT"/>
              </w:rPr>
              <w:t xml:space="preserve"> (0.</w:t>
            </w:r>
            <w:r>
              <w:rPr>
                <w:rFonts w:ascii="Times New Roman" w:hAnsi="Times New Roman" w:cs="Times New Roman"/>
                <w:lang w:val="it-IT"/>
              </w:rPr>
              <w:t>67-1.13)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0.99</w:t>
            </w:r>
            <w:r w:rsidRPr="00922EF7">
              <w:rPr>
                <w:rFonts w:ascii="Times New Roman" w:hAnsi="Times New Roman" w:cs="Times New Roman"/>
                <w:lang w:val="it-IT"/>
              </w:rPr>
              <w:t xml:space="preserve"> (0.</w:t>
            </w:r>
            <w:r>
              <w:rPr>
                <w:rFonts w:ascii="Times New Roman" w:hAnsi="Times New Roman" w:cs="Times New Roman"/>
                <w:lang w:val="it-IT"/>
              </w:rPr>
              <w:t>79-1.24)</w:t>
            </w:r>
          </w:p>
        </w:tc>
        <w:tc>
          <w:tcPr>
            <w:tcW w:w="789" w:type="pct"/>
            <w:vAlign w:val="bottom"/>
          </w:tcPr>
          <w:p w:rsidR="00010539" w:rsidRPr="00534B1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0.85</w:t>
            </w:r>
            <w:r w:rsidRPr="00922EF7">
              <w:rPr>
                <w:rFonts w:ascii="Times New Roman" w:hAnsi="Times New Roman" w:cs="Times New Roman"/>
                <w:lang w:val="it-IT"/>
              </w:rPr>
              <w:t xml:space="preserve"> (0.</w:t>
            </w:r>
            <w:r>
              <w:rPr>
                <w:rFonts w:ascii="Times New Roman" w:hAnsi="Times New Roman" w:cs="Times New Roman"/>
                <w:lang w:val="it-IT"/>
              </w:rPr>
              <w:t>66-1.10)</w:t>
            </w:r>
          </w:p>
        </w:tc>
      </w:tr>
      <w:tr w:rsidR="005B05E1" w:rsidRPr="00325A8F" w:rsidTr="0098718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5B05E1" w:rsidRPr="00534B1F" w:rsidRDefault="005B05E1" w:rsidP="005B05E1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Education</w:t>
            </w:r>
          </w:p>
        </w:tc>
        <w:tc>
          <w:tcPr>
            <w:tcW w:w="791" w:type="pct"/>
            <w:vAlign w:val="bottom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vAlign w:val="bottom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vAlign w:val="bottom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</w:tcPr>
          <w:p w:rsidR="005B05E1" w:rsidRPr="00534B1F" w:rsidRDefault="005B05E1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10539" w:rsidRPr="00374CD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91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1.00</w:t>
            </w:r>
          </w:p>
        </w:tc>
      </w:tr>
      <w:tr w:rsidR="00010539" w:rsidRPr="00374CD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  <w:lang w:val="it-IT"/>
              </w:rPr>
            </w:pPr>
            <w:r w:rsidRPr="000F6362"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791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001817">
              <w:rPr>
                <w:rFonts w:ascii="Times New Roman" w:hAnsi="Times New Roman" w:cs="Times New Roman"/>
              </w:rPr>
              <w:t xml:space="preserve"> (0.96-1.45)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(0.87-1.32)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922EF7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80-1.24)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922EF7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81-1.24)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Pr="00922EF7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75-1.18)</w:t>
            </w:r>
          </w:p>
        </w:tc>
      </w:tr>
      <w:tr w:rsidR="00010539" w:rsidRPr="00374CD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B249AF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91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1.28 </w:t>
            </w:r>
            <w:r w:rsidRPr="00001817">
              <w:rPr>
                <w:rFonts w:ascii="Times New Roman" w:hAnsi="Times New Roman" w:cs="Times New Roman"/>
              </w:rPr>
              <w:t>(1.07-1.54)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(0.87-1.31)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  <w:r w:rsidRPr="00922EF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0.66-1.12)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r w:rsidRPr="00922EF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0.79-1.19)</w:t>
            </w:r>
          </w:p>
        </w:tc>
        <w:tc>
          <w:tcPr>
            <w:tcW w:w="789" w:type="pct"/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  <w:r w:rsidRPr="00922EF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0.63-1.07)</w:t>
            </w:r>
          </w:p>
        </w:tc>
      </w:tr>
      <w:tr w:rsidR="00010539" w:rsidRPr="00534B1F" w:rsidTr="0098718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374CDF" w:rsidRDefault="00010539" w:rsidP="005B05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Adult occupation</w:t>
            </w:r>
          </w:p>
        </w:tc>
        <w:tc>
          <w:tcPr>
            <w:tcW w:w="791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39" w:rsidRPr="00B249A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0F6362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91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A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A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pct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AF">
              <w:rPr>
                <w:rFonts w:ascii="Times New Roman" w:hAnsi="Times New Roman" w:cs="Times New Roman"/>
              </w:rPr>
              <w:t>1.00</w:t>
            </w:r>
          </w:p>
        </w:tc>
      </w:tr>
      <w:tr w:rsidR="00010539" w:rsidRPr="00B249AF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B249AF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791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  <w:r w:rsidRPr="00001817">
              <w:rPr>
                <w:rFonts w:ascii="Times New Roman" w:hAnsi="Times New Roman" w:cs="Times New Roman"/>
              </w:rPr>
              <w:t xml:space="preserve"> (1.18-1.67)</w:t>
            </w: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A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27 (1.04-1.54</w:t>
            </w:r>
            <w:r w:rsidRPr="00B24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</w:tcPr>
          <w:p w:rsidR="00010539" w:rsidRPr="00B249A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B249A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9A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19 (0.98-1.46</w:t>
            </w:r>
            <w:r w:rsidRPr="00B249AF">
              <w:rPr>
                <w:rFonts w:ascii="Times New Roman" w:hAnsi="Times New Roman" w:cs="Times New Roman"/>
              </w:rPr>
              <w:t>)</w:t>
            </w:r>
          </w:p>
        </w:tc>
      </w:tr>
      <w:tr w:rsidR="00010539" w:rsidRPr="00662E1A" w:rsidTr="00EF1964">
        <w:trPr>
          <w:cantSplit/>
          <w:trHeight w:hRule="exact" w:val="284"/>
        </w:trPr>
        <w:tc>
          <w:tcPr>
            <w:tcW w:w="1052" w:type="pct"/>
            <w:vAlign w:val="center"/>
          </w:tcPr>
          <w:p w:rsidR="00010539" w:rsidRPr="00B249AF" w:rsidRDefault="00010539" w:rsidP="005B05E1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636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91" w:type="pct"/>
            <w:vAlign w:val="bottom"/>
          </w:tcPr>
          <w:p w:rsidR="00010539" w:rsidRPr="00662E1A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  <w:r w:rsidRPr="00001817">
              <w:rPr>
                <w:rFonts w:ascii="Times New Roman" w:hAnsi="Times New Roman" w:cs="Times New Roman"/>
              </w:rPr>
              <w:t xml:space="preserve"> (1.46-2.40)</w:t>
            </w:r>
          </w:p>
        </w:tc>
        <w:tc>
          <w:tcPr>
            <w:tcW w:w="789" w:type="pct"/>
            <w:vAlign w:val="bottom"/>
          </w:tcPr>
          <w:p w:rsidR="00010539" w:rsidRPr="00662E1A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662E1A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1A">
              <w:rPr>
                <w:rFonts w:ascii="Times New Roman" w:hAnsi="Times New Roman" w:cs="Times New Roman"/>
              </w:rPr>
              <w:t>1.56 (1.</w:t>
            </w:r>
            <w:r>
              <w:rPr>
                <w:rFonts w:ascii="Times New Roman" w:hAnsi="Times New Roman" w:cs="Times New Roman"/>
              </w:rPr>
              <w:t>15-2.11</w:t>
            </w:r>
            <w:r w:rsidRPr="00662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</w:tcPr>
          <w:p w:rsidR="00010539" w:rsidRPr="00662E1A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Align w:val="bottom"/>
          </w:tcPr>
          <w:p w:rsidR="00010539" w:rsidRPr="00662E1A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(0.94-1.76</w:t>
            </w:r>
            <w:r w:rsidRPr="00662E1A">
              <w:rPr>
                <w:rFonts w:ascii="Times New Roman" w:hAnsi="Times New Roman" w:cs="Times New Roman"/>
              </w:rPr>
              <w:t>)</w:t>
            </w:r>
          </w:p>
        </w:tc>
      </w:tr>
      <w:tr w:rsidR="00010539" w:rsidRPr="00374CDF" w:rsidTr="0098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39" w:rsidRPr="000F6362" w:rsidRDefault="00010539" w:rsidP="005B05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362">
              <w:rPr>
                <w:rFonts w:ascii="Times New Roman" w:hAnsi="Times New Roman" w:cs="Times New Roman"/>
                <w:b/>
              </w:rPr>
              <w:t xml:space="preserve">Cumulative SES </w:t>
            </w:r>
            <w:proofErr w:type="spellStart"/>
            <w:r w:rsidRPr="000F6362">
              <w:rPr>
                <w:rFonts w:ascii="Times New Roman" w:hAnsi="Times New Roman" w:cs="Times New Roman"/>
                <w:b/>
              </w:rPr>
              <w:t>score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17">
              <w:rPr>
                <w:rFonts w:ascii="Times New Roman" w:hAnsi="Times New Roman" w:cs="Times New Roman"/>
              </w:rPr>
              <w:t>1.96 (1.48-2.58)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 (1.02-2.06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(0.91-1.80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39" w:rsidRPr="00374CDF" w:rsidTr="0098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39" w:rsidRPr="00CC485C" w:rsidRDefault="00010539" w:rsidP="005B05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485C">
              <w:rPr>
                <w:rFonts w:ascii="Times New Roman" w:hAnsi="Times New Roman" w:cs="Times New Roman"/>
                <w:b/>
              </w:rPr>
              <w:t>SES trajectories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39" w:rsidRPr="00374CDF" w:rsidTr="0098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39" w:rsidRPr="00374CDF" w:rsidRDefault="00010539" w:rsidP="005B0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High-High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45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84145C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010539" w:rsidRPr="0084145C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39" w:rsidRPr="00374CDF" w:rsidTr="00EF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39" w:rsidRPr="00374CDF" w:rsidRDefault="00010539" w:rsidP="005B0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Low-High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17">
              <w:rPr>
                <w:rFonts w:ascii="Times New Roman" w:hAnsi="Times New Roman" w:cs="Times New Roman"/>
              </w:rPr>
              <w:t>0.99 (0.75-1.31)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(0.75-1.31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(0.66-1.19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(0.71-1.25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(0.65-1.17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</w:tr>
      <w:tr w:rsidR="00010539" w:rsidRPr="00374CDF" w:rsidTr="00EF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39" w:rsidRPr="00374CDF" w:rsidRDefault="00010539" w:rsidP="005B0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High-Low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17">
              <w:rPr>
                <w:rFonts w:ascii="Times New Roman" w:hAnsi="Times New Roman" w:cs="Times New Roman"/>
              </w:rPr>
              <w:t>1.37 (1.11-1.69)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  <w:r w:rsidRPr="00645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0.75-1.09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(0.94-1.51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645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0.83-1.20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r w:rsidRPr="00645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0.90-1.45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</w:tr>
      <w:tr w:rsidR="00010539" w:rsidRPr="00374CDF" w:rsidTr="00EF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539" w:rsidRPr="00374CDF" w:rsidRDefault="00010539" w:rsidP="005B0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Low-Low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17">
              <w:rPr>
                <w:rFonts w:ascii="Times New Roman" w:hAnsi="Times New Roman" w:cs="Times New Roman"/>
              </w:rPr>
              <w:t>1.55 (1.26-1.91)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(0.80-1.57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539" w:rsidRPr="00374CDF" w:rsidRDefault="00010539" w:rsidP="005B0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 (0.94-1.62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(0.79-1.55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539" w:rsidRPr="00374CDF" w:rsidRDefault="00010539" w:rsidP="00EF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(0.82-1.43</w:t>
            </w:r>
            <w:r w:rsidRPr="006457CF">
              <w:rPr>
                <w:rFonts w:ascii="Times New Roman" w:hAnsi="Times New Roman" w:cs="Times New Roman"/>
              </w:rPr>
              <w:t>)</w:t>
            </w:r>
          </w:p>
        </w:tc>
      </w:tr>
    </w:tbl>
    <w:p w:rsidR="00F83A69" w:rsidRDefault="00F83A69" w:rsidP="00F83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CDF">
        <w:rPr>
          <w:rFonts w:ascii="Times New Roman" w:hAnsi="Times New Roman" w:cs="Times New Roman"/>
          <w:sz w:val="18"/>
          <w:szCs w:val="18"/>
        </w:rPr>
        <w:t>CI: Confidence Interval; HR: Hazard Ratio</w:t>
      </w:r>
      <w:r>
        <w:rPr>
          <w:rFonts w:ascii="Times New Roman" w:hAnsi="Times New Roman" w:cs="Times New Roman"/>
          <w:sz w:val="18"/>
          <w:szCs w:val="18"/>
        </w:rPr>
        <w:t>; SES: Socioeconomic status</w:t>
      </w:r>
    </w:p>
    <w:p w:rsidR="00F83A69" w:rsidRDefault="00F83A69" w:rsidP="00F83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F6362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Adjusted for age, sex, ethnicity, family history of diabetes, prevalent conditions.</w:t>
      </w:r>
    </w:p>
    <w:p w:rsidR="00F83A69" w:rsidRPr="00374CDF" w:rsidRDefault="00F83A69" w:rsidP="00F83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374CD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74CDF">
        <w:rPr>
          <w:rFonts w:ascii="Times New Roman" w:hAnsi="Times New Roman" w:cs="Times New Roman"/>
          <w:sz w:val="18"/>
          <w:szCs w:val="18"/>
        </w:rPr>
        <w:t>The cumulative SES score is entered as a continuous 3-level variable into the models. Hazard ratio is for the lowest vs. highest score.</w:t>
      </w:r>
    </w:p>
    <w:p w:rsidR="0075061F" w:rsidRPr="0075061F" w:rsidRDefault="0075061F" w:rsidP="00F83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061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Lifestyle factors considered are smoking, diet, physical activity, body mass index, inflammatory markers.</w:t>
      </w:r>
    </w:p>
    <w:p w:rsidR="003B5A67" w:rsidRPr="009B5D16" w:rsidRDefault="003B5A67" w:rsidP="002914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3B5A67" w:rsidRPr="009B5D16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30362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914B2"/>
    <w:rsid w:val="002B1F64"/>
    <w:rsid w:val="00313F1B"/>
    <w:rsid w:val="00325A8F"/>
    <w:rsid w:val="00326CAA"/>
    <w:rsid w:val="00341465"/>
    <w:rsid w:val="003626BA"/>
    <w:rsid w:val="00370E37"/>
    <w:rsid w:val="00374CDF"/>
    <w:rsid w:val="003B5A67"/>
    <w:rsid w:val="003F6DA5"/>
    <w:rsid w:val="004016EC"/>
    <w:rsid w:val="004261B0"/>
    <w:rsid w:val="00431811"/>
    <w:rsid w:val="004C3EBD"/>
    <w:rsid w:val="004F17A2"/>
    <w:rsid w:val="005307BE"/>
    <w:rsid w:val="00530EBD"/>
    <w:rsid w:val="00534B1F"/>
    <w:rsid w:val="005535E8"/>
    <w:rsid w:val="00554E9D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A15CAE"/>
    <w:rsid w:val="00A4698E"/>
    <w:rsid w:val="00A53BE3"/>
    <w:rsid w:val="00A5716B"/>
    <w:rsid w:val="00A62EE9"/>
    <w:rsid w:val="00AA4E4E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3</cp:revision>
  <dcterms:created xsi:type="dcterms:W3CDTF">2013-05-15T08:05:00Z</dcterms:created>
  <dcterms:modified xsi:type="dcterms:W3CDTF">2013-05-15T08:05:00Z</dcterms:modified>
</cp:coreProperties>
</file>