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C5373" w14:textId="77777777" w:rsidR="00941505" w:rsidRDefault="00941505" w:rsidP="00941505">
      <w:pPr>
        <w:pStyle w:val="NoSpacing"/>
        <w:jc w:val="center"/>
        <w:outlineLvl w:val="0"/>
        <w:rPr>
          <w:rFonts w:ascii="Times New Roman" w:hAnsi="Times New Roman"/>
          <w:b/>
          <w:sz w:val="24"/>
          <w:szCs w:val="24"/>
        </w:rPr>
      </w:pPr>
      <w:r w:rsidRPr="003A40B0">
        <w:rPr>
          <w:rFonts w:ascii="Times New Roman" w:hAnsi="Times New Roman"/>
          <w:b/>
          <w:sz w:val="24"/>
          <w:szCs w:val="24"/>
        </w:rPr>
        <w:t xml:space="preserve">Care </w:t>
      </w:r>
      <w:r>
        <w:rPr>
          <w:rFonts w:ascii="Times New Roman" w:hAnsi="Times New Roman"/>
          <w:b/>
          <w:sz w:val="24"/>
          <w:szCs w:val="24"/>
        </w:rPr>
        <w:t>S</w:t>
      </w:r>
      <w:r w:rsidRPr="003A40B0">
        <w:rPr>
          <w:rFonts w:ascii="Times New Roman" w:hAnsi="Times New Roman"/>
          <w:b/>
          <w:sz w:val="24"/>
          <w:szCs w:val="24"/>
        </w:rPr>
        <w:t xml:space="preserve">eeking for </w:t>
      </w:r>
      <w:r>
        <w:rPr>
          <w:rFonts w:ascii="Times New Roman" w:hAnsi="Times New Roman"/>
          <w:b/>
          <w:sz w:val="24"/>
          <w:szCs w:val="24"/>
        </w:rPr>
        <w:t>Neonatal Illness in Low- and Middle-Income Countries</w:t>
      </w:r>
      <w:r w:rsidRPr="003A40B0">
        <w:rPr>
          <w:rFonts w:ascii="Times New Roman" w:hAnsi="Times New Roman"/>
          <w:b/>
          <w:sz w:val="24"/>
          <w:szCs w:val="24"/>
        </w:rPr>
        <w:t xml:space="preserve">: </w:t>
      </w:r>
    </w:p>
    <w:p w14:paraId="2CDA2850" w14:textId="77777777" w:rsidR="00941505" w:rsidRPr="001843E6" w:rsidRDefault="00941505" w:rsidP="00941505">
      <w:pPr>
        <w:pStyle w:val="NoSpacing"/>
        <w:jc w:val="center"/>
        <w:outlineLvl w:val="0"/>
        <w:rPr>
          <w:rFonts w:ascii="Times New Roman" w:hAnsi="Times New Roman"/>
          <w:b/>
          <w:sz w:val="24"/>
          <w:szCs w:val="24"/>
        </w:rPr>
      </w:pPr>
      <w:r w:rsidRPr="003A40B0">
        <w:rPr>
          <w:rFonts w:ascii="Times New Roman" w:hAnsi="Times New Roman"/>
          <w:b/>
          <w:sz w:val="24"/>
          <w:szCs w:val="24"/>
        </w:rPr>
        <w:t xml:space="preserve">A </w:t>
      </w:r>
      <w:r>
        <w:rPr>
          <w:rFonts w:ascii="Times New Roman" w:hAnsi="Times New Roman"/>
          <w:b/>
          <w:sz w:val="24"/>
          <w:szCs w:val="24"/>
        </w:rPr>
        <w:t>S</w:t>
      </w:r>
      <w:r w:rsidRPr="003A40B0">
        <w:rPr>
          <w:rFonts w:ascii="Times New Roman" w:hAnsi="Times New Roman"/>
          <w:b/>
          <w:sz w:val="24"/>
          <w:szCs w:val="24"/>
        </w:rPr>
        <w:t xml:space="preserve">ystematic </w:t>
      </w:r>
      <w:r>
        <w:rPr>
          <w:rFonts w:ascii="Times New Roman" w:hAnsi="Times New Roman"/>
          <w:b/>
          <w:sz w:val="24"/>
          <w:szCs w:val="24"/>
        </w:rPr>
        <w:t>R</w:t>
      </w:r>
      <w:r w:rsidRPr="003A40B0">
        <w:rPr>
          <w:rFonts w:ascii="Times New Roman" w:hAnsi="Times New Roman"/>
          <w:b/>
          <w:sz w:val="24"/>
          <w:szCs w:val="24"/>
        </w:rPr>
        <w:t>eview</w:t>
      </w:r>
    </w:p>
    <w:p w14:paraId="48494E1E" w14:textId="77777777" w:rsidR="00941505" w:rsidRDefault="00941505" w:rsidP="00941505">
      <w:pPr>
        <w:widowControl w:val="0"/>
        <w:pBdr>
          <w:bottom w:val="single" w:sz="4" w:space="1" w:color="auto"/>
        </w:pBdr>
        <w:autoSpaceDE w:val="0"/>
        <w:autoSpaceDN w:val="0"/>
        <w:adjustRightInd w:val="0"/>
        <w:rPr>
          <w:rFonts w:ascii="TimesNewRoman" w:hAnsi="TimesNewRoman" w:cs="TimesNewRoman"/>
        </w:rPr>
      </w:pPr>
    </w:p>
    <w:p w14:paraId="3F46B28F" w14:textId="77777777" w:rsidR="008B29A5" w:rsidRDefault="008B29A5" w:rsidP="00941505">
      <w:pPr>
        <w:widowControl w:val="0"/>
        <w:pBdr>
          <w:bottom w:val="single" w:sz="4" w:space="1" w:color="auto"/>
        </w:pBdr>
        <w:autoSpaceDE w:val="0"/>
        <w:autoSpaceDN w:val="0"/>
        <w:adjustRightInd w:val="0"/>
        <w:rPr>
          <w:rFonts w:ascii="TimesNewRoman" w:hAnsi="TimesNewRoman" w:cs="TimesNewRoman"/>
        </w:rPr>
      </w:pPr>
      <w:r>
        <w:rPr>
          <w:rFonts w:ascii="TimesNewRoman" w:hAnsi="TimesNewRoman" w:cs="TimesNewRoman"/>
        </w:rPr>
        <w:t>Review Protocol</w:t>
      </w:r>
    </w:p>
    <w:p w14:paraId="163CF3BD" w14:textId="77777777" w:rsidR="008B29A5" w:rsidRDefault="008B29A5" w:rsidP="008B29A5">
      <w:pPr>
        <w:widowControl w:val="0"/>
        <w:autoSpaceDE w:val="0"/>
        <w:autoSpaceDN w:val="0"/>
        <w:adjustRightInd w:val="0"/>
        <w:rPr>
          <w:rFonts w:ascii="TimesNewRoman" w:hAnsi="TimesNewRoman" w:cs="TimesNewRoman"/>
        </w:rPr>
      </w:pPr>
    </w:p>
    <w:p w14:paraId="3B5F60B1" w14:textId="77777777" w:rsidR="008B29A5" w:rsidRPr="008B29A5" w:rsidRDefault="008B29A5" w:rsidP="008B29A5">
      <w:pPr>
        <w:pStyle w:val="ListParagraph"/>
        <w:widowControl w:val="0"/>
        <w:numPr>
          <w:ilvl w:val="0"/>
          <w:numId w:val="1"/>
        </w:numPr>
        <w:autoSpaceDE w:val="0"/>
        <w:autoSpaceDN w:val="0"/>
        <w:adjustRightInd w:val="0"/>
        <w:rPr>
          <w:rFonts w:ascii="TimesNewRoman" w:hAnsi="TimesNewRoman" w:cs="TimesNewRoman"/>
          <w:b/>
        </w:rPr>
      </w:pPr>
      <w:r w:rsidRPr="008B29A5">
        <w:rPr>
          <w:rFonts w:ascii="TimesNewRoman" w:hAnsi="TimesNewRoman" w:cs="TimesNewRoman"/>
          <w:b/>
        </w:rPr>
        <w:t>Background</w:t>
      </w:r>
    </w:p>
    <w:p w14:paraId="550D47A2" w14:textId="77777777" w:rsidR="008B29A5" w:rsidRDefault="008B29A5" w:rsidP="008B29A5">
      <w:pPr>
        <w:pStyle w:val="ListParagraph"/>
        <w:widowControl w:val="0"/>
        <w:autoSpaceDE w:val="0"/>
        <w:autoSpaceDN w:val="0"/>
        <w:adjustRightInd w:val="0"/>
        <w:rPr>
          <w:rFonts w:ascii="Times New Roman" w:hAnsi="Times New Roman"/>
        </w:rPr>
      </w:pPr>
      <w:r w:rsidRPr="002F2B72">
        <w:rPr>
          <w:rFonts w:ascii="Times New Roman" w:hAnsi="Times New Roman"/>
        </w:rPr>
        <w:t>Despite recent achievements to reduce child mortality, neonatal deaths continue to increase proportional to deaths among children under five</w:t>
      </w:r>
      <w:r>
        <w:rPr>
          <w:rFonts w:ascii="Times New Roman" w:hAnsi="Times New Roman"/>
        </w:rPr>
        <w:t>, especially in low</w:t>
      </w:r>
      <w:r w:rsidR="00716D24">
        <w:rPr>
          <w:rFonts w:ascii="Times New Roman" w:hAnsi="Times New Roman"/>
        </w:rPr>
        <w:t>-</w:t>
      </w:r>
      <w:r>
        <w:rPr>
          <w:rFonts w:ascii="Times New Roman" w:hAnsi="Times New Roman"/>
        </w:rPr>
        <w:t xml:space="preserve"> and middle</w:t>
      </w:r>
      <w:r w:rsidR="00716D24">
        <w:rPr>
          <w:rFonts w:ascii="Times New Roman" w:hAnsi="Times New Roman"/>
        </w:rPr>
        <w:t>-</w:t>
      </w:r>
      <w:r>
        <w:rPr>
          <w:rFonts w:ascii="Times New Roman" w:hAnsi="Times New Roman"/>
        </w:rPr>
        <w:t>income countries</w:t>
      </w:r>
      <w:r w:rsidRPr="002F2B72">
        <w:rPr>
          <w:rFonts w:ascii="Times New Roman" w:hAnsi="Times New Roman"/>
        </w:rPr>
        <w:t xml:space="preserve">.  Infections are a leading cause of </w:t>
      </w:r>
      <w:r w:rsidR="00BE77BD">
        <w:rPr>
          <w:rFonts w:ascii="Times New Roman" w:hAnsi="Times New Roman"/>
        </w:rPr>
        <w:t xml:space="preserve">neonatal </w:t>
      </w:r>
      <w:r w:rsidRPr="002F2B72">
        <w:rPr>
          <w:rFonts w:ascii="Times New Roman" w:hAnsi="Times New Roman"/>
        </w:rPr>
        <w:t>death</w:t>
      </w:r>
      <w:r>
        <w:rPr>
          <w:rFonts w:ascii="Times New Roman" w:hAnsi="Times New Roman"/>
        </w:rPr>
        <w:t>.</w:t>
      </w:r>
      <w:r w:rsidRPr="002F2B72">
        <w:rPr>
          <w:rFonts w:ascii="Times New Roman" w:hAnsi="Times New Roman"/>
        </w:rPr>
        <w:t xml:space="preserve"> </w:t>
      </w:r>
      <w:r>
        <w:rPr>
          <w:rFonts w:ascii="Times New Roman" w:hAnsi="Times New Roman"/>
        </w:rPr>
        <w:t xml:space="preserve">While it is commonly thought that a lack of appropriate </w:t>
      </w:r>
      <w:r w:rsidRPr="002F2B72">
        <w:rPr>
          <w:rFonts w:ascii="Times New Roman" w:hAnsi="Times New Roman"/>
        </w:rPr>
        <w:t>care seeking for ill neonates contribu</w:t>
      </w:r>
      <w:r>
        <w:rPr>
          <w:rFonts w:ascii="Times New Roman" w:hAnsi="Times New Roman"/>
        </w:rPr>
        <w:t xml:space="preserve">te to high mortality rates, </w:t>
      </w:r>
      <w:r w:rsidRPr="002F2B72">
        <w:rPr>
          <w:rFonts w:ascii="Times New Roman" w:hAnsi="Times New Roman"/>
        </w:rPr>
        <w:t xml:space="preserve">estimates for care seeking behaviors in developing </w:t>
      </w:r>
      <w:r>
        <w:rPr>
          <w:rFonts w:ascii="Times New Roman" w:hAnsi="Times New Roman"/>
        </w:rPr>
        <w:t>countries have not been studied.</w:t>
      </w:r>
      <w:r w:rsidR="009F0524">
        <w:rPr>
          <w:rFonts w:ascii="Times New Roman" w:hAnsi="Times New Roman"/>
        </w:rPr>
        <w:t xml:space="preserve">  There is a need to systematically review the literature to determine the extent to which ill neonates seek care.</w:t>
      </w:r>
    </w:p>
    <w:p w14:paraId="7981E9D0" w14:textId="77777777" w:rsidR="008B29A5" w:rsidRDefault="008B29A5" w:rsidP="008B29A5">
      <w:pPr>
        <w:pStyle w:val="ListParagraph"/>
        <w:widowControl w:val="0"/>
        <w:autoSpaceDE w:val="0"/>
        <w:autoSpaceDN w:val="0"/>
        <w:adjustRightInd w:val="0"/>
        <w:rPr>
          <w:rFonts w:ascii="TimesNewRoman" w:hAnsi="TimesNewRoman" w:cs="TimesNewRoman"/>
        </w:rPr>
      </w:pPr>
    </w:p>
    <w:p w14:paraId="07F3DA36" w14:textId="77777777" w:rsidR="008B29A5" w:rsidRPr="008B29A5" w:rsidRDefault="008B29A5" w:rsidP="008B29A5">
      <w:pPr>
        <w:pStyle w:val="ListParagraph"/>
        <w:widowControl w:val="0"/>
        <w:numPr>
          <w:ilvl w:val="0"/>
          <w:numId w:val="1"/>
        </w:numPr>
        <w:autoSpaceDE w:val="0"/>
        <w:autoSpaceDN w:val="0"/>
        <w:adjustRightInd w:val="0"/>
        <w:rPr>
          <w:rFonts w:ascii="TimesNewRoman" w:hAnsi="TimesNewRoman" w:cs="TimesNewRoman"/>
          <w:b/>
        </w:rPr>
      </w:pPr>
      <w:r w:rsidRPr="008B29A5">
        <w:rPr>
          <w:rFonts w:ascii="TimesNewRoman" w:hAnsi="TimesNewRoman" w:cs="TimesNewRoman"/>
          <w:b/>
        </w:rPr>
        <w:t>Research question</w:t>
      </w:r>
    </w:p>
    <w:p w14:paraId="3106F0A8" w14:textId="631DCF89" w:rsidR="008B29A5" w:rsidRDefault="008B29A5" w:rsidP="008B29A5">
      <w:pPr>
        <w:pStyle w:val="ListParagraph"/>
        <w:widowControl w:val="0"/>
        <w:autoSpaceDE w:val="0"/>
        <w:autoSpaceDN w:val="0"/>
        <w:adjustRightInd w:val="0"/>
        <w:rPr>
          <w:rFonts w:ascii="TimesNewRoman" w:hAnsi="TimesNewRoman" w:cs="TimesNewRoman"/>
        </w:rPr>
      </w:pPr>
      <w:r w:rsidRPr="008B29A5">
        <w:rPr>
          <w:rFonts w:ascii="TimesNewRoman" w:hAnsi="TimesNewRoman" w:cs="TimesNewRoman"/>
        </w:rPr>
        <w:t>What proportion of neonates with suspected illnesses in low</w:t>
      </w:r>
      <w:r w:rsidR="0008105C">
        <w:rPr>
          <w:rFonts w:ascii="TimesNewRoman" w:hAnsi="TimesNewRoman" w:cs="TimesNewRoman"/>
        </w:rPr>
        <w:t>-</w:t>
      </w:r>
      <w:r w:rsidRPr="008B29A5">
        <w:rPr>
          <w:rFonts w:ascii="TimesNewRoman" w:hAnsi="TimesNewRoman" w:cs="TimesNewRoman"/>
        </w:rPr>
        <w:t xml:space="preserve"> and middle</w:t>
      </w:r>
      <w:r w:rsidR="0008105C">
        <w:rPr>
          <w:rFonts w:ascii="TimesNewRoman" w:hAnsi="TimesNewRoman" w:cs="TimesNewRoman"/>
        </w:rPr>
        <w:t>-</w:t>
      </w:r>
      <w:r w:rsidRPr="008B29A5">
        <w:rPr>
          <w:rFonts w:ascii="TimesNewRoman" w:hAnsi="TimesNewRoman" w:cs="TimesNewRoman"/>
        </w:rPr>
        <w:t xml:space="preserve">income countries seek care outside the home?  </w:t>
      </w:r>
    </w:p>
    <w:p w14:paraId="724B28DB" w14:textId="77777777" w:rsidR="008B29A5" w:rsidRDefault="008B29A5" w:rsidP="008B29A5">
      <w:pPr>
        <w:pStyle w:val="ListParagraph"/>
        <w:widowControl w:val="0"/>
        <w:autoSpaceDE w:val="0"/>
        <w:autoSpaceDN w:val="0"/>
        <w:adjustRightInd w:val="0"/>
        <w:rPr>
          <w:rFonts w:ascii="TimesNewRoman" w:hAnsi="TimesNewRoman" w:cs="TimesNewRoman"/>
        </w:rPr>
      </w:pPr>
    </w:p>
    <w:p w14:paraId="486B52DE" w14:textId="77777777" w:rsidR="009F0524" w:rsidRPr="009F0524" w:rsidRDefault="009F0524" w:rsidP="008B29A5">
      <w:pPr>
        <w:pStyle w:val="ListParagraph"/>
        <w:widowControl w:val="0"/>
        <w:numPr>
          <w:ilvl w:val="0"/>
          <w:numId w:val="1"/>
        </w:numPr>
        <w:autoSpaceDE w:val="0"/>
        <w:autoSpaceDN w:val="0"/>
        <w:adjustRightInd w:val="0"/>
        <w:rPr>
          <w:rFonts w:ascii="TimesNewRoman" w:hAnsi="TimesNewRoman" w:cs="TimesNewRoman"/>
          <w:b/>
        </w:rPr>
      </w:pPr>
      <w:r w:rsidRPr="009F0524">
        <w:rPr>
          <w:rFonts w:ascii="TimesNewRoman" w:hAnsi="TimesNewRoman" w:cs="TimesNewRoman"/>
          <w:b/>
        </w:rPr>
        <w:t xml:space="preserve">Search Strategy </w:t>
      </w:r>
    </w:p>
    <w:p w14:paraId="5856EB7C" w14:textId="77777777" w:rsidR="009F0524" w:rsidRDefault="009F67F6" w:rsidP="009F0524">
      <w:pPr>
        <w:pStyle w:val="ListParagraph"/>
        <w:widowControl w:val="0"/>
        <w:autoSpaceDE w:val="0"/>
        <w:autoSpaceDN w:val="0"/>
        <w:adjustRightInd w:val="0"/>
        <w:rPr>
          <w:rFonts w:ascii="TimesNewRoman" w:hAnsi="TimesNewRoman" w:cs="TimesNewRoman"/>
        </w:rPr>
      </w:pPr>
      <w:r>
        <w:rPr>
          <w:rFonts w:ascii="TimesNewRoman" w:hAnsi="TimesNewRoman" w:cs="TimesNewRoman"/>
        </w:rPr>
        <w:t>This combined</w:t>
      </w:r>
      <w:r w:rsidR="009F0524">
        <w:rPr>
          <w:rFonts w:ascii="TimesNewRoman" w:hAnsi="TimesNewRoman" w:cs="TimesNewRoman"/>
        </w:rPr>
        <w:t xml:space="preserve"> automated and manual search will use multiple search engines and databases (see Table 1).  Search terms are listed </w:t>
      </w:r>
      <w:r w:rsidR="00941505">
        <w:rPr>
          <w:rFonts w:ascii="TimesNewRoman" w:hAnsi="TimesNewRoman" w:cs="TimesNewRoman"/>
        </w:rPr>
        <w:t xml:space="preserve">in the Appendix </w:t>
      </w:r>
      <w:r w:rsidR="009F0524">
        <w:rPr>
          <w:rFonts w:ascii="TimesNewRoman" w:hAnsi="TimesNewRoman" w:cs="TimesNewRoman"/>
        </w:rPr>
        <w:t xml:space="preserve">formatted for </w:t>
      </w:r>
      <w:proofErr w:type="spellStart"/>
      <w:r w:rsidR="009F0524">
        <w:rPr>
          <w:rFonts w:ascii="TimesNewRoman" w:hAnsi="TimesNewRoman" w:cs="TimesNewRoman"/>
        </w:rPr>
        <w:t>pubmed</w:t>
      </w:r>
      <w:proofErr w:type="spellEnd"/>
      <w:r w:rsidR="009F0524">
        <w:rPr>
          <w:rFonts w:ascii="TimesNewRoman" w:hAnsi="TimesNewRoman" w:cs="TimesNewRoman"/>
        </w:rPr>
        <w:t xml:space="preserve">. </w:t>
      </w:r>
    </w:p>
    <w:p w14:paraId="1994CFE9" w14:textId="77777777" w:rsidR="009F0524" w:rsidRDefault="009F0524" w:rsidP="009F0524">
      <w:pPr>
        <w:pStyle w:val="ListParagraph"/>
        <w:widowControl w:val="0"/>
        <w:autoSpaceDE w:val="0"/>
        <w:autoSpaceDN w:val="0"/>
        <w:adjustRightInd w:val="0"/>
        <w:rPr>
          <w:rFonts w:ascii="TimesNewRoman" w:hAnsi="TimesNewRoman" w:cs="TimesNewRoman"/>
        </w:rPr>
      </w:pPr>
    </w:p>
    <w:p w14:paraId="7CF8EBA4" w14:textId="77777777" w:rsidR="009F0524" w:rsidRPr="00C93979" w:rsidRDefault="009F0524" w:rsidP="00941505">
      <w:pPr>
        <w:pStyle w:val="ListParagraph"/>
        <w:widowControl w:val="0"/>
        <w:autoSpaceDE w:val="0"/>
        <w:autoSpaceDN w:val="0"/>
        <w:adjustRightInd w:val="0"/>
        <w:ind w:left="-900"/>
        <w:rPr>
          <w:rFonts w:ascii="Arial" w:hAnsi="Arial" w:cs="Arial"/>
          <w:sz w:val="20"/>
          <w:szCs w:val="20"/>
        </w:rPr>
      </w:pPr>
      <w:r w:rsidRPr="00C93979">
        <w:rPr>
          <w:rFonts w:ascii="Arial" w:hAnsi="Arial" w:cs="Arial"/>
          <w:b/>
          <w:sz w:val="20"/>
          <w:szCs w:val="20"/>
        </w:rPr>
        <w:t>Table 1:</w:t>
      </w:r>
      <w:r w:rsidRPr="00C93979">
        <w:rPr>
          <w:rFonts w:ascii="Arial" w:hAnsi="Arial" w:cs="Arial"/>
          <w:sz w:val="20"/>
          <w:szCs w:val="20"/>
        </w:rPr>
        <w:t xml:space="preserve"> Databases and Search engines</w:t>
      </w:r>
    </w:p>
    <w:tbl>
      <w:tblPr>
        <w:tblStyle w:val="TableGrid"/>
        <w:tblW w:w="0" w:type="auto"/>
        <w:tblInd w:w="-792" w:type="dxa"/>
        <w:tblLayout w:type="fixed"/>
        <w:tblLook w:val="04A0" w:firstRow="1" w:lastRow="0" w:firstColumn="1" w:lastColumn="0" w:noHBand="0" w:noVBand="1"/>
      </w:tblPr>
      <w:tblGrid>
        <w:gridCol w:w="4050"/>
        <w:gridCol w:w="5598"/>
      </w:tblGrid>
      <w:tr w:rsidR="009F0524" w14:paraId="0A7D7110" w14:textId="77777777" w:rsidTr="008C4655">
        <w:tc>
          <w:tcPr>
            <w:tcW w:w="4050" w:type="dxa"/>
            <w:shd w:val="clear" w:color="auto" w:fill="BFBFBF" w:themeFill="background1" w:themeFillShade="BF"/>
          </w:tcPr>
          <w:p w14:paraId="7474F626" w14:textId="77777777" w:rsidR="009F0524" w:rsidRPr="00BC3B02" w:rsidRDefault="009F0524" w:rsidP="00BC3B02">
            <w:pPr>
              <w:pStyle w:val="ListParagraph"/>
              <w:widowControl w:val="0"/>
              <w:autoSpaceDE w:val="0"/>
              <w:autoSpaceDN w:val="0"/>
              <w:adjustRightInd w:val="0"/>
              <w:spacing w:line="276" w:lineRule="auto"/>
              <w:ind w:left="0"/>
              <w:rPr>
                <w:rFonts w:ascii="Arial" w:hAnsi="Arial" w:cs="Arial"/>
                <w:b/>
                <w:sz w:val="18"/>
                <w:szCs w:val="18"/>
              </w:rPr>
            </w:pPr>
            <w:r w:rsidRPr="00BC3B02">
              <w:rPr>
                <w:rFonts w:ascii="Arial" w:hAnsi="Arial" w:cs="Arial"/>
                <w:b/>
                <w:sz w:val="18"/>
                <w:szCs w:val="18"/>
              </w:rPr>
              <w:t>Database</w:t>
            </w:r>
          </w:p>
        </w:tc>
        <w:tc>
          <w:tcPr>
            <w:tcW w:w="5598" w:type="dxa"/>
            <w:shd w:val="clear" w:color="auto" w:fill="BFBFBF" w:themeFill="background1" w:themeFillShade="BF"/>
          </w:tcPr>
          <w:p w14:paraId="46140E82" w14:textId="77777777" w:rsidR="009F0524" w:rsidRPr="00BC3B02" w:rsidRDefault="009F0524" w:rsidP="00BC3B02">
            <w:pPr>
              <w:pStyle w:val="ListParagraph"/>
              <w:widowControl w:val="0"/>
              <w:autoSpaceDE w:val="0"/>
              <w:autoSpaceDN w:val="0"/>
              <w:adjustRightInd w:val="0"/>
              <w:spacing w:line="276" w:lineRule="auto"/>
              <w:ind w:left="0"/>
              <w:rPr>
                <w:rFonts w:ascii="Arial" w:hAnsi="Arial" w:cs="Arial"/>
                <w:b/>
                <w:sz w:val="18"/>
                <w:szCs w:val="18"/>
              </w:rPr>
            </w:pPr>
            <w:r w:rsidRPr="00BC3B02">
              <w:rPr>
                <w:rFonts w:ascii="Arial" w:hAnsi="Arial" w:cs="Arial"/>
                <w:b/>
                <w:sz w:val="18"/>
                <w:szCs w:val="18"/>
              </w:rPr>
              <w:t>Website</w:t>
            </w:r>
          </w:p>
        </w:tc>
      </w:tr>
      <w:tr w:rsidR="009F0524" w14:paraId="1921AB28" w14:textId="77777777" w:rsidTr="008C4655">
        <w:tc>
          <w:tcPr>
            <w:tcW w:w="4050" w:type="dxa"/>
          </w:tcPr>
          <w:p w14:paraId="09673281" w14:textId="77777777" w:rsidR="009F0524" w:rsidRPr="00BC3B02" w:rsidRDefault="009F0524" w:rsidP="00BC3B02">
            <w:pPr>
              <w:pStyle w:val="ListParagraph"/>
              <w:widowControl w:val="0"/>
              <w:autoSpaceDE w:val="0"/>
              <w:autoSpaceDN w:val="0"/>
              <w:adjustRightInd w:val="0"/>
              <w:spacing w:line="276" w:lineRule="auto"/>
              <w:ind w:left="0"/>
              <w:rPr>
                <w:rFonts w:ascii="Arial" w:hAnsi="Arial" w:cs="Arial"/>
                <w:sz w:val="18"/>
                <w:szCs w:val="18"/>
              </w:rPr>
            </w:pPr>
            <w:r w:rsidRPr="00BC3B02">
              <w:rPr>
                <w:rFonts w:ascii="Arial" w:hAnsi="Arial" w:cs="Arial"/>
                <w:sz w:val="18"/>
                <w:szCs w:val="18"/>
              </w:rPr>
              <w:t>PubMed/Medline</w:t>
            </w:r>
          </w:p>
        </w:tc>
        <w:tc>
          <w:tcPr>
            <w:tcW w:w="5598" w:type="dxa"/>
          </w:tcPr>
          <w:p w14:paraId="57094179" w14:textId="77777777" w:rsidR="009F0524" w:rsidRPr="00BC3B02" w:rsidRDefault="00F1537C" w:rsidP="00BC3B02">
            <w:pPr>
              <w:pStyle w:val="ListParagraph"/>
              <w:widowControl w:val="0"/>
              <w:autoSpaceDE w:val="0"/>
              <w:autoSpaceDN w:val="0"/>
              <w:adjustRightInd w:val="0"/>
              <w:spacing w:line="276" w:lineRule="auto"/>
              <w:ind w:left="0"/>
              <w:rPr>
                <w:rFonts w:ascii="Arial" w:hAnsi="Arial" w:cs="Arial"/>
                <w:sz w:val="18"/>
                <w:szCs w:val="18"/>
              </w:rPr>
            </w:pPr>
            <w:hyperlink r:id="rId6" w:history="1">
              <w:r w:rsidR="008C4655" w:rsidRPr="00BC3B02">
                <w:rPr>
                  <w:rStyle w:val="Hyperlink"/>
                  <w:rFonts w:ascii="Arial" w:hAnsi="Arial" w:cs="Arial"/>
                  <w:sz w:val="18"/>
                  <w:szCs w:val="18"/>
                </w:rPr>
                <w:t>http://www.ncbi.nlm.nih.gov/pubmed</w:t>
              </w:r>
            </w:hyperlink>
          </w:p>
        </w:tc>
      </w:tr>
      <w:tr w:rsidR="009F0524" w14:paraId="3B615943" w14:textId="77777777" w:rsidTr="008C4655">
        <w:tc>
          <w:tcPr>
            <w:tcW w:w="4050" w:type="dxa"/>
          </w:tcPr>
          <w:p w14:paraId="3BAFDC19" w14:textId="77777777" w:rsidR="009F0524" w:rsidRPr="00BC3B02" w:rsidRDefault="009F0524" w:rsidP="00BC3B02">
            <w:pPr>
              <w:pStyle w:val="ListParagraph"/>
              <w:widowControl w:val="0"/>
              <w:autoSpaceDE w:val="0"/>
              <w:autoSpaceDN w:val="0"/>
              <w:adjustRightInd w:val="0"/>
              <w:spacing w:line="276" w:lineRule="auto"/>
              <w:ind w:left="0"/>
              <w:rPr>
                <w:rFonts w:ascii="Arial" w:hAnsi="Arial" w:cs="Arial"/>
                <w:sz w:val="18"/>
                <w:szCs w:val="18"/>
              </w:rPr>
            </w:pPr>
            <w:proofErr w:type="spellStart"/>
            <w:r w:rsidRPr="00BC3B02">
              <w:rPr>
                <w:rFonts w:ascii="Arial" w:hAnsi="Arial" w:cs="Arial"/>
                <w:sz w:val="18"/>
                <w:szCs w:val="18"/>
              </w:rPr>
              <w:t>Embase</w:t>
            </w:r>
            <w:proofErr w:type="spellEnd"/>
          </w:p>
        </w:tc>
        <w:tc>
          <w:tcPr>
            <w:tcW w:w="5598" w:type="dxa"/>
          </w:tcPr>
          <w:p w14:paraId="649B7842" w14:textId="77777777" w:rsidR="009F0524" w:rsidRPr="00BC3B02" w:rsidRDefault="00F1537C" w:rsidP="00BC3B02">
            <w:pPr>
              <w:pStyle w:val="ListParagraph"/>
              <w:widowControl w:val="0"/>
              <w:autoSpaceDE w:val="0"/>
              <w:autoSpaceDN w:val="0"/>
              <w:adjustRightInd w:val="0"/>
              <w:spacing w:line="276" w:lineRule="auto"/>
              <w:ind w:left="0"/>
              <w:rPr>
                <w:rFonts w:ascii="Arial" w:hAnsi="Arial" w:cs="Arial"/>
                <w:sz w:val="18"/>
                <w:szCs w:val="18"/>
              </w:rPr>
            </w:pPr>
            <w:hyperlink r:id="rId7" w:history="1">
              <w:r w:rsidR="008C4655" w:rsidRPr="00BC3B02">
                <w:rPr>
                  <w:rStyle w:val="Hyperlink"/>
                  <w:rFonts w:ascii="Arial" w:hAnsi="Arial" w:cs="Arial"/>
                  <w:sz w:val="18"/>
                  <w:szCs w:val="18"/>
                </w:rPr>
                <w:t>http://www.embase.com/</w:t>
              </w:r>
            </w:hyperlink>
          </w:p>
        </w:tc>
      </w:tr>
      <w:tr w:rsidR="009F0524" w14:paraId="29189A03" w14:textId="77777777" w:rsidTr="008C4655">
        <w:tc>
          <w:tcPr>
            <w:tcW w:w="4050" w:type="dxa"/>
          </w:tcPr>
          <w:p w14:paraId="20AA3EA7" w14:textId="77777777" w:rsidR="009F0524" w:rsidRPr="00BC3B02" w:rsidRDefault="009F0524" w:rsidP="00BC3B02">
            <w:pPr>
              <w:pStyle w:val="ListParagraph"/>
              <w:widowControl w:val="0"/>
              <w:autoSpaceDE w:val="0"/>
              <w:autoSpaceDN w:val="0"/>
              <w:adjustRightInd w:val="0"/>
              <w:spacing w:line="276" w:lineRule="auto"/>
              <w:ind w:left="0"/>
              <w:rPr>
                <w:rFonts w:ascii="Arial" w:hAnsi="Arial" w:cs="Arial"/>
                <w:sz w:val="18"/>
                <w:szCs w:val="18"/>
              </w:rPr>
            </w:pPr>
            <w:r w:rsidRPr="00BC3B02">
              <w:rPr>
                <w:rFonts w:ascii="Arial" w:hAnsi="Arial" w:cs="Arial"/>
                <w:sz w:val="18"/>
                <w:szCs w:val="18"/>
              </w:rPr>
              <w:t>The Cochrane Library</w:t>
            </w:r>
          </w:p>
        </w:tc>
        <w:tc>
          <w:tcPr>
            <w:tcW w:w="5598" w:type="dxa"/>
          </w:tcPr>
          <w:p w14:paraId="3E3241F1" w14:textId="77777777" w:rsidR="009F0524" w:rsidRPr="00BC3B02" w:rsidRDefault="00F1537C" w:rsidP="00BC3B02">
            <w:pPr>
              <w:pStyle w:val="ListParagraph"/>
              <w:widowControl w:val="0"/>
              <w:autoSpaceDE w:val="0"/>
              <w:autoSpaceDN w:val="0"/>
              <w:adjustRightInd w:val="0"/>
              <w:spacing w:line="276" w:lineRule="auto"/>
              <w:ind w:left="0"/>
              <w:rPr>
                <w:rFonts w:ascii="Arial" w:hAnsi="Arial" w:cs="Arial"/>
                <w:sz w:val="18"/>
                <w:szCs w:val="18"/>
              </w:rPr>
            </w:pPr>
            <w:hyperlink r:id="rId8" w:history="1">
              <w:r w:rsidR="008C4655" w:rsidRPr="00BC3B02">
                <w:rPr>
                  <w:rStyle w:val="Hyperlink"/>
                  <w:rFonts w:ascii="Arial" w:hAnsi="Arial" w:cs="Arial"/>
                  <w:sz w:val="18"/>
                  <w:szCs w:val="18"/>
                </w:rPr>
                <w:t>http://www.cochrane.org/</w:t>
              </w:r>
            </w:hyperlink>
          </w:p>
        </w:tc>
      </w:tr>
      <w:tr w:rsidR="009F0524" w14:paraId="4D5DC0C3" w14:textId="77777777" w:rsidTr="008C4655">
        <w:tc>
          <w:tcPr>
            <w:tcW w:w="4050" w:type="dxa"/>
          </w:tcPr>
          <w:p w14:paraId="2FD9284D" w14:textId="77777777" w:rsidR="009F0524" w:rsidRPr="00BC3B02" w:rsidRDefault="009F0524" w:rsidP="00BC3B02">
            <w:pPr>
              <w:pStyle w:val="ListParagraph"/>
              <w:widowControl w:val="0"/>
              <w:autoSpaceDE w:val="0"/>
              <w:autoSpaceDN w:val="0"/>
              <w:adjustRightInd w:val="0"/>
              <w:spacing w:line="276" w:lineRule="auto"/>
              <w:ind w:left="0"/>
              <w:rPr>
                <w:rFonts w:ascii="Arial" w:hAnsi="Arial" w:cs="Arial"/>
                <w:sz w:val="18"/>
                <w:szCs w:val="18"/>
              </w:rPr>
            </w:pPr>
            <w:r w:rsidRPr="00BC3B02">
              <w:rPr>
                <w:rFonts w:ascii="Arial" w:hAnsi="Arial" w:cs="Arial"/>
                <w:sz w:val="18"/>
                <w:szCs w:val="18"/>
              </w:rPr>
              <w:t>Global Health Library</w:t>
            </w:r>
          </w:p>
        </w:tc>
        <w:tc>
          <w:tcPr>
            <w:tcW w:w="5598" w:type="dxa"/>
          </w:tcPr>
          <w:p w14:paraId="38EBE931" w14:textId="77777777" w:rsidR="009F0524" w:rsidRPr="00BC3B02" w:rsidRDefault="00F1537C" w:rsidP="00BC3B02">
            <w:pPr>
              <w:widowControl w:val="0"/>
              <w:autoSpaceDE w:val="0"/>
              <w:autoSpaceDN w:val="0"/>
              <w:adjustRightInd w:val="0"/>
              <w:spacing w:line="276" w:lineRule="auto"/>
              <w:jc w:val="both"/>
              <w:rPr>
                <w:rFonts w:ascii="Arial" w:hAnsi="Arial" w:cs="Arial"/>
                <w:sz w:val="18"/>
                <w:szCs w:val="18"/>
              </w:rPr>
            </w:pPr>
            <w:hyperlink r:id="rId9" w:history="1">
              <w:r w:rsidR="008C4655" w:rsidRPr="00BC3B02">
                <w:rPr>
                  <w:rStyle w:val="Hyperlink"/>
                  <w:rFonts w:ascii="Arial" w:hAnsi="Arial" w:cs="Arial"/>
                  <w:sz w:val="18"/>
                  <w:szCs w:val="18"/>
                </w:rPr>
                <w:t>http://www.globalhealth.org/</w:t>
              </w:r>
            </w:hyperlink>
          </w:p>
        </w:tc>
      </w:tr>
      <w:tr w:rsidR="009F0524" w14:paraId="7ED31198" w14:textId="77777777" w:rsidTr="008C4655">
        <w:tc>
          <w:tcPr>
            <w:tcW w:w="4050" w:type="dxa"/>
          </w:tcPr>
          <w:p w14:paraId="20B8C904" w14:textId="77777777" w:rsidR="009F0524" w:rsidRPr="00BC3B02" w:rsidRDefault="009F0524" w:rsidP="00BC3B02">
            <w:pPr>
              <w:pStyle w:val="ListParagraph"/>
              <w:widowControl w:val="0"/>
              <w:autoSpaceDE w:val="0"/>
              <w:autoSpaceDN w:val="0"/>
              <w:adjustRightInd w:val="0"/>
              <w:spacing w:line="276" w:lineRule="auto"/>
              <w:ind w:left="0"/>
              <w:rPr>
                <w:rFonts w:ascii="Arial" w:hAnsi="Arial" w:cs="Arial"/>
                <w:sz w:val="18"/>
                <w:szCs w:val="18"/>
              </w:rPr>
            </w:pPr>
            <w:proofErr w:type="spellStart"/>
            <w:r w:rsidRPr="00BC3B02">
              <w:rPr>
                <w:rFonts w:ascii="Arial" w:hAnsi="Arial" w:cs="Arial"/>
                <w:sz w:val="18"/>
                <w:szCs w:val="18"/>
              </w:rPr>
              <w:t>Eldis</w:t>
            </w:r>
            <w:proofErr w:type="spellEnd"/>
          </w:p>
        </w:tc>
        <w:tc>
          <w:tcPr>
            <w:tcW w:w="5598" w:type="dxa"/>
          </w:tcPr>
          <w:p w14:paraId="6C045F90" w14:textId="77777777" w:rsidR="009F0524" w:rsidRPr="00BC3B02" w:rsidRDefault="00F1537C" w:rsidP="00BC3B02">
            <w:pPr>
              <w:pStyle w:val="ListParagraph"/>
              <w:widowControl w:val="0"/>
              <w:autoSpaceDE w:val="0"/>
              <w:autoSpaceDN w:val="0"/>
              <w:adjustRightInd w:val="0"/>
              <w:spacing w:line="276" w:lineRule="auto"/>
              <w:ind w:left="0"/>
              <w:rPr>
                <w:rFonts w:ascii="Arial" w:hAnsi="Arial" w:cs="Arial"/>
                <w:sz w:val="18"/>
                <w:szCs w:val="18"/>
              </w:rPr>
            </w:pPr>
            <w:hyperlink r:id="rId10" w:history="1">
              <w:r w:rsidR="008C4655" w:rsidRPr="00BC3B02">
                <w:rPr>
                  <w:rStyle w:val="Hyperlink"/>
                  <w:rFonts w:ascii="Arial" w:hAnsi="Arial" w:cs="Arial"/>
                  <w:sz w:val="18"/>
                  <w:szCs w:val="18"/>
                </w:rPr>
                <w:t>http://www.eldis.org/</w:t>
              </w:r>
            </w:hyperlink>
          </w:p>
        </w:tc>
      </w:tr>
      <w:tr w:rsidR="009F0524" w14:paraId="47EDF108" w14:textId="77777777" w:rsidTr="008C4655">
        <w:tc>
          <w:tcPr>
            <w:tcW w:w="4050" w:type="dxa"/>
          </w:tcPr>
          <w:p w14:paraId="0256DED9" w14:textId="77777777" w:rsidR="009F0524" w:rsidRPr="00BC3B02" w:rsidRDefault="009F0524" w:rsidP="00BC3B02">
            <w:pPr>
              <w:pStyle w:val="ListParagraph"/>
              <w:widowControl w:val="0"/>
              <w:autoSpaceDE w:val="0"/>
              <w:autoSpaceDN w:val="0"/>
              <w:adjustRightInd w:val="0"/>
              <w:spacing w:line="276" w:lineRule="auto"/>
              <w:ind w:left="0"/>
              <w:rPr>
                <w:rFonts w:ascii="Arial" w:hAnsi="Arial" w:cs="Arial"/>
                <w:sz w:val="18"/>
                <w:szCs w:val="18"/>
              </w:rPr>
            </w:pPr>
            <w:r w:rsidRPr="00BC3B02">
              <w:rPr>
                <w:rFonts w:ascii="Arial" w:hAnsi="Arial" w:cs="Arial"/>
                <w:sz w:val="18"/>
                <w:szCs w:val="18"/>
              </w:rPr>
              <w:t>Data Online for Population, Health, and Nutrition</w:t>
            </w:r>
          </w:p>
        </w:tc>
        <w:tc>
          <w:tcPr>
            <w:tcW w:w="5598" w:type="dxa"/>
          </w:tcPr>
          <w:p w14:paraId="59AFCA3A" w14:textId="77777777" w:rsidR="009F0524" w:rsidRPr="00BC3B02" w:rsidRDefault="00F1537C" w:rsidP="00BC3B02">
            <w:pPr>
              <w:pStyle w:val="ListParagraph"/>
              <w:widowControl w:val="0"/>
              <w:autoSpaceDE w:val="0"/>
              <w:autoSpaceDN w:val="0"/>
              <w:adjustRightInd w:val="0"/>
              <w:spacing w:line="276" w:lineRule="auto"/>
              <w:ind w:left="0"/>
              <w:rPr>
                <w:rFonts w:ascii="Arial" w:hAnsi="Arial" w:cs="Arial"/>
                <w:sz w:val="18"/>
                <w:szCs w:val="18"/>
              </w:rPr>
            </w:pPr>
            <w:hyperlink r:id="rId11" w:history="1">
              <w:r w:rsidR="008C4655" w:rsidRPr="00BC3B02">
                <w:rPr>
                  <w:rStyle w:val="Hyperlink"/>
                  <w:rFonts w:ascii="Arial" w:hAnsi="Arial" w:cs="Arial"/>
                  <w:sz w:val="18"/>
                  <w:szCs w:val="18"/>
                </w:rPr>
                <w:t>http://dolphn.aimglobalhealth.org/</w:t>
              </w:r>
            </w:hyperlink>
          </w:p>
        </w:tc>
      </w:tr>
      <w:tr w:rsidR="009F0524" w14:paraId="42CA1BBD" w14:textId="77777777" w:rsidTr="008C4655">
        <w:tc>
          <w:tcPr>
            <w:tcW w:w="4050" w:type="dxa"/>
          </w:tcPr>
          <w:p w14:paraId="0E44A836" w14:textId="77777777" w:rsidR="009F0524" w:rsidRPr="00BC3B02" w:rsidRDefault="009F0524" w:rsidP="00BC3B02">
            <w:pPr>
              <w:pStyle w:val="ListParagraph"/>
              <w:widowControl w:val="0"/>
              <w:autoSpaceDE w:val="0"/>
              <w:autoSpaceDN w:val="0"/>
              <w:adjustRightInd w:val="0"/>
              <w:spacing w:line="276" w:lineRule="auto"/>
              <w:ind w:left="0"/>
              <w:rPr>
                <w:rFonts w:ascii="Arial" w:hAnsi="Arial" w:cs="Arial"/>
                <w:sz w:val="18"/>
                <w:szCs w:val="18"/>
              </w:rPr>
            </w:pPr>
            <w:r w:rsidRPr="00BC3B02">
              <w:rPr>
                <w:rFonts w:ascii="Arial" w:hAnsi="Arial" w:cs="Arial"/>
                <w:sz w:val="18"/>
                <w:szCs w:val="18"/>
              </w:rPr>
              <w:t>Reproductive Health Gateway</w:t>
            </w:r>
          </w:p>
        </w:tc>
        <w:tc>
          <w:tcPr>
            <w:tcW w:w="5598" w:type="dxa"/>
          </w:tcPr>
          <w:p w14:paraId="7AF5CD18" w14:textId="77777777" w:rsidR="009F0524" w:rsidRPr="00BC3B02" w:rsidRDefault="00F1537C" w:rsidP="00BC3B02">
            <w:pPr>
              <w:pStyle w:val="ListParagraph"/>
              <w:widowControl w:val="0"/>
              <w:autoSpaceDE w:val="0"/>
              <w:autoSpaceDN w:val="0"/>
              <w:adjustRightInd w:val="0"/>
              <w:spacing w:line="276" w:lineRule="auto"/>
              <w:ind w:left="0"/>
              <w:rPr>
                <w:rFonts w:ascii="Arial" w:hAnsi="Arial" w:cs="Arial"/>
                <w:sz w:val="18"/>
                <w:szCs w:val="18"/>
              </w:rPr>
            </w:pPr>
            <w:hyperlink r:id="rId12" w:history="1">
              <w:r w:rsidR="008C4655" w:rsidRPr="00BC3B02">
                <w:rPr>
                  <w:rStyle w:val="Hyperlink"/>
                  <w:rFonts w:ascii="Arial" w:hAnsi="Arial" w:cs="Arial"/>
                  <w:sz w:val="18"/>
                  <w:szCs w:val="18"/>
                </w:rPr>
                <w:t>http://www.k4health.org/resources/rhgateway/</w:t>
              </w:r>
            </w:hyperlink>
          </w:p>
        </w:tc>
      </w:tr>
      <w:tr w:rsidR="009F0524" w14:paraId="643DD38D" w14:textId="77777777" w:rsidTr="008C4655">
        <w:tc>
          <w:tcPr>
            <w:tcW w:w="4050" w:type="dxa"/>
          </w:tcPr>
          <w:p w14:paraId="5E96EB9D" w14:textId="77777777" w:rsidR="009F0524" w:rsidRPr="00BC3B02" w:rsidRDefault="009F0524" w:rsidP="00BC3B02">
            <w:pPr>
              <w:pStyle w:val="ListParagraph"/>
              <w:widowControl w:val="0"/>
              <w:autoSpaceDE w:val="0"/>
              <w:autoSpaceDN w:val="0"/>
              <w:adjustRightInd w:val="0"/>
              <w:spacing w:line="276" w:lineRule="auto"/>
              <w:ind w:left="0"/>
              <w:rPr>
                <w:rFonts w:ascii="Arial" w:hAnsi="Arial" w:cs="Arial"/>
                <w:sz w:val="18"/>
                <w:szCs w:val="18"/>
              </w:rPr>
            </w:pPr>
            <w:r w:rsidRPr="00BC3B02">
              <w:rPr>
                <w:rFonts w:ascii="Arial" w:hAnsi="Arial" w:cs="Arial"/>
                <w:sz w:val="18"/>
                <w:szCs w:val="18"/>
              </w:rPr>
              <w:t>Basic Support for Institutionali</w:t>
            </w:r>
            <w:r w:rsidR="005D6065" w:rsidRPr="00BC3B02">
              <w:rPr>
                <w:rFonts w:ascii="Arial" w:hAnsi="Arial" w:cs="Arial"/>
                <w:sz w:val="18"/>
                <w:szCs w:val="18"/>
              </w:rPr>
              <w:t>zing Child Survival</w:t>
            </w:r>
          </w:p>
        </w:tc>
        <w:tc>
          <w:tcPr>
            <w:tcW w:w="5598" w:type="dxa"/>
          </w:tcPr>
          <w:p w14:paraId="5ED9CA96" w14:textId="77777777" w:rsidR="009F0524" w:rsidRPr="00BC3B02" w:rsidRDefault="00F1537C" w:rsidP="00BC3B02">
            <w:pPr>
              <w:pStyle w:val="ListParagraph"/>
              <w:widowControl w:val="0"/>
              <w:autoSpaceDE w:val="0"/>
              <w:autoSpaceDN w:val="0"/>
              <w:adjustRightInd w:val="0"/>
              <w:spacing w:line="276" w:lineRule="auto"/>
              <w:ind w:left="0"/>
              <w:rPr>
                <w:rFonts w:ascii="Arial" w:hAnsi="Arial" w:cs="Arial"/>
                <w:sz w:val="18"/>
                <w:szCs w:val="18"/>
              </w:rPr>
            </w:pPr>
            <w:hyperlink r:id="rId13" w:history="1">
              <w:r w:rsidR="008C4655" w:rsidRPr="00BC3B02">
                <w:rPr>
                  <w:rStyle w:val="Hyperlink"/>
                  <w:rFonts w:ascii="Arial" w:hAnsi="Arial" w:cs="Arial"/>
                  <w:sz w:val="18"/>
                  <w:szCs w:val="18"/>
                </w:rPr>
                <w:t>http://www.basics.org/</w:t>
              </w:r>
            </w:hyperlink>
          </w:p>
        </w:tc>
      </w:tr>
      <w:tr w:rsidR="005D6065" w14:paraId="4C256257" w14:textId="77777777" w:rsidTr="008C4655">
        <w:tc>
          <w:tcPr>
            <w:tcW w:w="4050" w:type="dxa"/>
          </w:tcPr>
          <w:p w14:paraId="32E9BA1D" w14:textId="77777777" w:rsidR="005D6065" w:rsidRPr="00BC3B02" w:rsidRDefault="008C4655" w:rsidP="00BC3B02">
            <w:pPr>
              <w:pStyle w:val="ListParagraph"/>
              <w:widowControl w:val="0"/>
              <w:autoSpaceDE w:val="0"/>
              <w:autoSpaceDN w:val="0"/>
              <w:adjustRightInd w:val="0"/>
              <w:spacing w:line="276" w:lineRule="auto"/>
              <w:ind w:left="0"/>
              <w:rPr>
                <w:rFonts w:ascii="Arial" w:hAnsi="Arial" w:cs="Arial"/>
                <w:sz w:val="18"/>
                <w:szCs w:val="18"/>
              </w:rPr>
            </w:pPr>
            <w:r w:rsidRPr="00BC3B02">
              <w:rPr>
                <w:rFonts w:ascii="Arial" w:hAnsi="Arial" w:cs="Arial"/>
                <w:sz w:val="18"/>
                <w:szCs w:val="18"/>
              </w:rPr>
              <w:t>Saving Newborn Lives</w:t>
            </w:r>
          </w:p>
        </w:tc>
        <w:tc>
          <w:tcPr>
            <w:tcW w:w="5598" w:type="dxa"/>
          </w:tcPr>
          <w:p w14:paraId="4B95C7F8" w14:textId="77777777" w:rsidR="005D6065" w:rsidRPr="00BC3B02" w:rsidRDefault="00F1537C" w:rsidP="00BC3B02">
            <w:pPr>
              <w:pStyle w:val="ListParagraph"/>
              <w:widowControl w:val="0"/>
              <w:autoSpaceDE w:val="0"/>
              <w:autoSpaceDN w:val="0"/>
              <w:adjustRightInd w:val="0"/>
              <w:spacing w:line="276" w:lineRule="auto"/>
              <w:ind w:left="0"/>
              <w:rPr>
                <w:rFonts w:ascii="Arial" w:hAnsi="Arial" w:cs="Arial"/>
                <w:sz w:val="18"/>
                <w:szCs w:val="18"/>
              </w:rPr>
            </w:pPr>
            <w:hyperlink r:id="rId14" w:history="1">
              <w:r w:rsidR="008C4655" w:rsidRPr="00BC3B02">
                <w:rPr>
                  <w:rStyle w:val="Hyperlink"/>
                  <w:rFonts w:ascii="Arial" w:hAnsi="Arial" w:cs="Arial"/>
                  <w:sz w:val="18"/>
                  <w:szCs w:val="18"/>
                </w:rPr>
                <w:t>http://www.savethechildren.org/site/c.8rKLIXMGIpI4E/b.6234293/k.6211/Saving_Newborn_Lives.htm#</w:t>
              </w:r>
            </w:hyperlink>
          </w:p>
        </w:tc>
      </w:tr>
      <w:tr w:rsidR="008C4655" w14:paraId="11C4A2CA" w14:textId="77777777" w:rsidTr="008C4655">
        <w:tc>
          <w:tcPr>
            <w:tcW w:w="4050" w:type="dxa"/>
          </w:tcPr>
          <w:p w14:paraId="513A7700" w14:textId="77777777" w:rsidR="008C4655" w:rsidRPr="00BC3B02" w:rsidRDefault="008C4655" w:rsidP="00BC3B02">
            <w:pPr>
              <w:pStyle w:val="ListParagraph"/>
              <w:widowControl w:val="0"/>
              <w:autoSpaceDE w:val="0"/>
              <w:autoSpaceDN w:val="0"/>
              <w:adjustRightInd w:val="0"/>
              <w:spacing w:line="276" w:lineRule="auto"/>
              <w:ind w:left="0"/>
              <w:rPr>
                <w:rFonts w:ascii="Arial" w:hAnsi="Arial" w:cs="Arial"/>
                <w:sz w:val="18"/>
                <w:szCs w:val="18"/>
              </w:rPr>
            </w:pPr>
            <w:r w:rsidRPr="00BC3B02">
              <w:rPr>
                <w:rFonts w:ascii="Arial" w:hAnsi="Arial" w:cs="Arial"/>
                <w:sz w:val="18"/>
                <w:szCs w:val="18"/>
              </w:rPr>
              <w:t>Demographic and Health Surveys</w:t>
            </w:r>
          </w:p>
        </w:tc>
        <w:tc>
          <w:tcPr>
            <w:tcW w:w="5598" w:type="dxa"/>
          </w:tcPr>
          <w:p w14:paraId="4AF41B35" w14:textId="77777777" w:rsidR="008C4655" w:rsidRPr="00BC3B02" w:rsidRDefault="00941505" w:rsidP="00BC3B02">
            <w:pPr>
              <w:pStyle w:val="ListParagraph"/>
              <w:widowControl w:val="0"/>
              <w:autoSpaceDE w:val="0"/>
              <w:autoSpaceDN w:val="0"/>
              <w:adjustRightInd w:val="0"/>
              <w:spacing w:line="276" w:lineRule="auto"/>
              <w:ind w:left="0"/>
              <w:rPr>
                <w:rFonts w:ascii="Arial" w:hAnsi="Arial" w:cs="Arial"/>
                <w:sz w:val="18"/>
                <w:szCs w:val="18"/>
              </w:rPr>
            </w:pPr>
            <w:proofErr w:type="gramStart"/>
            <w:r w:rsidRPr="00BC3B02">
              <w:rPr>
                <w:rFonts w:ascii="Arial" w:hAnsi="Arial" w:cs="Arial"/>
                <w:sz w:val="18"/>
                <w:szCs w:val="18"/>
                <w:u w:val="single"/>
              </w:rPr>
              <w:t>www.statcompiler.com</w:t>
            </w:r>
            <w:proofErr w:type="gramEnd"/>
            <w:r w:rsidRPr="00BC3B02">
              <w:rPr>
                <w:rFonts w:ascii="Arial" w:hAnsi="Arial" w:cs="Arial"/>
                <w:sz w:val="18"/>
                <w:szCs w:val="18"/>
                <w:u w:val="single"/>
              </w:rPr>
              <w:t>/</w:t>
            </w:r>
          </w:p>
        </w:tc>
      </w:tr>
      <w:tr w:rsidR="008C4655" w14:paraId="67C35596" w14:textId="77777777" w:rsidTr="008C4655">
        <w:tc>
          <w:tcPr>
            <w:tcW w:w="4050" w:type="dxa"/>
          </w:tcPr>
          <w:p w14:paraId="3FA5CD64" w14:textId="77777777" w:rsidR="008C4655" w:rsidRPr="00BC3B02" w:rsidRDefault="008C4655" w:rsidP="00BC3B02">
            <w:pPr>
              <w:pStyle w:val="ListParagraph"/>
              <w:widowControl w:val="0"/>
              <w:autoSpaceDE w:val="0"/>
              <w:autoSpaceDN w:val="0"/>
              <w:adjustRightInd w:val="0"/>
              <w:spacing w:line="276" w:lineRule="auto"/>
              <w:ind w:left="0"/>
              <w:rPr>
                <w:rFonts w:ascii="Arial" w:hAnsi="Arial" w:cs="Arial"/>
                <w:sz w:val="18"/>
                <w:szCs w:val="18"/>
              </w:rPr>
            </w:pPr>
            <w:r w:rsidRPr="00BC3B02">
              <w:rPr>
                <w:rFonts w:ascii="Arial" w:hAnsi="Arial" w:cs="Arial"/>
                <w:sz w:val="18"/>
                <w:szCs w:val="18"/>
              </w:rPr>
              <w:t>Service Provision Assessments</w:t>
            </w:r>
          </w:p>
        </w:tc>
        <w:tc>
          <w:tcPr>
            <w:tcW w:w="5598" w:type="dxa"/>
          </w:tcPr>
          <w:p w14:paraId="56C53D09" w14:textId="77777777" w:rsidR="008C4655" w:rsidRPr="00BC3B02" w:rsidRDefault="00F1537C" w:rsidP="00BC3B02">
            <w:pPr>
              <w:pStyle w:val="ListParagraph"/>
              <w:widowControl w:val="0"/>
              <w:autoSpaceDE w:val="0"/>
              <w:autoSpaceDN w:val="0"/>
              <w:adjustRightInd w:val="0"/>
              <w:spacing w:line="276" w:lineRule="auto"/>
              <w:ind w:left="0"/>
              <w:rPr>
                <w:rFonts w:ascii="Arial" w:hAnsi="Arial" w:cs="Arial"/>
                <w:sz w:val="18"/>
                <w:szCs w:val="18"/>
              </w:rPr>
            </w:pPr>
            <w:hyperlink r:id="rId15" w:history="1">
              <w:r w:rsidR="00941505" w:rsidRPr="00BC3B02">
                <w:rPr>
                  <w:rStyle w:val="Hyperlink"/>
                  <w:rFonts w:ascii="Arial" w:hAnsi="Arial" w:cs="Arial"/>
                  <w:sz w:val="18"/>
                  <w:szCs w:val="18"/>
                </w:rPr>
                <w:t>http://www.measuredhs.com/aboutsurveys/spa/start.cfm</w:t>
              </w:r>
            </w:hyperlink>
          </w:p>
        </w:tc>
      </w:tr>
    </w:tbl>
    <w:p w14:paraId="4BB75B18" w14:textId="77777777" w:rsidR="009F0524" w:rsidRDefault="009F0524" w:rsidP="009F0524">
      <w:pPr>
        <w:pStyle w:val="ListParagraph"/>
        <w:widowControl w:val="0"/>
        <w:autoSpaceDE w:val="0"/>
        <w:autoSpaceDN w:val="0"/>
        <w:adjustRightInd w:val="0"/>
        <w:rPr>
          <w:rFonts w:ascii="TimesNewRoman" w:hAnsi="TimesNewRoman" w:cs="TimesNewRoman"/>
        </w:rPr>
      </w:pPr>
    </w:p>
    <w:p w14:paraId="542E8E5F" w14:textId="77777777" w:rsidR="00941505" w:rsidRPr="00941505" w:rsidRDefault="00941505" w:rsidP="00941505">
      <w:pPr>
        <w:pStyle w:val="ListParagraph"/>
        <w:widowControl w:val="0"/>
        <w:numPr>
          <w:ilvl w:val="0"/>
          <w:numId w:val="1"/>
        </w:numPr>
        <w:autoSpaceDE w:val="0"/>
        <w:autoSpaceDN w:val="0"/>
        <w:adjustRightInd w:val="0"/>
        <w:rPr>
          <w:rFonts w:ascii="TimesNewRoman" w:hAnsi="TimesNewRoman" w:cs="TimesNewRoman"/>
          <w:b/>
        </w:rPr>
      </w:pPr>
      <w:r w:rsidRPr="00941505">
        <w:rPr>
          <w:rFonts w:ascii="TimesNewRoman" w:hAnsi="TimesNewRoman" w:cs="TimesNewRoman"/>
          <w:b/>
        </w:rPr>
        <w:t>Selection Criteria</w:t>
      </w:r>
    </w:p>
    <w:p w14:paraId="1918A682" w14:textId="77777777" w:rsidR="00941505" w:rsidRDefault="00941505" w:rsidP="00941505">
      <w:pPr>
        <w:pStyle w:val="ListParagraph"/>
        <w:widowControl w:val="0"/>
        <w:numPr>
          <w:ilvl w:val="1"/>
          <w:numId w:val="1"/>
        </w:numPr>
        <w:autoSpaceDE w:val="0"/>
        <w:autoSpaceDN w:val="0"/>
        <w:adjustRightInd w:val="0"/>
        <w:rPr>
          <w:rFonts w:ascii="TimesNewRoman" w:hAnsi="TimesNewRoman" w:cs="TimesNewRoman"/>
        </w:rPr>
      </w:pPr>
      <w:r>
        <w:rPr>
          <w:rFonts w:ascii="TimesNewRoman" w:hAnsi="TimesNewRoman" w:cs="TimesNewRoman"/>
        </w:rPr>
        <w:t xml:space="preserve">Inclusion Criteria: </w:t>
      </w:r>
    </w:p>
    <w:p w14:paraId="61B89474" w14:textId="77777777" w:rsidR="00941505" w:rsidRPr="00941505" w:rsidRDefault="00941505" w:rsidP="00941505">
      <w:pPr>
        <w:pStyle w:val="ListParagraph"/>
        <w:widowControl w:val="0"/>
        <w:numPr>
          <w:ilvl w:val="2"/>
          <w:numId w:val="1"/>
        </w:numPr>
        <w:autoSpaceDE w:val="0"/>
        <w:autoSpaceDN w:val="0"/>
        <w:adjustRightInd w:val="0"/>
        <w:rPr>
          <w:rFonts w:ascii="TimesNewRoman" w:hAnsi="TimesNewRoman" w:cs="TimesNewRoman"/>
        </w:rPr>
      </w:pPr>
      <w:r>
        <w:rPr>
          <w:rFonts w:ascii="Times New Roman" w:hAnsi="Times New Roman"/>
        </w:rPr>
        <w:t>Studies were</w:t>
      </w:r>
      <w:r w:rsidRPr="003A40B0">
        <w:rPr>
          <w:rFonts w:ascii="Times New Roman" w:hAnsi="Times New Roman"/>
        </w:rPr>
        <w:t xml:space="preserve"> conducted in </w:t>
      </w:r>
      <w:r>
        <w:rPr>
          <w:rFonts w:ascii="Times New Roman" w:hAnsi="Times New Roman"/>
        </w:rPr>
        <w:t>LMICs</w:t>
      </w:r>
      <w:r w:rsidR="009F67F6">
        <w:rPr>
          <w:rFonts w:ascii="Times New Roman" w:hAnsi="Times New Roman"/>
        </w:rPr>
        <w:t>;</w:t>
      </w:r>
      <w:r>
        <w:rPr>
          <w:rFonts w:ascii="Times New Roman" w:hAnsi="Times New Roman"/>
        </w:rPr>
        <w:t xml:space="preserve"> </w:t>
      </w:r>
    </w:p>
    <w:p w14:paraId="01240E12" w14:textId="77777777" w:rsidR="00941505" w:rsidRPr="00941505" w:rsidRDefault="00941505" w:rsidP="00941505">
      <w:pPr>
        <w:pStyle w:val="ListParagraph"/>
        <w:widowControl w:val="0"/>
        <w:numPr>
          <w:ilvl w:val="2"/>
          <w:numId w:val="1"/>
        </w:numPr>
        <w:autoSpaceDE w:val="0"/>
        <w:autoSpaceDN w:val="0"/>
        <w:adjustRightInd w:val="0"/>
        <w:rPr>
          <w:rFonts w:ascii="TimesNewRoman" w:hAnsi="TimesNewRoman" w:cs="TimesNewRoman"/>
        </w:rPr>
      </w:pPr>
      <w:r>
        <w:rPr>
          <w:rFonts w:ascii="Times New Roman" w:hAnsi="Times New Roman"/>
        </w:rPr>
        <w:t>Studies described care seeking for neonates with suspected illnesses</w:t>
      </w:r>
      <w:r w:rsidR="009F67F6">
        <w:rPr>
          <w:rFonts w:ascii="Times New Roman" w:hAnsi="Times New Roman"/>
        </w:rPr>
        <w:t>; and</w:t>
      </w:r>
    </w:p>
    <w:p w14:paraId="5F3C798A" w14:textId="77777777" w:rsidR="00941505" w:rsidRPr="00941505" w:rsidRDefault="00941505" w:rsidP="00941505">
      <w:pPr>
        <w:pStyle w:val="ListParagraph"/>
        <w:widowControl w:val="0"/>
        <w:numPr>
          <w:ilvl w:val="2"/>
          <w:numId w:val="1"/>
        </w:numPr>
        <w:autoSpaceDE w:val="0"/>
        <w:autoSpaceDN w:val="0"/>
        <w:adjustRightInd w:val="0"/>
        <w:rPr>
          <w:rFonts w:ascii="TimesNewRoman" w:hAnsi="TimesNewRoman" w:cs="TimesNewRoman"/>
        </w:rPr>
      </w:pPr>
      <w:r>
        <w:rPr>
          <w:rFonts w:ascii="Times New Roman" w:hAnsi="Times New Roman"/>
        </w:rPr>
        <w:t xml:space="preserve">Studies specified both a) the </w:t>
      </w:r>
      <w:r w:rsidRPr="00370AD3">
        <w:rPr>
          <w:rFonts w:ascii="Times New Roman" w:hAnsi="Times New Roman"/>
        </w:rPr>
        <w:t xml:space="preserve">numbers of sick </w:t>
      </w:r>
      <w:r>
        <w:rPr>
          <w:rFonts w:ascii="Times New Roman" w:hAnsi="Times New Roman"/>
        </w:rPr>
        <w:t>neonates</w:t>
      </w:r>
      <w:r w:rsidRPr="00370AD3">
        <w:rPr>
          <w:rFonts w:ascii="Times New Roman" w:hAnsi="Times New Roman"/>
        </w:rPr>
        <w:t>, a</w:t>
      </w:r>
      <w:r>
        <w:rPr>
          <w:rFonts w:ascii="Times New Roman" w:hAnsi="Times New Roman"/>
        </w:rPr>
        <w:t>s defined by the specific study</w:t>
      </w:r>
      <w:r w:rsidRPr="00370AD3">
        <w:rPr>
          <w:rFonts w:ascii="Times New Roman" w:hAnsi="Times New Roman"/>
        </w:rPr>
        <w:t xml:space="preserve"> and </w:t>
      </w:r>
      <w:r>
        <w:rPr>
          <w:rFonts w:ascii="Times New Roman" w:hAnsi="Times New Roman"/>
        </w:rPr>
        <w:t xml:space="preserve">b) the </w:t>
      </w:r>
      <w:r w:rsidRPr="00370AD3">
        <w:rPr>
          <w:rFonts w:ascii="Times New Roman" w:hAnsi="Times New Roman"/>
        </w:rPr>
        <w:t xml:space="preserve">numbers of sick </w:t>
      </w:r>
      <w:r>
        <w:rPr>
          <w:rFonts w:ascii="Times New Roman" w:hAnsi="Times New Roman"/>
        </w:rPr>
        <w:t>neonates</w:t>
      </w:r>
      <w:r w:rsidRPr="00370AD3">
        <w:rPr>
          <w:rFonts w:ascii="Times New Roman" w:hAnsi="Times New Roman"/>
        </w:rPr>
        <w:t xml:space="preserve"> who sought some form of health care</w:t>
      </w:r>
      <w:r>
        <w:rPr>
          <w:rFonts w:ascii="Times New Roman" w:hAnsi="Times New Roman"/>
        </w:rPr>
        <w:t>.</w:t>
      </w:r>
    </w:p>
    <w:p w14:paraId="2E0F9B65" w14:textId="77777777" w:rsidR="00941505" w:rsidRDefault="00941505" w:rsidP="00941505">
      <w:pPr>
        <w:pStyle w:val="ListParagraph"/>
        <w:widowControl w:val="0"/>
        <w:numPr>
          <w:ilvl w:val="1"/>
          <w:numId w:val="1"/>
        </w:numPr>
        <w:autoSpaceDE w:val="0"/>
        <w:autoSpaceDN w:val="0"/>
        <w:adjustRightInd w:val="0"/>
        <w:rPr>
          <w:rFonts w:ascii="TimesNewRoman" w:hAnsi="TimesNewRoman" w:cs="TimesNewRoman"/>
        </w:rPr>
      </w:pPr>
      <w:r w:rsidRPr="00941505">
        <w:rPr>
          <w:rFonts w:ascii="TimesNewRoman" w:hAnsi="TimesNewRoman" w:cs="TimesNewRoman"/>
        </w:rPr>
        <w:lastRenderedPageBreak/>
        <w:t xml:space="preserve">Exclusion Criteria: </w:t>
      </w:r>
    </w:p>
    <w:p w14:paraId="27C94517" w14:textId="77777777" w:rsidR="00941505" w:rsidRPr="00941505" w:rsidRDefault="00941505" w:rsidP="00941505">
      <w:pPr>
        <w:pStyle w:val="ListParagraph"/>
        <w:widowControl w:val="0"/>
        <w:numPr>
          <w:ilvl w:val="2"/>
          <w:numId w:val="1"/>
        </w:numPr>
        <w:autoSpaceDE w:val="0"/>
        <w:autoSpaceDN w:val="0"/>
        <w:adjustRightInd w:val="0"/>
        <w:rPr>
          <w:rFonts w:ascii="TimesNewRoman" w:hAnsi="TimesNewRoman" w:cs="TimesNewRoman"/>
        </w:rPr>
      </w:pPr>
      <w:r>
        <w:rPr>
          <w:rFonts w:ascii="Times New Roman" w:hAnsi="Times New Roman" w:cs="Times New Roman"/>
        </w:rPr>
        <w:t>Studies</w:t>
      </w:r>
      <w:r w:rsidRPr="00941505">
        <w:rPr>
          <w:rFonts w:ascii="Times New Roman" w:hAnsi="Times New Roman" w:cs="Times New Roman"/>
        </w:rPr>
        <w:t xml:space="preserve"> did not </w:t>
      </w:r>
      <w:r>
        <w:rPr>
          <w:rFonts w:ascii="Times New Roman" w:hAnsi="Times New Roman" w:cs="Times New Roman"/>
        </w:rPr>
        <w:t>specifically identify neonatal populations</w:t>
      </w:r>
      <w:r w:rsidR="009F67F6">
        <w:rPr>
          <w:rFonts w:ascii="Times New Roman" w:hAnsi="Times New Roman" w:cs="Times New Roman"/>
        </w:rPr>
        <w:t>;</w:t>
      </w:r>
    </w:p>
    <w:p w14:paraId="6F6C3D33" w14:textId="77777777" w:rsidR="00941505" w:rsidRPr="00941505" w:rsidRDefault="00941505" w:rsidP="00941505">
      <w:pPr>
        <w:pStyle w:val="ListParagraph"/>
        <w:widowControl w:val="0"/>
        <w:numPr>
          <w:ilvl w:val="2"/>
          <w:numId w:val="1"/>
        </w:numPr>
        <w:autoSpaceDE w:val="0"/>
        <w:autoSpaceDN w:val="0"/>
        <w:adjustRightInd w:val="0"/>
        <w:rPr>
          <w:rFonts w:ascii="TimesNewRoman" w:hAnsi="TimesNewRoman" w:cs="TimesNewRoman"/>
        </w:rPr>
      </w:pPr>
      <w:r>
        <w:rPr>
          <w:rFonts w:ascii="Times New Roman" w:hAnsi="Times New Roman" w:cs="Times New Roman"/>
        </w:rPr>
        <w:t>Studies did not specify care seeking behaviors</w:t>
      </w:r>
      <w:r w:rsidR="009F67F6">
        <w:rPr>
          <w:rFonts w:ascii="Times New Roman" w:hAnsi="Times New Roman" w:cs="Times New Roman"/>
        </w:rPr>
        <w:t>;</w:t>
      </w:r>
      <w:r>
        <w:rPr>
          <w:rFonts w:ascii="Times New Roman" w:hAnsi="Times New Roman" w:cs="Times New Roman"/>
        </w:rPr>
        <w:t xml:space="preserve"> </w:t>
      </w:r>
    </w:p>
    <w:p w14:paraId="2674B00F" w14:textId="77777777" w:rsidR="00941505" w:rsidRPr="00941505" w:rsidRDefault="00941505" w:rsidP="00941505">
      <w:pPr>
        <w:pStyle w:val="ListParagraph"/>
        <w:widowControl w:val="0"/>
        <w:numPr>
          <w:ilvl w:val="2"/>
          <w:numId w:val="1"/>
        </w:numPr>
        <w:autoSpaceDE w:val="0"/>
        <w:autoSpaceDN w:val="0"/>
        <w:adjustRightInd w:val="0"/>
        <w:rPr>
          <w:rFonts w:ascii="TimesNewRoman" w:hAnsi="TimesNewRoman" w:cs="TimesNewRoman"/>
        </w:rPr>
      </w:pPr>
      <w:r>
        <w:rPr>
          <w:rFonts w:ascii="Times New Roman" w:hAnsi="Times New Roman" w:cs="Times New Roman"/>
        </w:rPr>
        <w:t>Studies did not specify the number/proportion of neonates that sought care</w:t>
      </w:r>
      <w:r w:rsidR="009F67F6">
        <w:rPr>
          <w:rFonts w:ascii="Times New Roman" w:hAnsi="Times New Roman" w:cs="Times New Roman"/>
        </w:rPr>
        <w:t>;</w:t>
      </w:r>
    </w:p>
    <w:p w14:paraId="659303E4" w14:textId="77777777" w:rsidR="00941505" w:rsidRPr="00941505" w:rsidRDefault="00941505" w:rsidP="00941505">
      <w:pPr>
        <w:pStyle w:val="ListParagraph"/>
        <w:widowControl w:val="0"/>
        <w:numPr>
          <w:ilvl w:val="2"/>
          <w:numId w:val="1"/>
        </w:numPr>
        <w:autoSpaceDE w:val="0"/>
        <w:autoSpaceDN w:val="0"/>
        <w:adjustRightInd w:val="0"/>
        <w:rPr>
          <w:rFonts w:ascii="TimesNewRoman" w:hAnsi="TimesNewRoman" w:cs="TimesNewRoman"/>
        </w:rPr>
      </w:pPr>
      <w:r>
        <w:rPr>
          <w:rFonts w:ascii="Times New Roman" w:hAnsi="Times New Roman" w:cs="Times New Roman"/>
        </w:rPr>
        <w:t xml:space="preserve">Studies did not occur in </w:t>
      </w:r>
      <w:r w:rsidRPr="00941505">
        <w:rPr>
          <w:rFonts w:ascii="Times New Roman" w:hAnsi="Times New Roman" w:cs="Times New Roman"/>
        </w:rPr>
        <w:t>LMIC</w:t>
      </w:r>
      <w:r>
        <w:rPr>
          <w:rFonts w:ascii="Times New Roman" w:hAnsi="Times New Roman" w:cs="Times New Roman"/>
        </w:rPr>
        <w:t>s</w:t>
      </w:r>
      <w:r w:rsidR="009F67F6">
        <w:rPr>
          <w:rFonts w:ascii="Times New Roman" w:hAnsi="Times New Roman" w:cs="Times New Roman"/>
        </w:rPr>
        <w:t>; and</w:t>
      </w:r>
    </w:p>
    <w:p w14:paraId="540936DD" w14:textId="77777777" w:rsidR="00941505" w:rsidRPr="00941505" w:rsidRDefault="00941505" w:rsidP="00941505">
      <w:pPr>
        <w:pStyle w:val="ListParagraph"/>
        <w:widowControl w:val="0"/>
        <w:numPr>
          <w:ilvl w:val="2"/>
          <w:numId w:val="1"/>
        </w:numPr>
        <w:autoSpaceDE w:val="0"/>
        <w:autoSpaceDN w:val="0"/>
        <w:adjustRightInd w:val="0"/>
        <w:rPr>
          <w:rFonts w:ascii="TimesNewRoman" w:hAnsi="TimesNewRoman" w:cs="TimesNewRoman"/>
        </w:rPr>
      </w:pPr>
      <w:r w:rsidRPr="00941505">
        <w:rPr>
          <w:rFonts w:ascii="Times New Roman" w:hAnsi="Times New Roman" w:cs="Times New Roman"/>
        </w:rPr>
        <w:t>Intervention studies that o</w:t>
      </w:r>
      <w:r w:rsidR="007B5229">
        <w:rPr>
          <w:rFonts w:ascii="Times New Roman" w:hAnsi="Times New Roman" w:cs="Times New Roman"/>
        </w:rPr>
        <w:t>ffered care in the home setting, as these studies described care acceptance behaviors (and not care seeking)</w:t>
      </w:r>
      <w:r w:rsidRPr="00941505">
        <w:rPr>
          <w:rFonts w:ascii="Times New Roman" w:hAnsi="Times New Roman" w:cs="Times New Roman"/>
        </w:rPr>
        <w:t>.</w:t>
      </w:r>
    </w:p>
    <w:p w14:paraId="008AB1DA" w14:textId="77777777" w:rsidR="00941505" w:rsidRPr="00941505" w:rsidRDefault="00941505" w:rsidP="00941505">
      <w:pPr>
        <w:pStyle w:val="ListParagraph"/>
        <w:widowControl w:val="0"/>
        <w:autoSpaceDE w:val="0"/>
        <w:autoSpaceDN w:val="0"/>
        <w:adjustRightInd w:val="0"/>
        <w:ind w:left="1440"/>
        <w:rPr>
          <w:rFonts w:ascii="TimesNewRoman" w:hAnsi="TimesNewRoman" w:cs="TimesNewRoman"/>
        </w:rPr>
      </w:pPr>
    </w:p>
    <w:p w14:paraId="63D5AB72" w14:textId="77777777" w:rsidR="007B5229" w:rsidRPr="007B5229" w:rsidRDefault="007B5229" w:rsidP="007B5229">
      <w:pPr>
        <w:pStyle w:val="ListParagraph"/>
        <w:widowControl w:val="0"/>
        <w:numPr>
          <w:ilvl w:val="0"/>
          <w:numId w:val="1"/>
        </w:numPr>
        <w:autoSpaceDE w:val="0"/>
        <w:autoSpaceDN w:val="0"/>
        <w:adjustRightInd w:val="0"/>
        <w:rPr>
          <w:rFonts w:ascii="TimesNewRoman" w:hAnsi="TimesNewRoman" w:cs="TimesNewRoman"/>
          <w:b/>
        </w:rPr>
      </w:pPr>
      <w:r w:rsidRPr="007B5229">
        <w:rPr>
          <w:rFonts w:ascii="TimesNewRoman" w:hAnsi="TimesNewRoman" w:cs="TimesNewRoman"/>
          <w:b/>
        </w:rPr>
        <w:t>Study Quality Assessment</w:t>
      </w:r>
    </w:p>
    <w:p w14:paraId="171F178C" w14:textId="77777777" w:rsidR="009F67F6" w:rsidRDefault="007B5229" w:rsidP="007B5229">
      <w:pPr>
        <w:pStyle w:val="ListParagraph"/>
        <w:widowControl w:val="0"/>
        <w:autoSpaceDE w:val="0"/>
        <w:autoSpaceDN w:val="0"/>
        <w:adjustRightInd w:val="0"/>
      </w:pPr>
      <w:r>
        <w:rPr>
          <w:rFonts w:ascii="TimesNewRoman" w:hAnsi="TimesNewRoman" w:cs="TimesNewRoman"/>
        </w:rPr>
        <w:t xml:space="preserve">We will </w:t>
      </w:r>
      <w:r>
        <w:t>apply p</w:t>
      </w:r>
      <w:r w:rsidRPr="00C33ACC">
        <w:t>rinciples from the Cochrane Collaboration and the Working Group for Grading of Recommendations Assessment, Development and Evaluation (GRADE) to summarize the quality of the evidence for each observation as high, moderate, or low, according to study design, consistency, generalizability, precision, and reporting bias</w:t>
      </w:r>
      <w:r>
        <w:t>.</w:t>
      </w:r>
      <w:r w:rsidRPr="00C33ACC">
        <w:t xml:space="preserve"> </w:t>
      </w:r>
      <w:r>
        <w:t xml:space="preserve"> </w:t>
      </w:r>
    </w:p>
    <w:p w14:paraId="1ED720B7" w14:textId="77777777" w:rsidR="009F67F6" w:rsidRDefault="009F67F6" w:rsidP="007B5229">
      <w:pPr>
        <w:pStyle w:val="ListParagraph"/>
        <w:widowControl w:val="0"/>
        <w:autoSpaceDE w:val="0"/>
        <w:autoSpaceDN w:val="0"/>
        <w:adjustRightInd w:val="0"/>
      </w:pPr>
    </w:p>
    <w:p w14:paraId="3E0ED191" w14:textId="77777777" w:rsidR="007B5229" w:rsidRDefault="007B5229" w:rsidP="007B5229">
      <w:pPr>
        <w:pStyle w:val="ListParagraph"/>
        <w:widowControl w:val="0"/>
        <w:autoSpaceDE w:val="0"/>
        <w:autoSpaceDN w:val="0"/>
        <w:adjustRightInd w:val="0"/>
      </w:pPr>
      <w:r>
        <w:t>S</w:t>
      </w:r>
      <w:r w:rsidRPr="00C33ACC">
        <w:t xml:space="preserve">tudies’ methods </w:t>
      </w:r>
      <w:r>
        <w:t>will be</w:t>
      </w:r>
      <w:r w:rsidRPr="00C33ACC">
        <w:t xml:space="preserve"> examined for appropriate description and completeness.  </w:t>
      </w:r>
      <w:r>
        <w:t xml:space="preserve">Agreement among data extractors will be evaluated if two extractors arrive at similar conclusions.  If the data extractors disagree, they will discuss their position in detail, using evidence from the study in question until they reach a compromise.  If they do not reach a compromise, the question at hand will be discussed with the research team during a team meeting to arrive at a compromise that the team as a whole agrees with.  Specific quality variables are defined below and will be presented in </w:t>
      </w:r>
      <w:r w:rsidR="00BC3B02">
        <w:t>a Table format (Table 2).</w:t>
      </w:r>
    </w:p>
    <w:p w14:paraId="598A6D48" w14:textId="77777777" w:rsidR="009F67F6" w:rsidRDefault="009F67F6" w:rsidP="007B5229">
      <w:pPr>
        <w:pStyle w:val="ListParagraph"/>
        <w:widowControl w:val="0"/>
        <w:autoSpaceDE w:val="0"/>
        <w:autoSpaceDN w:val="0"/>
        <w:adjustRightInd w:val="0"/>
      </w:pPr>
    </w:p>
    <w:p w14:paraId="2E8F598B" w14:textId="77777777" w:rsidR="007B5229" w:rsidRDefault="007B5229" w:rsidP="007B5229">
      <w:pPr>
        <w:pStyle w:val="ListParagraph"/>
        <w:widowControl w:val="0"/>
        <w:numPr>
          <w:ilvl w:val="1"/>
          <w:numId w:val="1"/>
        </w:numPr>
        <w:autoSpaceDE w:val="0"/>
        <w:autoSpaceDN w:val="0"/>
        <w:adjustRightInd w:val="0"/>
      </w:pPr>
      <w:r w:rsidRPr="007B5229">
        <w:rPr>
          <w:i/>
        </w:rPr>
        <w:t>Consistency</w:t>
      </w:r>
      <w:r w:rsidRPr="00C33ACC">
        <w:t xml:space="preserve"> </w:t>
      </w:r>
      <w:r>
        <w:t xml:space="preserve">will be </w:t>
      </w:r>
      <w:r w:rsidRPr="00C33ACC">
        <w:t xml:space="preserve">defined according to the selection bias of the study population.  A study </w:t>
      </w:r>
      <w:r>
        <w:t xml:space="preserve">will be </w:t>
      </w:r>
      <w:r w:rsidRPr="00C33ACC">
        <w:t xml:space="preserve">considered to have minimal selection bias if it occurred at a health facility with minimal bias and moderate selection bias if it took place at a health facility with obvious selection bias or studied a specific sub-population.  </w:t>
      </w:r>
    </w:p>
    <w:p w14:paraId="4C6B0309" w14:textId="77777777" w:rsidR="007B5229" w:rsidRPr="007B5229" w:rsidRDefault="007B5229" w:rsidP="007B5229">
      <w:pPr>
        <w:pStyle w:val="ListParagraph"/>
        <w:widowControl w:val="0"/>
        <w:numPr>
          <w:ilvl w:val="1"/>
          <w:numId w:val="1"/>
        </w:numPr>
        <w:autoSpaceDE w:val="0"/>
        <w:autoSpaceDN w:val="0"/>
        <w:adjustRightInd w:val="0"/>
        <w:rPr>
          <w:rFonts w:ascii="TimesNewRoman" w:hAnsi="TimesNewRoman" w:cs="TimesNewRoman"/>
        </w:rPr>
      </w:pPr>
      <w:r w:rsidRPr="007B5229">
        <w:rPr>
          <w:i/>
        </w:rPr>
        <w:t xml:space="preserve">Generalizability </w:t>
      </w:r>
      <w:r>
        <w:t xml:space="preserve">will be </w:t>
      </w:r>
      <w:r w:rsidRPr="00C33ACC">
        <w:t xml:space="preserve">defined according to the homogeneity across studies for a given observation, highlighting if studies were predominately single center studies and/or occurred in either predominately urban or rural settings.  </w:t>
      </w:r>
    </w:p>
    <w:p w14:paraId="40604C6E" w14:textId="77777777" w:rsidR="007B5229" w:rsidRPr="007B5229" w:rsidRDefault="007B5229" w:rsidP="007B5229">
      <w:pPr>
        <w:pStyle w:val="ListParagraph"/>
        <w:widowControl w:val="0"/>
        <w:numPr>
          <w:ilvl w:val="1"/>
          <w:numId w:val="1"/>
        </w:numPr>
        <w:autoSpaceDE w:val="0"/>
        <w:autoSpaceDN w:val="0"/>
        <w:adjustRightInd w:val="0"/>
        <w:rPr>
          <w:rFonts w:ascii="TimesNewRoman" w:hAnsi="TimesNewRoman" w:cs="TimesNewRoman"/>
        </w:rPr>
      </w:pPr>
      <w:r w:rsidRPr="00C33ACC">
        <w:t>Resu</w:t>
      </w:r>
      <w:r>
        <w:t xml:space="preserve">lts will be </w:t>
      </w:r>
      <w:r w:rsidRPr="00C33ACC">
        <w:t xml:space="preserve">considered </w:t>
      </w:r>
      <w:r w:rsidRPr="007B5229">
        <w:rPr>
          <w:i/>
        </w:rPr>
        <w:t>imprecise</w:t>
      </w:r>
      <w:r w:rsidRPr="00C33ACC">
        <w:t xml:space="preserve"> when studies included relatively few patients, </w:t>
      </w:r>
      <w:proofErr w:type="gramStart"/>
      <w:r w:rsidRPr="00C33ACC">
        <w:t>defined</w:t>
      </w:r>
      <w:proofErr w:type="gramEnd"/>
      <w:r w:rsidRPr="00C33ACC">
        <w:t xml:space="preserve"> as a total study population was less than 300.  </w:t>
      </w:r>
    </w:p>
    <w:p w14:paraId="496101D6" w14:textId="77777777" w:rsidR="00BC3B02" w:rsidRPr="00BC3B02" w:rsidRDefault="007B5229" w:rsidP="00BC3B02">
      <w:pPr>
        <w:pStyle w:val="ListParagraph"/>
        <w:widowControl w:val="0"/>
        <w:numPr>
          <w:ilvl w:val="1"/>
          <w:numId w:val="1"/>
        </w:numPr>
        <w:autoSpaceDE w:val="0"/>
        <w:autoSpaceDN w:val="0"/>
        <w:adjustRightInd w:val="0"/>
        <w:rPr>
          <w:rFonts w:ascii="TimesNewRoman" w:hAnsi="TimesNewRoman" w:cs="TimesNewRoman"/>
        </w:rPr>
      </w:pPr>
      <w:r w:rsidRPr="007B5229">
        <w:rPr>
          <w:i/>
        </w:rPr>
        <w:t>Reporting biased</w:t>
      </w:r>
      <w:r w:rsidRPr="00C33ACC">
        <w:t xml:space="preserve"> </w:t>
      </w:r>
      <w:r>
        <w:t>will exist</w:t>
      </w:r>
      <w:r w:rsidRPr="00C33ACC">
        <w:t xml:space="preserve"> if the conclusions reached in the study were not consistent with the study’s results, conclusions were not reported, or there was a discrepancy in the reported findings.  </w:t>
      </w:r>
    </w:p>
    <w:p w14:paraId="29903B78" w14:textId="77777777" w:rsidR="00BC3B02" w:rsidRDefault="00BC3B02" w:rsidP="00BC3B02">
      <w:pPr>
        <w:widowControl w:val="0"/>
        <w:autoSpaceDE w:val="0"/>
        <w:autoSpaceDN w:val="0"/>
        <w:adjustRightInd w:val="0"/>
        <w:rPr>
          <w:rFonts w:ascii="TimesNewRoman" w:hAnsi="TimesNewRoman" w:cs="TimesNewRoman"/>
        </w:rPr>
      </w:pPr>
    </w:p>
    <w:p w14:paraId="1D46446F" w14:textId="77777777" w:rsidR="009F67F6" w:rsidRDefault="009F67F6">
      <w:pPr>
        <w:rPr>
          <w:rFonts w:ascii="Arial" w:hAnsi="Arial" w:cs="Arial"/>
          <w:b/>
          <w:sz w:val="20"/>
          <w:szCs w:val="20"/>
        </w:rPr>
      </w:pPr>
      <w:r>
        <w:rPr>
          <w:rFonts w:ascii="Arial" w:hAnsi="Arial" w:cs="Arial"/>
          <w:b/>
          <w:sz w:val="20"/>
          <w:szCs w:val="20"/>
        </w:rPr>
        <w:br w:type="page"/>
      </w:r>
    </w:p>
    <w:p w14:paraId="2BBC27FF" w14:textId="77777777" w:rsidR="00BC3B02" w:rsidRPr="00C93979" w:rsidRDefault="00BC3B02" w:rsidP="00C93979">
      <w:pPr>
        <w:widowControl w:val="0"/>
        <w:autoSpaceDE w:val="0"/>
        <w:autoSpaceDN w:val="0"/>
        <w:adjustRightInd w:val="0"/>
        <w:ind w:left="-720"/>
        <w:rPr>
          <w:rFonts w:ascii="Arial" w:hAnsi="Arial" w:cs="Arial"/>
          <w:sz w:val="20"/>
          <w:szCs w:val="20"/>
        </w:rPr>
      </w:pPr>
      <w:r w:rsidRPr="00C93979">
        <w:rPr>
          <w:rFonts w:ascii="Arial" w:hAnsi="Arial" w:cs="Arial"/>
          <w:b/>
          <w:sz w:val="20"/>
          <w:szCs w:val="20"/>
        </w:rPr>
        <w:t xml:space="preserve">Table 2: </w:t>
      </w:r>
      <w:r w:rsidRPr="00C93979">
        <w:rPr>
          <w:rFonts w:ascii="Arial" w:hAnsi="Arial" w:cs="Arial"/>
          <w:sz w:val="20"/>
          <w:szCs w:val="20"/>
        </w:rPr>
        <w:t>Sample Table for Quality Assessment</w:t>
      </w:r>
    </w:p>
    <w:tbl>
      <w:tblPr>
        <w:tblW w:w="1068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14"/>
        <w:gridCol w:w="1080"/>
        <w:gridCol w:w="687"/>
        <w:gridCol w:w="900"/>
        <w:gridCol w:w="630"/>
        <w:gridCol w:w="1350"/>
        <w:gridCol w:w="1440"/>
        <w:gridCol w:w="1260"/>
        <w:gridCol w:w="900"/>
        <w:gridCol w:w="630"/>
        <w:gridCol w:w="990"/>
      </w:tblGrid>
      <w:tr w:rsidR="00BC3B02" w:rsidRPr="008F7C1A" w14:paraId="33AD475B" w14:textId="77777777" w:rsidTr="00BC3B02">
        <w:trPr>
          <w:trHeight w:val="350"/>
        </w:trPr>
        <w:tc>
          <w:tcPr>
            <w:tcW w:w="814" w:type="dxa"/>
            <w:vMerge w:val="restart"/>
            <w:shd w:val="clear" w:color="auto" w:fill="F2F2F2"/>
            <w:vAlign w:val="center"/>
          </w:tcPr>
          <w:p w14:paraId="6C573B06"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Number of Studies</w:t>
            </w:r>
          </w:p>
        </w:tc>
        <w:tc>
          <w:tcPr>
            <w:tcW w:w="1767" w:type="dxa"/>
            <w:gridSpan w:val="2"/>
            <w:shd w:val="clear" w:color="auto" w:fill="F2F2F2"/>
            <w:vAlign w:val="center"/>
          </w:tcPr>
          <w:p w14:paraId="698049C4"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Study Design</w:t>
            </w:r>
          </w:p>
        </w:tc>
        <w:tc>
          <w:tcPr>
            <w:tcW w:w="1530" w:type="dxa"/>
            <w:gridSpan w:val="2"/>
            <w:shd w:val="clear" w:color="auto" w:fill="F2F2F2"/>
            <w:vAlign w:val="center"/>
          </w:tcPr>
          <w:p w14:paraId="799AD651"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Population Representativeness</w:t>
            </w:r>
          </w:p>
        </w:tc>
        <w:tc>
          <w:tcPr>
            <w:tcW w:w="1350" w:type="dxa"/>
            <w:shd w:val="clear" w:color="auto" w:fill="F2F2F2"/>
            <w:vAlign w:val="center"/>
          </w:tcPr>
          <w:p w14:paraId="441CD3C4"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 xml:space="preserve">Definition Quality </w:t>
            </w:r>
          </w:p>
        </w:tc>
        <w:tc>
          <w:tcPr>
            <w:tcW w:w="1440" w:type="dxa"/>
            <w:shd w:val="clear" w:color="auto" w:fill="F2F2F2"/>
            <w:vAlign w:val="center"/>
          </w:tcPr>
          <w:p w14:paraId="20F4E73D"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Consistency</w:t>
            </w:r>
          </w:p>
        </w:tc>
        <w:tc>
          <w:tcPr>
            <w:tcW w:w="1260" w:type="dxa"/>
            <w:shd w:val="clear" w:color="auto" w:fill="F2F2F2"/>
            <w:vAlign w:val="center"/>
          </w:tcPr>
          <w:p w14:paraId="6E57CB40"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Generalizability</w:t>
            </w:r>
          </w:p>
        </w:tc>
        <w:tc>
          <w:tcPr>
            <w:tcW w:w="2520" w:type="dxa"/>
            <w:gridSpan w:val="3"/>
            <w:shd w:val="clear" w:color="auto" w:fill="F2F2F2"/>
            <w:vAlign w:val="center"/>
          </w:tcPr>
          <w:p w14:paraId="391D4A04"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Precision</w:t>
            </w:r>
          </w:p>
        </w:tc>
      </w:tr>
      <w:tr w:rsidR="00BC3B02" w:rsidRPr="008F7C1A" w14:paraId="5BED1642" w14:textId="77777777" w:rsidTr="00BC3B02">
        <w:trPr>
          <w:trHeight w:val="791"/>
        </w:trPr>
        <w:tc>
          <w:tcPr>
            <w:tcW w:w="814" w:type="dxa"/>
            <w:vMerge/>
            <w:shd w:val="clear" w:color="auto" w:fill="F2F2F2"/>
            <w:vAlign w:val="center"/>
          </w:tcPr>
          <w:p w14:paraId="199747FA" w14:textId="77777777" w:rsidR="00BC3B02" w:rsidRPr="00BC3B02" w:rsidRDefault="00BC3B02" w:rsidP="00BC3B02">
            <w:pPr>
              <w:pStyle w:val="NoSpacing"/>
              <w:jc w:val="center"/>
              <w:rPr>
                <w:rFonts w:ascii="Arial" w:hAnsi="Arial" w:cs="Arial"/>
                <w:sz w:val="16"/>
                <w:szCs w:val="16"/>
              </w:rPr>
            </w:pPr>
          </w:p>
        </w:tc>
        <w:tc>
          <w:tcPr>
            <w:tcW w:w="1080" w:type="dxa"/>
            <w:shd w:val="clear" w:color="auto" w:fill="F2F2F2"/>
            <w:vAlign w:val="center"/>
          </w:tcPr>
          <w:p w14:paraId="5BB0F419"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Prospective vs. retrospective</w:t>
            </w:r>
          </w:p>
        </w:tc>
        <w:tc>
          <w:tcPr>
            <w:tcW w:w="687" w:type="dxa"/>
            <w:shd w:val="clear" w:color="auto" w:fill="F2F2F2"/>
            <w:vAlign w:val="center"/>
          </w:tcPr>
          <w:p w14:paraId="2E91385A"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Notes</w:t>
            </w:r>
          </w:p>
          <w:p w14:paraId="142BA34C" w14:textId="77777777" w:rsidR="00BC3B02" w:rsidRPr="00BC3B02" w:rsidRDefault="00BC3B02" w:rsidP="00BC3B02">
            <w:pPr>
              <w:pStyle w:val="NoSpacing"/>
              <w:jc w:val="center"/>
              <w:rPr>
                <w:rFonts w:ascii="Arial" w:hAnsi="Arial" w:cs="Arial"/>
                <w:sz w:val="16"/>
                <w:szCs w:val="16"/>
              </w:rPr>
            </w:pPr>
          </w:p>
        </w:tc>
        <w:tc>
          <w:tcPr>
            <w:tcW w:w="900" w:type="dxa"/>
            <w:shd w:val="clear" w:color="auto" w:fill="F2F2F2"/>
            <w:vAlign w:val="center"/>
          </w:tcPr>
          <w:p w14:paraId="692462D7"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Study sample</w:t>
            </w:r>
          </w:p>
        </w:tc>
        <w:tc>
          <w:tcPr>
            <w:tcW w:w="630" w:type="dxa"/>
            <w:shd w:val="clear" w:color="auto" w:fill="F2F2F2"/>
            <w:vAlign w:val="center"/>
          </w:tcPr>
          <w:p w14:paraId="33F0AFD8"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Notes</w:t>
            </w:r>
          </w:p>
        </w:tc>
        <w:tc>
          <w:tcPr>
            <w:tcW w:w="1350" w:type="dxa"/>
            <w:shd w:val="clear" w:color="auto" w:fill="F2F2F2"/>
            <w:vAlign w:val="center"/>
          </w:tcPr>
          <w:p w14:paraId="3396ADDD"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Quality of healthcare definitions</w:t>
            </w:r>
          </w:p>
        </w:tc>
        <w:tc>
          <w:tcPr>
            <w:tcW w:w="1440" w:type="dxa"/>
            <w:shd w:val="clear" w:color="auto" w:fill="F2F2F2"/>
            <w:vAlign w:val="center"/>
          </w:tcPr>
          <w:p w14:paraId="3698BA32"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Consistency of care seeking, care provider, and illness definitions</w:t>
            </w:r>
          </w:p>
        </w:tc>
        <w:tc>
          <w:tcPr>
            <w:tcW w:w="1260" w:type="dxa"/>
            <w:shd w:val="clear" w:color="auto" w:fill="F2F2F2"/>
            <w:vAlign w:val="center"/>
          </w:tcPr>
          <w:p w14:paraId="1C2BF1E0"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Generalizability to population of interest</w:t>
            </w:r>
          </w:p>
        </w:tc>
        <w:tc>
          <w:tcPr>
            <w:tcW w:w="900" w:type="dxa"/>
            <w:shd w:val="clear" w:color="auto" w:fill="F2F2F2"/>
            <w:vAlign w:val="center"/>
          </w:tcPr>
          <w:p w14:paraId="5CEACC74"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 xml:space="preserve">Population with &gt;50 </w:t>
            </w:r>
          </w:p>
        </w:tc>
        <w:tc>
          <w:tcPr>
            <w:tcW w:w="630" w:type="dxa"/>
            <w:shd w:val="clear" w:color="auto" w:fill="F2F2F2"/>
            <w:vAlign w:val="center"/>
          </w:tcPr>
          <w:p w14:paraId="36B2732E"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 xml:space="preserve"># </w:t>
            </w:r>
            <w:proofErr w:type="gramStart"/>
            <w:r w:rsidRPr="00BC3B02">
              <w:rPr>
                <w:rFonts w:ascii="Arial" w:hAnsi="Arial" w:cs="Arial"/>
                <w:sz w:val="16"/>
                <w:szCs w:val="16"/>
              </w:rPr>
              <w:t>ill</w:t>
            </w:r>
            <w:proofErr w:type="gramEnd"/>
            <w:r w:rsidRPr="00BC3B02">
              <w:rPr>
                <w:rFonts w:ascii="Arial" w:hAnsi="Arial" w:cs="Arial"/>
                <w:sz w:val="16"/>
                <w:szCs w:val="16"/>
              </w:rPr>
              <w:t xml:space="preserve"> neonates</w:t>
            </w:r>
          </w:p>
        </w:tc>
        <w:tc>
          <w:tcPr>
            <w:tcW w:w="990" w:type="dxa"/>
            <w:shd w:val="clear" w:color="auto" w:fill="F2F2F2"/>
            <w:vAlign w:val="center"/>
          </w:tcPr>
          <w:p w14:paraId="76F97AE8" w14:textId="77777777" w:rsidR="00BC3B02" w:rsidRPr="00BC3B02" w:rsidRDefault="00BC3B02" w:rsidP="00BC3B02">
            <w:pPr>
              <w:pStyle w:val="NoSpacing"/>
              <w:jc w:val="center"/>
              <w:rPr>
                <w:rFonts w:ascii="Arial" w:hAnsi="Arial" w:cs="Arial"/>
                <w:sz w:val="16"/>
                <w:szCs w:val="16"/>
              </w:rPr>
            </w:pPr>
            <w:r w:rsidRPr="00BC3B02">
              <w:rPr>
                <w:rFonts w:ascii="Arial" w:hAnsi="Arial" w:cs="Arial"/>
                <w:sz w:val="16"/>
                <w:szCs w:val="16"/>
              </w:rPr>
              <w:t xml:space="preserve"># </w:t>
            </w:r>
            <w:proofErr w:type="gramStart"/>
            <w:r w:rsidRPr="00BC3B02">
              <w:rPr>
                <w:rFonts w:ascii="Arial" w:hAnsi="Arial" w:cs="Arial"/>
                <w:sz w:val="16"/>
                <w:szCs w:val="16"/>
              </w:rPr>
              <w:t>of</w:t>
            </w:r>
            <w:proofErr w:type="gramEnd"/>
            <w:r w:rsidRPr="00BC3B02">
              <w:rPr>
                <w:rFonts w:ascii="Arial" w:hAnsi="Arial" w:cs="Arial"/>
                <w:sz w:val="16"/>
                <w:szCs w:val="16"/>
              </w:rPr>
              <w:t xml:space="preserve"> care seeking events</w:t>
            </w:r>
          </w:p>
        </w:tc>
      </w:tr>
      <w:tr w:rsidR="00BC3B02" w:rsidRPr="008F7C1A" w14:paraId="7445828F" w14:textId="77777777" w:rsidTr="00BC3B02">
        <w:trPr>
          <w:trHeight w:val="791"/>
        </w:trPr>
        <w:tc>
          <w:tcPr>
            <w:tcW w:w="10681" w:type="dxa"/>
            <w:gridSpan w:val="11"/>
            <w:shd w:val="clear" w:color="auto" w:fill="BFBFBF" w:themeFill="background1" w:themeFillShade="BF"/>
            <w:vAlign w:val="center"/>
          </w:tcPr>
          <w:p w14:paraId="317BC51C" w14:textId="77777777" w:rsidR="00BC3B02" w:rsidRPr="00BC3B02" w:rsidRDefault="00C93979" w:rsidP="00C93979">
            <w:pPr>
              <w:pStyle w:val="NoSpacing"/>
              <w:jc w:val="center"/>
              <w:rPr>
                <w:rFonts w:ascii="Arial" w:hAnsi="Arial" w:cs="Arial"/>
                <w:sz w:val="16"/>
                <w:szCs w:val="16"/>
              </w:rPr>
            </w:pPr>
            <w:r>
              <w:rPr>
                <w:rFonts w:ascii="Arial" w:hAnsi="Arial" w:cs="Arial"/>
                <w:b/>
                <w:sz w:val="16"/>
                <w:szCs w:val="16"/>
              </w:rPr>
              <w:t xml:space="preserve">EXAMPLE: </w:t>
            </w:r>
            <w:r w:rsidR="00BC3B02" w:rsidRPr="008F7C1A">
              <w:rPr>
                <w:rFonts w:ascii="Arial" w:hAnsi="Arial" w:cs="Arial"/>
                <w:b/>
                <w:sz w:val="16"/>
                <w:szCs w:val="16"/>
              </w:rPr>
              <w:t>Care seeking associated category:</w:t>
            </w:r>
            <w:r w:rsidR="00BC3B02" w:rsidRPr="008F7C1A">
              <w:rPr>
                <w:rFonts w:ascii="Arial" w:hAnsi="Arial" w:cs="Arial"/>
                <w:sz w:val="16"/>
                <w:szCs w:val="16"/>
              </w:rPr>
              <w:t xml:space="preserve"> </w:t>
            </w:r>
            <w:r w:rsidR="00BC3B02">
              <w:rPr>
                <w:rFonts w:ascii="Arial" w:hAnsi="Arial" w:cs="Arial"/>
                <w:i/>
                <w:sz w:val="16"/>
                <w:szCs w:val="16"/>
              </w:rPr>
              <w:t>number of studies that state ill neonates who sought care</w:t>
            </w:r>
          </w:p>
        </w:tc>
      </w:tr>
      <w:tr w:rsidR="00BC3B02" w:rsidRPr="008F7C1A" w14:paraId="4DF01BFB" w14:textId="77777777" w:rsidTr="00BC3B02">
        <w:trPr>
          <w:trHeight w:val="791"/>
        </w:trPr>
        <w:tc>
          <w:tcPr>
            <w:tcW w:w="814" w:type="dxa"/>
            <w:shd w:val="clear" w:color="auto" w:fill="FFFFFF" w:themeFill="background1"/>
            <w:vAlign w:val="center"/>
          </w:tcPr>
          <w:p w14:paraId="29AE9B6A" w14:textId="77777777" w:rsidR="00BC3B02" w:rsidRPr="00BC3B02" w:rsidRDefault="00BC3B02" w:rsidP="00BC3B02">
            <w:pPr>
              <w:pStyle w:val="NoSpacing"/>
              <w:jc w:val="center"/>
              <w:rPr>
                <w:rFonts w:ascii="Arial" w:hAnsi="Arial" w:cs="Arial"/>
                <w:sz w:val="16"/>
                <w:szCs w:val="16"/>
              </w:rPr>
            </w:pPr>
          </w:p>
        </w:tc>
        <w:tc>
          <w:tcPr>
            <w:tcW w:w="1080" w:type="dxa"/>
            <w:shd w:val="clear" w:color="auto" w:fill="FFFFFF" w:themeFill="background1"/>
            <w:vAlign w:val="center"/>
          </w:tcPr>
          <w:p w14:paraId="2A8D07E7" w14:textId="77777777" w:rsidR="00BC3B02" w:rsidRPr="00BC3B02" w:rsidRDefault="00BC3B02" w:rsidP="00BC3B02">
            <w:pPr>
              <w:pStyle w:val="NoSpacing"/>
              <w:jc w:val="center"/>
              <w:rPr>
                <w:rFonts w:ascii="Arial" w:hAnsi="Arial" w:cs="Arial"/>
                <w:sz w:val="16"/>
                <w:szCs w:val="16"/>
              </w:rPr>
            </w:pPr>
          </w:p>
        </w:tc>
        <w:tc>
          <w:tcPr>
            <w:tcW w:w="687" w:type="dxa"/>
            <w:shd w:val="clear" w:color="auto" w:fill="FFFFFF" w:themeFill="background1"/>
            <w:vAlign w:val="center"/>
          </w:tcPr>
          <w:p w14:paraId="7F74ECF3" w14:textId="77777777" w:rsidR="00BC3B02" w:rsidRPr="00BC3B02" w:rsidRDefault="00BC3B02" w:rsidP="00BC3B02">
            <w:pPr>
              <w:pStyle w:val="NoSpacing"/>
              <w:jc w:val="center"/>
              <w:rPr>
                <w:rFonts w:ascii="Arial" w:hAnsi="Arial" w:cs="Arial"/>
                <w:sz w:val="16"/>
                <w:szCs w:val="16"/>
              </w:rPr>
            </w:pPr>
          </w:p>
        </w:tc>
        <w:tc>
          <w:tcPr>
            <w:tcW w:w="900" w:type="dxa"/>
            <w:shd w:val="clear" w:color="auto" w:fill="FFFFFF" w:themeFill="background1"/>
            <w:vAlign w:val="center"/>
          </w:tcPr>
          <w:p w14:paraId="43B323C8" w14:textId="77777777" w:rsidR="00BC3B02" w:rsidRPr="00BC3B02" w:rsidRDefault="00BC3B02" w:rsidP="00BC3B02">
            <w:pPr>
              <w:pStyle w:val="NoSpacing"/>
              <w:jc w:val="center"/>
              <w:rPr>
                <w:rFonts w:ascii="Arial" w:hAnsi="Arial" w:cs="Arial"/>
                <w:sz w:val="16"/>
                <w:szCs w:val="16"/>
              </w:rPr>
            </w:pPr>
          </w:p>
        </w:tc>
        <w:tc>
          <w:tcPr>
            <w:tcW w:w="630" w:type="dxa"/>
            <w:shd w:val="clear" w:color="auto" w:fill="FFFFFF" w:themeFill="background1"/>
            <w:vAlign w:val="center"/>
          </w:tcPr>
          <w:p w14:paraId="4A709316" w14:textId="77777777" w:rsidR="00BC3B02" w:rsidRPr="00BC3B02" w:rsidRDefault="00BC3B02" w:rsidP="00BC3B02">
            <w:pPr>
              <w:pStyle w:val="NoSpacing"/>
              <w:jc w:val="center"/>
              <w:rPr>
                <w:rFonts w:ascii="Arial" w:hAnsi="Arial" w:cs="Arial"/>
                <w:sz w:val="16"/>
                <w:szCs w:val="16"/>
              </w:rPr>
            </w:pPr>
          </w:p>
        </w:tc>
        <w:tc>
          <w:tcPr>
            <w:tcW w:w="1350" w:type="dxa"/>
            <w:shd w:val="clear" w:color="auto" w:fill="FFFFFF" w:themeFill="background1"/>
            <w:vAlign w:val="center"/>
          </w:tcPr>
          <w:p w14:paraId="5BC78E41" w14:textId="77777777" w:rsidR="00BC3B02" w:rsidRPr="00BC3B02" w:rsidRDefault="00BC3B02" w:rsidP="00BC3B02">
            <w:pPr>
              <w:pStyle w:val="NoSpacing"/>
              <w:jc w:val="center"/>
              <w:rPr>
                <w:rFonts w:ascii="Arial" w:hAnsi="Arial" w:cs="Arial"/>
                <w:sz w:val="16"/>
                <w:szCs w:val="16"/>
              </w:rPr>
            </w:pPr>
          </w:p>
        </w:tc>
        <w:tc>
          <w:tcPr>
            <w:tcW w:w="1440" w:type="dxa"/>
            <w:shd w:val="clear" w:color="auto" w:fill="FFFFFF" w:themeFill="background1"/>
            <w:vAlign w:val="center"/>
          </w:tcPr>
          <w:p w14:paraId="11A93699" w14:textId="77777777" w:rsidR="00BC3B02" w:rsidRPr="00BC3B02" w:rsidRDefault="00BC3B02" w:rsidP="00BC3B02">
            <w:pPr>
              <w:pStyle w:val="NoSpacing"/>
              <w:jc w:val="center"/>
              <w:rPr>
                <w:rFonts w:ascii="Arial" w:hAnsi="Arial" w:cs="Arial"/>
                <w:sz w:val="16"/>
                <w:szCs w:val="16"/>
              </w:rPr>
            </w:pPr>
          </w:p>
        </w:tc>
        <w:tc>
          <w:tcPr>
            <w:tcW w:w="1260" w:type="dxa"/>
            <w:shd w:val="clear" w:color="auto" w:fill="FFFFFF" w:themeFill="background1"/>
            <w:vAlign w:val="center"/>
          </w:tcPr>
          <w:p w14:paraId="23A03D09" w14:textId="77777777" w:rsidR="00BC3B02" w:rsidRPr="00BC3B02" w:rsidRDefault="00BC3B02" w:rsidP="00BC3B02">
            <w:pPr>
              <w:pStyle w:val="NoSpacing"/>
              <w:jc w:val="center"/>
              <w:rPr>
                <w:rFonts w:ascii="Arial" w:hAnsi="Arial" w:cs="Arial"/>
                <w:sz w:val="16"/>
                <w:szCs w:val="16"/>
              </w:rPr>
            </w:pPr>
          </w:p>
        </w:tc>
        <w:tc>
          <w:tcPr>
            <w:tcW w:w="900" w:type="dxa"/>
            <w:shd w:val="clear" w:color="auto" w:fill="FFFFFF" w:themeFill="background1"/>
            <w:vAlign w:val="center"/>
          </w:tcPr>
          <w:p w14:paraId="5552579D" w14:textId="77777777" w:rsidR="00BC3B02" w:rsidRPr="00BC3B02" w:rsidRDefault="00BC3B02" w:rsidP="00BC3B02">
            <w:pPr>
              <w:pStyle w:val="NoSpacing"/>
              <w:jc w:val="center"/>
              <w:rPr>
                <w:rFonts w:ascii="Arial" w:hAnsi="Arial" w:cs="Arial"/>
                <w:sz w:val="16"/>
                <w:szCs w:val="16"/>
              </w:rPr>
            </w:pPr>
          </w:p>
        </w:tc>
        <w:tc>
          <w:tcPr>
            <w:tcW w:w="630" w:type="dxa"/>
            <w:shd w:val="clear" w:color="auto" w:fill="FFFFFF" w:themeFill="background1"/>
            <w:vAlign w:val="center"/>
          </w:tcPr>
          <w:p w14:paraId="52F7F79A" w14:textId="77777777" w:rsidR="00BC3B02" w:rsidRPr="00BC3B02" w:rsidRDefault="00BC3B02" w:rsidP="00BC3B02">
            <w:pPr>
              <w:pStyle w:val="NoSpacing"/>
              <w:jc w:val="center"/>
              <w:rPr>
                <w:rFonts w:ascii="Arial" w:hAnsi="Arial" w:cs="Arial"/>
                <w:sz w:val="16"/>
                <w:szCs w:val="16"/>
              </w:rPr>
            </w:pPr>
          </w:p>
        </w:tc>
        <w:tc>
          <w:tcPr>
            <w:tcW w:w="990" w:type="dxa"/>
            <w:shd w:val="clear" w:color="auto" w:fill="FFFFFF" w:themeFill="background1"/>
            <w:vAlign w:val="center"/>
          </w:tcPr>
          <w:p w14:paraId="0DE2B96C" w14:textId="77777777" w:rsidR="00BC3B02" w:rsidRPr="00BC3B02" w:rsidRDefault="00BC3B02" w:rsidP="00BC3B02">
            <w:pPr>
              <w:pStyle w:val="NoSpacing"/>
              <w:jc w:val="center"/>
              <w:rPr>
                <w:rFonts w:ascii="Arial" w:hAnsi="Arial" w:cs="Arial"/>
                <w:sz w:val="16"/>
                <w:szCs w:val="16"/>
              </w:rPr>
            </w:pPr>
          </w:p>
        </w:tc>
      </w:tr>
    </w:tbl>
    <w:p w14:paraId="0F6E4B6C" w14:textId="77777777" w:rsidR="00BC3B02" w:rsidRPr="00BC3B02" w:rsidRDefault="00BC3B02" w:rsidP="00BC3B02">
      <w:pPr>
        <w:widowControl w:val="0"/>
        <w:autoSpaceDE w:val="0"/>
        <w:autoSpaceDN w:val="0"/>
        <w:adjustRightInd w:val="0"/>
        <w:rPr>
          <w:rFonts w:ascii="TimesNewRoman" w:hAnsi="TimesNewRoman" w:cs="TimesNewRoman"/>
        </w:rPr>
      </w:pPr>
    </w:p>
    <w:p w14:paraId="15501C8B" w14:textId="77777777" w:rsidR="00BC3B02" w:rsidRPr="00C93979" w:rsidRDefault="007B5229" w:rsidP="00BC3B02">
      <w:pPr>
        <w:pStyle w:val="ListParagraph"/>
        <w:widowControl w:val="0"/>
        <w:numPr>
          <w:ilvl w:val="0"/>
          <w:numId w:val="1"/>
        </w:numPr>
        <w:autoSpaceDE w:val="0"/>
        <w:autoSpaceDN w:val="0"/>
        <w:adjustRightInd w:val="0"/>
        <w:spacing w:before="240"/>
        <w:jc w:val="both"/>
        <w:rPr>
          <w:rFonts w:cs="Times"/>
          <w:b/>
        </w:rPr>
      </w:pPr>
      <w:r w:rsidRPr="00C93979">
        <w:rPr>
          <w:rFonts w:cs="Times"/>
          <w:b/>
        </w:rPr>
        <w:t>Data Extraction</w:t>
      </w:r>
    </w:p>
    <w:p w14:paraId="3D63BDB7" w14:textId="77777777" w:rsidR="00C93979" w:rsidRDefault="00BC3B02" w:rsidP="00BC3B02">
      <w:pPr>
        <w:pStyle w:val="ListParagraph"/>
        <w:widowControl w:val="0"/>
        <w:autoSpaceDE w:val="0"/>
        <w:autoSpaceDN w:val="0"/>
        <w:adjustRightInd w:val="0"/>
        <w:spacing w:before="240"/>
        <w:jc w:val="both"/>
        <w:rPr>
          <w:rFonts w:cs="Times"/>
        </w:rPr>
      </w:pPr>
      <w:r>
        <w:rPr>
          <w:rFonts w:cs="Times"/>
        </w:rPr>
        <w:t xml:space="preserve">Data will be extracted </w:t>
      </w:r>
      <w:r w:rsidR="00C93979">
        <w:rPr>
          <w:rFonts w:cs="Times"/>
        </w:rPr>
        <w:t xml:space="preserve">through the steps outlined in Figure 1 </w:t>
      </w:r>
      <w:r>
        <w:rPr>
          <w:rFonts w:cs="Times"/>
        </w:rPr>
        <w:t xml:space="preserve">and entered into a data extraction table (Table 3).  </w:t>
      </w:r>
      <w:r w:rsidR="009E26BD">
        <w:rPr>
          <w:rFonts w:cs="Times"/>
        </w:rPr>
        <w:t xml:space="preserve"> </w:t>
      </w:r>
      <w:r w:rsidR="009F67F6">
        <w:rPr>
          <w:rFonts w:cs="Times"/>
        </w:rPr>
        <w:t>Calculations</w:t>
      </w:r>
      <w:r w:rsidR="009E26BD">
        <w:rPr>
          <w:rFonts w:cs="Times"/>
        </w:rPr>
        <w:t xml:space="preserve"> regarding the percentage of care sought will be made by dividing the number of ill neonates that sought care by the number of ill neonates identified in the study. </w:t>
      </w:r>
    </w:p>
    <w:p w14:paraId="3671D851" w14:textId="77777777" w:rsidR="00C93979" w:rsidRDefault="00C93979" w:rsidP="00BC3B02">
      <w:pPr>
        <w:pStyle w:val="ListParagraph"/>
        <w:widowControl w:val="0"/>
        <w:autoSpaceDE w:val="0"/>
        <w:autoSpaceDN w:val="0"/>
        <w:adjustRightInd w:val="0"/>
        <w:spacing w:before="240"/>
        <w:jc w:val="both"/>
        <w:rPr>
          <w:rFonts w:cs="Times"/>
        </w:rPr>
      </w:pPr>
    </w:p>
    <w:p w14:paraId="4884762A" w14:textId="77777777" w:rsidR="00C93979" w:rsidRPr="00C93979" w:rsidRDefault="00C93979" w:rsidP="00C93979">
      <w:pPr>
        <w:pStyle w:val="ListParagraph"/>
        <w:widowControl w:val="0"/>
        <w:autoSpaceDE w:val="0"/>
        <w:autoSpaceDN w:val="0"/>
        <w:adjustRightInd w:val="0"/>
        <w:spacing w:before="240"/>
        <w:ind w:left="-720"/>
        <w:jc w:val="both"/>
        <w:rPr>
          <w:rFonts w:ascii="Arial" w:hAnsi="Arial" w:cs="Arial"/>
          <w:sz w:val="20"/>
          <w:szCs w:val="20"/>
        </w:rPr>
      </w:pPr>
      <w:r w:rsidRPr="00C93979">
        <w:rPr>
          <w:rFonts w:ascii="Arial" w:hAnsi="Arial" w:cs="Arial"/>
          <w:b/>
          <w:sz w:val="20"/>
          <w:szCs w:val="20"/>
        </w:rPr>
        <w:t xml:space="preserve">Figure 1: </w:t>
      </w:r>
      <w:r w:rsidRPr="00C93979">
        <w:rPr>
          <w:rFonts w:ascii="Arial" w:hAnsi="Arial" w:cs="Arial"/>
          <w:sz w:val="20"/>
          <w:szCs w:val="20"/>
        </w:rPr>
        <w:t>Sample Flowchart for Data Extraction</w:t>
      </w:r>
    </w:p>
    <w:p w14:paraId="1CB601D3" w14:textId="77777777" w:rsidR="00C93979" w:rsidRDefault="00C93979" w:rsidP="00C93979">
      <w:pPr>
        <w:widowControl w:val="0"/>
        <w:autoSpaceDE w:val="0"/>
        <w:autoSpaceDN w:val="0"/>
        <w:adjustRightInd w:val="0"/>
        <w:rPr>
          <w:rFonts w:ascii="TimesNewRoman" w:hAnsi="TimesNewRoman" w:cs="TimesNewRoman"/>
        </w:rPr>
      </w:pPr>
      <w:r>
        <w:rPr>
          <w:rFonts w:ascii="TimesNewRoman" w:hAnsi="TimesNewRoman" w:cs="TimesNewRoman"/>
          <w:noProof/>
        </w:rPr>
        <w:drawing>
          <wp:inline distT="0" distB="0" distL="0" distR="0" wp14:anchorId="57F0CCC7" wp14:editId="4BECDD1D">
            <wp:extent cx="5486400" cy="2644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644048"/>
                    </a:xfrm>
                    <a:prstGeom prst="rect">
                      <a:avLst/>
                    </a:prstGeom>
                    <a:noFill/>
                    <a:ln>
                      <a:noFill/>
                    </a:ln>
                  </pic:spPr>
                </pic:pic>
              </a:graphicData>
            </a:graphic>
          </wp:inline>
        </w:drawing>
      </w:r>
    </w:p>
    <w:p w14:paraId="0D70C9F5" w14:textId="77777777" w:rsidR="00C93979" w:rsidRDefault="009F67F6" w:rsidP="00C93979">
      <w:pPr>
        <w:widowControl w:val="0"/>
        <w:autoSpaceDE w:val="0"/>
        <w:autoSpaceDN w:val="0"/>
        <w:adjustRightInd w:val="0"/>
        <w:rPr>
          <w:rFonts w:ascii="Arial" w:hAnsi="Arial" w:cs="Arial"/>
          <w:sz w:val="20"/>
          <w:szCs w:val="20"/>
        </w:rPr>
      </w:pPr>
      <w:r>
        <w:rPr>
          <w:rFonts w:ascii="Arial" w:hAnsi="Arial" w:cs="Arial"/>
          <w:sz w:val="20"/>
          <w:szCs w:val="20"/>
        </w:rPr>
        <w:t>*</w:t>
      </w:r>
      <w:proofErr w:type="gramStart"/>
      <w:r>
        <w:rPr>
          <w:rFonts w:ascii="Arial" w:hAnsi="Arial" w:cs="Arial"/>
          <w:sz w:val="20"/>
          <w:szCs w:val="20"/>
        </w:rPr>
        <w:t>n</w:t>
      </w:r>
      <w:proofErr w:type="gramEnd"/>
      <w:r>
        <w:rPr>
          <w:rFonts w:ascii="Arial" w:hAnsi="Arial" w:cs="Arial"/>
          <w:sz w:val="20"/>
          <w:szCs w:val="20"/>
        </w:rPr>
        <w:t xml:space="preserve"> denotes the number of studies included in each phase of the data extraction</w:t>
      </w:r>
    </w:p>
    <w:p w14:paraId="3B00685D" w14:textId="77777777" w:rsidR="009F67F6" w:rsidRPr="009F67F6" w:rsidRDefault="009F67F6" w:rsidP="00C93979">
      <w:pPr>
        <w:widowControl w:val="0"/>
        <w:autoSpaceDE w:val="0"/>
        <w:autoSpaceDN w:val="0"/>
        <w:adjustRightInd w:val="0"/>
        <w:rPr>
          <w:rFonts w:ascii="Arial" w:hAnsi="Arial" w:cs="Arial"/>
          <w:sz w:val="20"/>
          <w:szCs w:val="20"/>
        </w:rPr>
      </w:pPr>
    </w:p>
    <w:p w14:paraId="19B07FA5" w14:textId="77777777" w:rsidR="00C93979" w:rsidRPr="00C93979" w:rsidRDefault="00C93979" w:rsidP="00C93979">
      <w:pPr>
        <w:widowControl w:val="0"/>
        <w:autoSpaceDE w:val="0"/>
        <w:autoSpaceDN w:val="0"/>
        <w:adjustRightInd w:val="0"/>
        <w:ind w:left="-720"/>
        <w:rPr>
          <w:rFonts w:ascii="Arial" w:hAnsi="Arial" w:cs="Arial"/>
          <w:sz w:val="20"/>
          <w:szCs w:val="20"/>
        </w:rPr>
      </w:pPr>
      <w:r w:rsidRPr="00C93979">
        <w:rPr>
          <w:rFonts w:ascii="Arial" w:hAnsi="Arial" w:cs="Arial"/>
          <w:b/>
          <w:sz w:val="20"/>
          <w:szCs w:val="20"/>
        </w:rPr>
        <w:t xml:space="preserve">Table 3: </w:t>
      </w:r>
      <w:r w:rsidRPr="00C93979">
        <w:rPr>
          <w:rFonts w:ascii="Arial" w:hAnsi="Arial" w:cs="Arial"/>
          <w:sz w:val="20"/>
          <w:szCs w:val="20"/>
        </w:rPr>
        <w:t>Sample Data Extraction Table</w:t>
      </w:r>
    </w:p>
    <w:tbl>
      <w:tblPr>
        <w:tblW w:w="882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630"/>
        <w:gridCol w:w="540"/>
        <w:gridCol w:w="914"/>
        <w:gridCol w:w="706"/>
        <w:gridCol w:w="900"/>
        <w:gridCol w:w="1170"/>
        <w:gridCol w:w="1080"/>
        <w:gridCol w:w="1170"/>
        <w:gridCol w:w="1080"/>
      </w:tblGrid>
      <w:tr w:rsidR="00C93979" w:rsidRPr="00AC0A6A" w14:paraId="2EF1A44C" w14:textId="77777777" w:rsidTr="00C93979">
        <w:trPr>
          <w:trHeight w:val="480"/>
        </w:trPr>
        <w:tc>
          <w:tcPr>
            <w:tcW w:w="630" w:type="dxa"/>
            <w:shd w:val="clear" w:color="auto" w:fill="D9D9D9"/>
            <w:tcMar>
              <w:top w:w="15" w:type="dxa"/>
              <w:left w:w="15" w:type="dxa"/>
              <w:bottom w:w="0" w:type="dxa"/>
              <w:right w:w="15" w:type="dxa"/>
            </w:tcMar>
            <w:vAlign w:val="center"/>
          </w:tcPr>
          <w:p w14:paraId="231D97D6" w14:textId="77777777" w:rsidR="00C93979" w:rsidRDefault="00C93979" w:rsidP="00C93979">
            <w:pPr>
              <w:pStyle w:val="NoSpacing"/>
              <w:rPr>
                <w:rFonts w:ascii="Arial" w:hAnsi="Arial" w:cs="Arial"/>
                <w:sz w:val="14"/>
                <w:szCs w:val="14"/>
              </w:rPr>
            </w:pPr>
            <w:r w:rsidRPr="00AC0A6A">
              <w:rPr>
                <w:rFonts w:ascii="Arial" w:hAnsi="Arial" w:cs="Arial"/>
                <w:sz w:val="14"/>
                <w:szCs w:val="14"/>
              </w:rPr>
              <w:t xml:space="preserve">Author, </w:t>
            </w:r>
          </w:p>
          <w:p w14:paraId="4156BDBD" w14:textId="77777777" w:rsidR="00C93979" w:rsidRPr="00AC0A6A" w:rsidRDefault="00C93979" w:rsidP="00C93979">
            <w:pPr>
              <w:pStyle w:val="NoSpacing"/>
              <w:rPr>
                <w:rFonts w:ascii="Arial" w:hAnsi="Arial" w:cs="Arial"/>
                <w:sz w:val="14"/>
                <w:szCs w:val="14"/>
              </w:rPr>
            </w:pPr>
            <w:r w:rsidRPr="00AC0A6A">
              <w:rPr>
                <w:rFonts w:ascii="Arial" w:hAnsi="Arial" w:cs="Arial"/>
                <w:sz w:val="14"/>
                <w:szCs w:val="14"/>
              </w:rPr>
              <w:t>Year</w:t>
            </w:r>
          </w:p>
        </w:tc>
        <w:tc>
          <w:tcPr>
            <w:tcW w:w="630" w:type="dxa"/>
            <w:shd w:val="clear" w:color="auto" w:fill="D9D9D9"/>
            <w:tcMar>
              <w:top w:w="15" w:type="dxa"/>
              <w:left w:w="15" w:type="dxa"/>
              <w:bottom w:w="0" w:type="dxa"/>
              <w:right w:w="15" w:type="dxa"/>
            </w:tcMar>
            <w:vAlign w:val="center"/>
          </w:tcPr>
          <w:p w14:paraId="37B9E310" w14:textId="77777777" w:rsidR="00C93979" w:rsidRPr="00AC0A6A" w:rsidRDefault="00C93979" w:rsidP="00C93979">
            <w:pPr>
              <w:pStyle w:val="NoSpacing"/>
              <w:rPr>
                <w:rFonts w:ascii="Arial" w:hAnsi="Arial" w:cs="Arial"/>
                <w:sz w:val="14"/>
                <w:szCs w:val="14"/>
              </w:rPr>
            </w:pPr>
            <w:r w:rsidRPr="00AC0A6A">
              <w:rPr>
                <w:rFonts w:ascii="Arial" w:hAnsi="Arial" w:cs="Arial"/>
                <w:sz w:val="14"/>
                <w:szCs w:val="14"/>
              </w:rPr>
              <w:t>Country</w:t>
            </w:r>
          </w:p>
        </w:tc>
        <w:tc>
          <w:tcPr>
            <w:tcW w:w="540" w:type="dxa"/>
            <w:shd w:val="clear" w:color="auto" w:fill="D9D9D9"/>
            <w:tcMar>
              <w:top w:w="15" w:type="dxa"/>
              <w:left w:w="15" w:type="dxa"/>
              <w:bottom w:w="0" w:type="dxa"/>
              <w:right w:w="15" w:type="dxa"/>
            </w:tcMar>
            <w:vAlign w:val="center"/>
          </w:tcPr>
          <w:p w14:paraId="7148A9C3" w14:textId="77777777" w:rsidR="00C93979" w:rsidRPr="00AC0A6A" w:rsidRDefault="00C93979" w:rsidP="00C93979">
            <w:pPr>
              <w:pStyle w:val="NoSpacing"/>
              <w:ind w:left="-15"/>
              <w:rPr>
                <w:rFonts w:ascii="Arial" w:hAnsi="Arial" w:cs="Arial"/>
                <w:sz w:val="14"/>
                <w:szCs w:val="14"/>
              </w:rPr>
            </w:pPr>
            <w:r w:rsidRPr="00AC0A6A">
              <w:rPr>
                <w:rFonts w:ascii="Arial" w:hAnsi="Arial" w:cs="Arial"/>
                <w:sz w:val="14"/>
                <w:szCs w:val="14"/>
              </w:rPr>
              <w:t>Rural/ Urban</w:t>
            </w:r>
          </w:p>
        </w:tc>
        <w:tc>
          <w:tcPr>
            <w:tcW w:w="914" w:type="dxa"/>
            <w:shd w:val="clear" w:color="auto" w:fill="D9D9D9"/>
            <w:tcMar>
              <w:top w:w="15" w:type="dxa"/>
              <w:left w:w="15" w:type="dxa"/>
              <w:bottom w:w="0" w:type="dxa"/>
              <w:right w:w="15" w:type="dxa"/>
            </w:tcMar>
            <w:vAlign w:val="center"/>
          </w:tcPr>
          <w:p w14:paraId="0BA58C96" w14:textId="77777777" w:rsidR="00C93979" w:rsidRPr="00AC0A6A" w:rsidRDefault="00C93979" w:rsidP="00C93979">
            <w:pPr>
              <w:pStyle w:val="NoSpacing"/>
              <w:rPr>
                <w:rFonts w:ascii="Arial" w:hAnsi="Arial" w:cs="Arial"/>
                <w:sz w:val="14"/>
                <w:szCs w:val="14"/>
              </w:rPr>
            </w:pPr>
            <w:r w:rsidRPr="00AC0A6A">
              <w:rPr>
                <w:rFonts w:ascii="Arial" w:hAnsi="Arial" w:cs="Arial"/>
                <w:sz w:val="14"/>
                <w:szCs w:val="14"/>
              </w:rPr>
              <w:t>Study design</w:t>
            </w:r>
          </w:p>
        </w:tc>
        <w:tc>
          <w:tcPr>
            <w:tcW w:w="706" w:type="dxa"/>
            <w:shd w:val="clear" w:color="auto" w:fill="D9D9D9"/>
            <w:tcMar>
              <w:top w:w="15" w:type="dxa"/>
              <w:left w:w="15" w:type="dxa"/>
              <w:bottom w:w="0" w:type="dxa"/>
              <w:right w:w="15" w:type="dxa"/>
            </w:tcMar>
            <w:vAlign w:val="center"/>
          </w:tcPr>
          <w:p w14:paraId="690F1BF3" w14:textId="77777777" w:rsidR="00C93979" w:rsidRPr="00AC0A6A" w:rsidRDefault="00C93979" w:rsidP="00C93979">
            <w:pPr>
              <w:pStyle w:val="NoSpacing"/>
              <w:rPr>
                <w:rFonts w:ascii="Arial" w:hAnsi="Arial" w:cs="Arial"/>
                <w:sz w:val="14"/>
                <w:szCs w:val="14"/>
              </w:rPr>
            </w:pPr>
            <w:r w:rsidRPr="00AC0A6A">
              <w:rPr>
                <w:rFonts w:ascii="Arial" w:hAnsi="Arial" w:cs="Arial"/>
                <w:sz w:val="14"/>
                <w:szCs w:val="14"/>
              </w:rPr>
              <w:t>Study Setting</w:t>
            </w:r>
          </w:p>
        </w:tc>
        <w:tc>
          <w:tcPr>
            <w:tcW w:w="900" w:type="dxa"/>
            <w:shd w:val="clear" w:color="auto" w:fill="D9D9D9"/>
            <w:tcMar>
              <w:top w:w="15" w:type="dxa"/>
              <w:left w:w="15" w:type="dxa"/>
              <w:bottom w:w="0" w:type="dxa"/>
              <w:right w:w="15" w:type="dxa"/>
            </w:tcMar>
            <w:vAlign w:val="center"/>
          </w:tcPr>
          <w:p w14:paraId="03B021BB" w14:textId="77777777" w:rsidR="00C93979" w:rsidRPr="00AC0A6A" w:rsidRDefault="00C93979" w:rsidP="00C93979">
            <w:pPr>
              <w:pStyle w:val="NoSpacing"/>
              <w:rPr>
                <w:rFonts w:ascii="Arial" w:hAnsi="Arial" w:cs="Arial"/>
                <w:sz w:val="14"/>
                <w:szCs w:val="14"/>
              </w:rPr>
            </w:pPr>
            <w:r w:rsidRPr="00AC0A6A">
              <w:rPr>
                <w:rFonts w:ascii="Arial" w:hAnsi="Arial" w:cs="Arial"/>
                <w:sz w:val="14"/>
                <w:szCs w:val="14"/>
              </w:rPr>
              <w:t>Study Sample</w:t>
            </w:r>
          </w:p>
        </w:tc>
        <w:tc>
          <w:tcPr>
            <w:tcW w:w="1170" w:type="dxa"/>
            <w:shd w:val="clear" w:color="auto" w:fill="D9D9D9"/>
            <w:tcMar>
              <w:top w:w="15" w:type="dxa"/>
              <w:left w:w="15" w:type="dxa"/>
              <w:bottom w:w="0" w:type="dxa"/>
              <w:right w:w="15" w:type="dxa"/>
            </w:tcMar>
            <w:vAlign w:val="center"/>
          </w:tcPr>
          <w:p w14:paraId="170ABE5B" w14:textId="77777777" w:rsidR="00C93979" w:rsidRPr="00AC0A6A" w:rsidRDefault="00C93979" w:rsidP="00C93979">
            <w:pPr>
              <w:pStyle w:val="NoSpacing"/>
              <w:rPr>
                <w:rFonts w:ascii="Arial" w:hAnsi="Arial" w:cs="Arial"/>
                <w:sz w:val="14"/>
                <w:szCs w:val="14"/>
              </w:rPr>
            </w:pPr>
            <w:r>
              <w:rPr>
                <w:rFonts w:ascii="Arial" w:hAnsi="Arial" w:cs="Arial"/>
                <w:sz w:val="14"/>
                <w:szCs w:val="14"/>
              </w:rPr>
              <w:t>Number of</w:t>
            </w:r>
            <w:r w:rsidRPr="00AC0A6A">
              <w:rPr>
                <w:rFonts w:ascii="Arial" w:hAnsi="Arial" w:cs="Arial"/>
                <w:sz w:val="14"/>
                <w:szCs w:val="14"/>
              </w:rPr>
              <w:t xml:space="preserve"> </w:t>
            </w:r>
            <w:r>
              <w:rPr>
                <w:rFonts w:ascii="Arial" w:hAnsi="Arial" w:cs="Arial"/>
                <w:sz w:val="14"/>
                <w:szCs w:val="14"/>
              </w:rPr>
              <w:t>sick neonate</w:t>
            </w:r>
          </w:p>
        </w:tc>
        <w:tc>
          <w:tcPr>
            <w:tcW w:w="1080" w:type="dxa"/>
            <w:shd w:val="clear" w:color="auto" w:fill="D9D9D9"/>
            <w:tcMar>
              <w:top w:w="15" w:type="dxa"/>
              <w:left w:w="15" w:type="dxa"/>
              <w:bottom w:w="0" w:type="dxa"/>
              <w:right w:w="15" w:type="dxa"/>
            </w:tcMar>
            <w:vAlign w:val="center"/>
          </w:tcPr>
          <w:p w14:paraId="12355E1C" w14:textId="77777777" w:rsidR="00C93979" w:rsidRPr="00AC0A6A" w:rsidRDefault="00C93979" w:rsidP="00C93979">
            <w:pPr>
              <w:pStyle w:val="NoSpacing"/>
              <w:rPr>
                <w:rFonts w:ascii="Arial" w:hAnsi="Arial" w:cs="Arial"/>
                <w:sz w:val="14"/>
                <w:szCs w:val="14"/>
              </w:rPr>
            </w:pPr>
            <w:r>
              <w:rPr>
                <w:rFonts w:ascii="Arial" w:hAnsi="Arial" w:cs="Arial"/>
                <w:sz w:val="14"/>
                <w:szCs w:val="14"/>
              </w:rPr>
              <w:t xml:space="preserve">Number </w:t>
            </w:r>
            <w:r w:rsidRPr="00AC0A6A">
              <w:rPr>
                <w:rFonts w:ascii="Arial" w:hAnsi="Arial" w:cs="Arial"/>
                <w:sz w:val="14"/>
                <w:szCs w:val="14"/>
              </w:rPr>
              <w:t>that</w:t>
            </w:r>
          </w:p>
          <w:p w14:paraId="246822BA" w14:textId="77777777" w:rsidR="00C93979" w:rsidRPr="00AC0A6A" w:rsidRDefault="00C93979" w:rsidP="00C93979">
            <w:pPr>
              <w:pStyle w:val="NoSpacing"/>
              <w:rPr>
                <w:rFonts w:ascii="Arial" w:hAnsi="Arial" w:cs="Arial"/>
                <w:sz w:val="14"/>
                <w:szCs w:val="14"/>
              </w:rPr>
            </w:pPr>
            <w:proofErr w:type="gramStart"/>
            <w:r w:rsidRPr="00AC0A6A">
              <w:rPr>
                <w:rFonts w:ascii="Arial" w:hAnsi="Arial" w:cs="Arial"/>
                <w:sz w:val="14"/>
                <w:szCs w:val="14"/>
              </w:rPr>
              <w:t>sought</w:t>
            </w:r>
            <w:proofErr w:type="gramEnd"/>
            <w:r w:rsidRPr="00AC0A6A">
              <w:rPr>
                <w:rFonts w:ascii="Arial" w:hAnsi="Arial" w:cs="Arial"/>
                <w:sz w:val="14"/>
                <w:szCs w:val="14"/>
              </w:rPr>
              <w:t xml:space="preserve"> care</w:t>
            </w:r>
          </w:p>
        </w:tc>
        <w:tc>
          <w:tcPr>
            <w:tcW w:w="1170" w:type="dxa"/>
            <w:shd w:val="clear" w:color="auto" w:fill="D9D9D9"/>
            <w:tcMar>
              <w:top w:w="15" w:type="dxa"/>
              <w:left w:w="15" w:type="dxa"/>
              <w:bottom w:w="0" w:type="dxa"/>
              <w:right w:w="15" w:type="dxa"/>
            </w:tcMar>
            <w:vAlign w:val="center"/>
          </w:tcPr>
          <w:p w14:paraId="4A090925" w14:textId="77777777" w:rsidR="00C93979" w:rsidRPr="00AC0A6A" w:rsidRDefault="00C93979" w:rsidP="00C93979">
            <w:pPr>
              <w:pStyle w:val="NoSpacing"/>
              <w:rPr>
                <w:rFonts w:ascii="Arial" w:hAnsi="Arial" w:cs="Arial"/>
                <w:sz w:val="14"/>
                <w:szCs w:val="14"/>
              </w:rPr>
            </w:pPr>
            <w:r>
              <w:rPr>
                <w:rFonts w:ascii="Arial" w:hAnsi="Arial" w:cs="Arial"/>
                <w:sz w:val="14"/>
                <w:szCs w:val="14"/>
              </w:rPr>
              <w:t>Percentage</w:t>
            </w:r>
            <w:r w:rsidRPr="00AC0A6A">
              <w:rPr>
                <w:rFonts w:ascii="Arial" w:hAnsi="Arial" w:cs="Arial"/>
                <w:sz w:val="14"/>
                <w:szCs w:val="14"/>
              </w:rPr>
              <w:t xml:space="preserve"> that sought care</w:t>
            </w:r>
          </w:p>
        </w:tc>
        <w:tc>
          <w:tcPr>
            <w:tcW w:w="1080" w:type="dxa"/>
            <w:shd w:val="clear" w:color="auto" w:fill="D9D9D9"/>
            <w:tcMar>
              <w:top w:w="15" w:type="dxa"/>
              <w:left w:w="15" w:type="dxa"/>
              <w:bottom w:w="0" w:type="dxa"/>
              <w:right w:w="15" w:type="dxa"/>
            </w:tcMar>
            <w:vAlign w:val="center"/>
          </w:tcPr>
          <w:p w14:paraId="57B0A688" w14:textId="77777777" w:rsidR="00C93979" w:rsidRPr="00AC0A6A" w:rsidRDefault="009E26BD" w:rsidP="00C93979">
            <w:pPr>
              <w:pStyle w:val="NoSpacing"/>
              <w:rPr>
                <w:rFonts w:ascii="Arial" w:hAnsi="Arial" w:cs="Arial"/>
                <w:sz w:val="14"/>
                <w:szCs w:val="14"/>
              </w:rPr>
            </w:pPr>
            <w:r>
              <w:rPr>
                <w:rFonts w:ascii="Arial" w:hAnsi="Arial" w:cs="Arial"/>
                <w:sz w:val="14"/>
                <w:szCs w:val="14"/>
              </w:rPr>
              <w:t>Care Sought*</w:t>
            </w:r>
          </w:p>
        </w:tc>
      </w:tr>
      <w:tr w:rsidR="00C93979" w:rsidRPr="00AC0A6A" w14:paraId="194231F0" w14:textId="77777777" w:rsidTr="00C93979">
        <w:trPr>
          <w:trHeight w:val="480"/>
        </w:trPr>
        <w:tc>
          <w:tcPr>
            <w:tcW w:w="630" w:type="dxa"/>
            <w:shd w:val="clear" w:color="auto" w:fill="FFFFFF" w:themeFill="background1"/>
            <w:tcMar>
              <w:top w:w="15" w:type="dxa"/>
              <w:left w:w="15" w:type="dxa"/>
              <w:bottom w:w="0" w:type="dxa"/>
              <w:right w:w="15" w:type="dxa"/>
            </w:tcMar>
            <w:vAlign w:val="center"/>
          </w:tcPr>
          <w:p w14:paraId="0738B8E0" w14:textId="77777777" w:rsidR="00C93979" w:rsidRPr="00AC0A6A" w:rsidRDefault="00C93979" w:rsidP="00C93979">
            <w:pPr>
              <w:pStyle w:val="NoSpacing"/>
              <w:rPr>
                <w:rFonts w:ascii="Arial" w:hAnsi="Arial" w:cs="Arial"/>
                <w:sz w:val="14"/>
                <w:szCs w:val="14"/>
              </w:rPr>
            </w:pPr>
          </w:p>
        </w:tc>
        <w:tc>
          <w:tcPr>
            <w:tcW w:w="630" w:type="dxa"/>
            <w:shd w:val="clear" w:color="auto" w:fill="FFFFFF" w:themeFill="background1"/>
            <w:tcMar>
              <w:top w:w="15" w:type="dxa"/>
              <w:left w:w="15" w:type="dxa"/>
              <w:bottom w:w="0" w:type="dxa"/>
              <w:right w:w="15" w:type="dxa"/>
            </w:tcMar>
            <w:vAlign w:val="center"/>
          </w:tcPr>
          <w:p w14:paraId="261924DF" w14:textId="77777777" w:rsidR="00C93979" w:rsidRPr="00AC0A6A" w:rsidRDefault="00C93979" w:rsidP="00C93979">
            <w:pPr>
              <w:pStyle w:val="NoSpacing"/>
              <w:rPr>
                <w:rFonts w:ascii="Arial" w:hAnsi="Arial" w:cs="Arial"/>
                <w:sz w:val="14"/>
                <w:szCs w:val="14"/>
              </w:rPr>
            </w:pPr>
          </w:p>
        </w:tc>
        <w:tc>
          <w:tcPr>
            <w:tcW w:w="540" w:type="dxa"/>
            <w:shd w:val="clear" w:color="auto" w:fill="FFFFFF" w:themeFill="background1"/>
            <w:tcMar>
              <w:top w:w="15" w:type="dxa"/>
              <w:left w:w="15" w:type="dxa"/>
              <w:bottom w:w="0" w:type="dxa"/>
              <w:right w:w="15" w:type="dxa"/>
            </w:tcMar>
            <w:vAlign w:val="center"/>
          </w:tcPr>
          <w:p w14:paraId="2DA83B08" w14:textId="77777777" w:rsidR="00C93979" w:rsidRPr="00AC0A6A" w:rsidRDefault="00C93979" w:rsidP="00C93979">
            <w:pPr>
              <w:pStyle w:val="NoSpacing"/>
              <w:ind w:left="-15"/>
              <w:rPr>
                <w:rFonts w:ascii="Arial" w:hAnsi="Arial" w:cs="Arial"/>
                <w:sz w:val="14"/>
                <w:szCs w:val="14"/>
              </w:rPr>
            </w:pPr>
          </w:p>
        </w:tc>
        <w:tc>
          <w:tcPr>
            <w:tcW w:w="914" w:type="dxa"/>
            <w:shd w:val="clear" w:color="auto" w:fill="FFFFFF" w:themeFill="background1"/>
            <w:tcMar>
              <w:top w:w="15" w:type="dxa"/>
              <w:left w:w="15" w:type="dxa"/>
              <w:bottom w:w="0" w:type="dxa"/>
              <w:right w:w="15" w:type="dxa"/>
            </w:tcMar>
            <w:vAlign w:val="center"/>
          </w:tcPr>
          <w:p w14:paraId="29ED6857" w14:textId="77777777" w:rsidR="00C93979" w:rsidRPr="00AC0A6A" w:rsidRDefault="00C93979" w:rsidP="00C93979">
            <w:pPr>
              <w:pStyle w:val="NoSpacing"/>
              <w:rPr>
                <w:rFonts w:ascii="Arial" w:hAnsi="Arial" w:cs="Arial"/>
                <w:sz w:val="14"/>
                <w:szCs w:val="14"/>
              </w:rPr>
            </w:pPr>
          </w:p>
        </w:tc>
        <w:tc>
          <w:tcPr>
            <w:tcW w:w="706" w:type="dxa"/>
            <w:shd w:val="clear" w:color="auto" w:fill="FFFFFF" w:themeFill="background1"/>
            <w:tcMar>
              <w:top w:w="15" w:type="dxa"/>
              <w:left w:w="15" w:type="dxa"/>
              <w:bottom w:w="0" w:type="dxa"/>
              <w:right w:w="15" w:type="dxa"/>
            </w:tcMar>
            <w:vAlign w:val="center"/>
          </w:tcPr>
          <w:p w14:paraId="13C8A18F" w14:textId="77777777" w:rsidR="00C93979" w:rsidRPr="00AC0A6A" w:rsidRDefault="00C93979" w:rsidP="00C93979">
            <w:pPr>
              <w:pStyle w:val="NoSpacing"/>
              <w:rPr>
                <w:rFonts w:ascii="Arial" w:hAnsi="Arial" w:cs="Arial"/>
                <w:sz w:val="14"/>
                <w:szCs w:val="14"/>
              </w:rPr>
            </w:pPr>
          </w:p>
        </w:tc>
        <w:tc>
          <w:tcPr>
            <w:tcW w:w="900" w:type="dxa"/>
            <w:shd w:val="clear" w:color="auto" w:fill="FFFFFF" w:themeFill="background1"/>
            <w:tcMar>
              <w:top w:w="15" w:type="dxa"/>
              <w:left w:w="15" w:type="dxa"/>
              <w:bottom w:w="0" w:type="dxa"/>
              <w:right w:w="15" w:type="dxa"/>
            </w:tcMar>
            <w:vAlign w:val="center"/>
          </w:tcPr>
          <w:p w14:paraId="12EA9729" w14:textId="77777777" w:rsidR="00C93979" w:rsidRPr="00AC0A6A" w:rsidRDefault="00C93979" w:rsidP="00C93979">
            <w:pPr>
              <w:pStyle w:val="NoSpacing"/>
              <w:rPr>
                <w:rFonts w:ascii="Arial" w:hAnsi="Arial" w:cs="Arial"/>
                <w:sz w:val="14"/>
                <w:szCs w:val="14"/>
              </w:rPr>
            </w:pPr>
          </w:p>
        </w:tc>
        <w:tc>
          <w:tcPr>
            <w:tcW w:w="1170" w:type="dxa"/>
            <w:shd w:val="clear" w:color="auto" w:fill="FFFFFF" w:themeFill="background1"/>
            <w:tcMar>
              <w:top w:w="15" w:type="dxa"/>
              <w:left w:w="15" w:type="dxa"/>
              <w:bottom w:w="0" w:type="dxa"/>
              <w:right w:w="15" w:type="dxa"/>
            </w:tcMar>
            <w:vAlign w:val="center"/>
          </w:tcPr>
          <w:p w14:paraId="4CB5B9D0" w14:textId="77777777" w:rsidR="00C93979" w:rsidRDefault="00C93979" w:rsidP="00C93979">
            <w:pPr>
              <w:pStyle w:val="NoSpacing"/>
              <w:rPr>
                <w:rFonts w:ascii="Arial" w:hAnsi="Arial" w:cs="Arial"/>
                <w:sz w:val="14"/>
                <w:szCs w:val="14"/>
              </w:rPr>
            </w:pPr>
          </w:p>
        </w:tc>
        <w:tc>
          <w:tcPr>
            <w:tcW w:w="1080" w:type="dxa"/>
            <w:shd w:val="clear" w:color="auto" w:fill="FFFFFF" w:themeFill="background1"/>
            <w:tcMar>
              <w:top w:w="15" w:type="dxa"/>
              <w:left w:w="15" w:type="dxa"/>
              <w:bottom w:w="0" w:type="dxa"/>
              <w:right w:w="15" w:type="dxa"/>
            </w:tcMar>
            <w:vAlign w:val="center"/>
          </w:tcPr>
          <w:p w14:paraId="72A64A0F" w14:textId="77777777" w:rsidR="00C93979" w:rsidRDefault="00C93979" w:rsidP="00C93979">
            <w:pPr>
              <w:pStyle w:val="NoSpacing"/>
              <w:rPr>
                <w:rFonts w:ascii="Arial" w:hAnsi="Arial" w:cs="Arial"/>
                <w:sz w:val="14"/>
                <w:szCs w:val="14"/>
              </w:rPr>
            </w:pPr>
          </w:p>
        </w:tc>
        <w:tc>
          <w:tcPr>
            <w:tcW w:w="1170" w:type="dxa"/>
            <w:shd w:val="clear" w:color="auto" w:fill="FFFFFF" w:themeFill="background1"/>
            <w:tcMar>
              <w:top w:w="15" w:type="dxa"/>
              <w:left w:w="15" w:type="dxa"/>
              <w:bottom w:w="0" w:type="dxa"/>
              <w:right w:w="15" w:type="dxa"/>
            </w:tcMar>
            <w:vAlign w:val="center"/>
          </w:tcPr>
          <w:p w14:paraId="7074180F" w14:textId="77777777" w:rsidR="00C93979" w:rsidRDefault="00C93979" w:rsidP="00C93979">
            <w:pPr>
              <w:pStyle w:val="NoSpacing"/>
              <w:rPr>
                <w:rFonts w:ascii="Arial" w:hAnsi="Arial" w:cs="Arial"/>
                <w:sz w:val="14"/>
                <w:szCs w:val="14"/>
              </w:rPr>
            </w:pPr>
          </w:p>
        </w:tc>
        <w:tc>
          <w:tcPr>
            <w:tcW w:w="1080" w:type="dxa"/>
            <w:shd w:val="clear" w:color="auto" w:fill="FFFFFF" w:themeFill="background1"/>
            <w:tcMar>
              <w:top w:w="15" w:type="dxa"/>
              <w:left w:w="15" w:type="dxa"/>
              <w:bottom w:w="0" w:type="dxa"/>
              <w:right w:w="15" w:type="dxa"/>
            </w:tcMar>
            <w:vAlign w:val="center"/>
          </w:tcPr>
          <w:p w14:paraId="30CBE5F8" w14:textId="77777777" w:rsidR="00C93979" w:rsidRPr="00AC0A6A" w:rsidRDefault="00C93979" w:rsidP="00C93979">
            <w:pPr>
              <w:pStyle w:val="NoSpacing"/>
              <w:rPr>
                <w:rFonts w:ascii="Arial" w:hAnsi="Arial" w:cs="Arial"/>
                <w:sz w:val="14"/>
                <w:szCs w:val="14"/>
              </w:rPr>
            </w:pPr>
          </w:p>
        </w:tc>
      </w:tr>
      <w:tr w:rsidR="00C93979" w:rsidRPr="00AC0A6A" w14:paraId="723A9233" w14:textId="77777777" w:rsidTr="00C93979">
        <w:trPr>
          <w:trHeight w:val="480"/>
        </w:trPr>
        <w:tc>
          <w:tcPr>
            <w:tcW w:w="630" w:type="dxa"/>
            <w:shd w:val="clear" w:color="auto" w:fill="FFFFFF" w:themeFill="background1"/>
            <w:tcMar>
              <w:top w:w="15" w:type="dxa"/>
              <w:left w:w="15" w:type="dxa"/>
              <w:bottom w:w="0" w:type="dxa"/>
              <w:right w:w="15" w:type="dxa"/>
            </w:tcMar>
            <w:vAlign w:val="center"/>
          </w:tcPr>
          <w:p w14:paraId="1B828BAC" w14:textId="77777777" w:rsidR="00C93979" w:rsidRPr="00AC0A6A" w:rsidRDefault="00C93979" w:rsidP="00C93979">
            <w:pPr>
              <w:pStyle w:val="NoSpacing"/>
              <w:rPr>
                <w:rFonts w:ascii="Arial" w:hAnsi="Arial" w:cs="Arial"/>
                <w:sz w:val="14"/>
                <w:szCs w:val="14"/>
              </w:rPr>
            </w:pPr>
          </w:p>
        </w:tc>
        <w:tc>
          <w:tcPr>
            <w:tcW w:w="630" w:type="dxa"/>
            <w:shd w:val="clear" w:color="auto" w:fill="FFFFFF" w:themeFill="background1"/>
            <w:tcMar>
              <w:top w:w="15" w:type="dxa"/>
              <w:left w:w="15" w:type="dxa"/>
              <w:bottom w:w="0" w:type="dxa"/>
              <w:right w:w="15" w:type="dxa"/>
            </w:tcMar>
            <w:vAlign w:val="center"/>
          </w:tcPr>
          <w:p w14:paraId="7A3503E5" w14:textId="77777777" w:rsidR="00C93979" w:rsidRPr="00AC0A6A" w:rsidRDefault="00C93979" w:rsidP="00C93979">
            <w:pPr>
              <w:pStyle w:val="NoSpacing"/>
              <w:rPr>
                <w:rFonts w:ascii="Arial" w:hAnsi="Arial" w:cs="Arial"/>
                <w:sz w:val="14"/>
                <w:szCs w:val="14"/>
              </w:rPr>
            </w:pPr>
          </w:p>
        </w:tc>
        <w:tc>
          <w:tcPr>
            <w:tcW w:w="540" w:type="dxa"/>
            <w:shd w:val="clear" w:color="auto" w:fill="FFFFFF" w:themeFill="background1"/>
            <w:tcMar>
              <w:top w:w="15" w:type="dxa"/>
              <w:left w:w="15" w:type="dxa"/>
              <w:bottom w:w="0" w:type="dxa"/>
              <w:right w:w="15" w:type="dxa"/>
            </w:tcMar>
            <w:vAlign w:val="center"/>
          </w:tcPr>
          <w:p w14:paraId="5EE37428" w14:textId="77777777" w:rsidR="00C93979" w:rsidRPr="00AC0A6A" w:rsidRDefault="00C93979" w:rsidP="00C93979">
            <w:pPr>
              <w:pStyle w:val="NoSpacing"/>
              <w:ind w:left="-15"/>
              <w:rPr>
                <w:rFonts w:ascii="Arial" w:hAnsi="Arial" w:cs="Arial"/>
                <w:sz w:val="14"/>
                <w:szCs w:val="14"/>
              </w:rPr>
            </w:pPr>
          </w:p>
        </w:tc>
        <w:tc>
          <w:tcPr>
            <w:tcW w:w="914" w:type="dxa"/>
            <w:shd w:val="clear" w:color="auto" w:fill="FFFFFF" w:themeFill="background1"/>
            <w:tcMar>
              <w:top w:w="15" w:type="dxa"/>
              <w:left w:w="15" w:type="dxa"/>
              <w:bottom w:w="0" w:type="dxa"/>
              <w:right w:w="15" w:type="dxa"/>
            </w:tcMar>
            <w:vAlign w:val="center"/>
          </w:tcPr>
          <w:p w14:paraId="56EC080F" w14:textId="77777777" w:rsidR="00C93979" w:rsidRPr="00AC0A6A" w:rsidRDefault="00C93979" w:rsidP="00C93979">
            <w:pPr>
              <w:pStyle w:val="NoSpacing"/>
              <w:rPr>
                <w:rFonts w:ascii="Arial" w:hAnsi="Arial" w:cs="Arial"/>
                <w:sz w:val="14"/>
                <w:szCs w:val="14"/>
              </w:rPr>
            </w:pPr>
          </w:p>
        </w:tc>
        <w:tc>
          <w:tcPr>
            <w:tcW w:w="706" w:type="dxa"/>
            <w:shd w:val="clear" w:color="auto" w:fill="FFFFFF" w:themeFill="background1"/>
            <w:tcMar>
              <w:top w:w="15" w:type="dxa"/>
              <w:left w:w="15" w:type="dxa"/>
              <w:bottom w:w="0" w:type="dxa"/>
              <w:right w:w="15" w:type="dxa"/>
            </w:tcMar>
            <w:vAlign w:val="center"/>
          </w:tcPr>
          <w:p w14:paraId="37FE0602" w14:textId="77777777" w:rsidR="00C93979" w:rsidRPr="00AC0A6A" w:rsidRDefault="00C93979" w:rsidP="00C93979">
            <w:pPr>
              <w:pStyle w:val="NoSpacing"/>
              <w:rPr>
                <w:rFonts w:ascii="Arial" w:hAnsi="Arial" w:cs="Arial"/>
                <w:sz w:val="14"/>
                <w:szCs w:val="14"/>
              </w:rPr>
            </w:pPr>
          </w:p>
        </w:tc>
        <w:tc>
          <w:tcPr>
            <w:tcW w:w="900" w:type="dxa"/>
            <w:shd w:val="clear" w:color="auto" w:fill="FFFFFF" w:themeFill="background1"/>
            <w:tcMar>
              <w:top w:w="15" w:type="dxa"/>
              <w:left w:w="15" w:type="dxa"/>
              <w:bottom w:w="0" w:type="dxa"/>
              <w:right w:w="15" w:type="dxa"/>
            </w:tcMar>
            <w:vAlign w:val="center"/>
          </w:tcPr>
          <w:p w14:paraId="27395D69" w14:textId="77777777" w:rsidR="00C93979" w:rsidRPr="00AC0A6A" w:rsidRDefault="00C93979" w:rsidP="00C93979">
            <w:pPr>
              <w:pStyle w:val="NoSpacing"/>
              <w:rPr>
                <w:rFonts w:ascii="Arial" w:hAnsi="Arial" w:cs="Arial"/>
                <w:sz w:val="14"/>
                <w:szCs w:val="14"/>
              </w:rPr>
            </w:pPr>
          </w:p>
        </w:tc>
        <w:tc>
          <w:tcPr>
            <w:tcW w:w="1170" w:type="dxa"/>
            <w:shd w:val="clear" w:color="auto" w:fill="FFFFFF" w:themeFill="background1"/>
            <w:tcMar>
              <w:top w:w="15" w:type="dxa"/>
              <w:left w:w="15" w:type="dxa"/>
              <w:bottom w:w="0" w:type="dxa"/>
              <w:right w:w="15" w:type="dxa"/>
            </w:tcMar>
            <w:vAlign w:val="center"/>
          </w:tcPr>
          <w:p w14:paraId="5EC14116" w14:textId="77777777" w:rsidR="00C93979" w:rsidRDefault="00C93979" w:rsidP="00C93979">
            <w:pPr>
              <w:pStyle w:val="NoSpacing"/>
              <w:rPr>
                <w:rFonts w:ascii="Arial" w:hAnsi="Arial" w:cs="Arial"/>
                <w:sz w:val="14"/>
                <w:szCs w:val="14"/>
              </w:rPr>
            </w:pPr>
          </w:p>
        </w:tc>
        <w:tc>
          <w:tcPr>
            <w:tcW w:w="1080" w:type="dxa"/>
            <w:shd w:val="clear" w:color="auto" w:fill="FFFFFF" w:themeFill="background1"/>
            <w:tcMar>
              <w:top w:w="15" w:type="dxa"/>
              <w:left w:w="15" w:type="dxa"/>
              <w:bottom w:w="0" w:type="dxa"/>
              <w:right w:w="15" w:type="dxa"/>
            </w:tcMar>
            <w:vAlign w:val="center"/>
          </w:tcPr>
          <w:p w14:paraId="36EACED2" w14:textId="77777777" w:rsidR="00C93979" w:rsidRDefault="00C93979" w:rsidP="00C93979">
            <w:pPr>
              <w:pStyle w:val="NoSpacing"/>
              <w:rPr>
                <w:rFonts w:ascii="Arial" w:hAnsi="Arial" w:cs="Arial"/>
                <w:sz w:val="14"/>
                <w:szCs w:val="14"/>
              </w:rPr>
            </w:pPr>
          </w:p>
        </w:tc>
        <w:tc>
          <w:tcPr>
            <w:tcW w:w="1170" w:type="dxa"/>
            <w:shd w:val="clear" w:color="auto" w:fill="FFFFFF" w:themeFill="background1"/>
            <w:tcMar>
              <w:top w:w="15" w:type="dxa"/>
              <w:left w:w="15" w:type="dxa"/>
              <w:bottom w:w="0" w:type="dxa"/>
              <w:right w:w="15" w:type="dxa"/>
            </w:tcMar>
            <w:vAlign w:val="center"/>
          </w:tcPr>
          <w:p w14:paraId="690D225B" w14:textId="77777777" w:rsidR="00C93979" w:rsidRDefault="00C93979" w:rsidP="00C93979">
            <w:pPr>
              <w:pStyle w:val="NoSpacing"/>
              <w:rPr>
                <w:rFonts w:ascii="Arial" w:hAnsi="Arial" w:cs="Arial"/>
                <w:sz w:val="14"/>
                <w:szCs w:val="14"/>
              </w:rPr>
            </w:pPr>
          </w:p>
        </w:tc>
        <w:tc>
          <w:tcPr>
            <w:tcW w:w="1080" w:type="dxa"/>
            <w:shd w:val="clear" w:color="auto" w:fill="FFFFFF" w:themeFill="background1"/>
            <w:tcMar>
              <w:top w:w="15" w:type="dxa"/>
              <w:left w:w="15" w:type="dxa"/>
              <w:bottom w:w="0" w:type="dxa"/>
              <w:right w:w="15" w:type="dxa"/>
            </w:tcMar>
            <w:vAlign w:val="center"/>
          </w:tcPr>
          <w:p w14:paraId="37EBF59E" w14:textId="77777777" w:rsidR="00C93979" w:rsidRPr="00AC0A6A" w:rsidRDefault="00C93979" w:rsidP="00C93979">
            <w:pPr>
              <w:pStyle w:val="NoSpacing"/>
              <w:rPr>
                <w:rFonts w:ascii="Arial" w:hAnsi="Arial" w:cs="Arial"/>
                <w:sz w:val="14"/>
                <w:szCs w:val="14"/>
              </w:rPr>
            </w:pPr>
          </w:p>
        </w:tc>
      </w:tr>
    </w:tbl>
    <w:p w14:paraId="4C07ACA2" w14:textId="77777777" w:rsidR="00C93979" w:rsidRDefault="009E26BD" w:rsidP="009E26BD">
      <w:pPr>
        <w:widowControl w:val="0"/>
        <w:autoSpaceDE w:val="0"/>
        <w:autoSpaceDN w:val="0"/>
        <w:adjustRightInd w:val="0"/>
        <w:ind w:left="-720"/>
        <w:rPr>
          <w:rFonts w:ascii="Arial" w:hAnsi="Arial" w:cs="Arial"/>
          <w:sz w:val="20"/>
          <w:szCs w:val="20"/>
        </w:rPr>
      </w:pPr>
      <w:r w:rsidRPr="009E26BD">
        <w:rPr>
          <w:rFonts w:ascii="Arial" w:hAnsi="Arial" w:cs="Arial"/>
          <w:sz w:val="20"/>
          <w:szCs w:val="20"/>
        </w:rPr>
        <w:t xml:space="preserve">*Care sought will identify where care was sought, of which example may include health care provider, health clinic, hospital, etc. </w:t>
      </w:r>
    </w:p>
    <w:p w14:paraId="5D76914D" w14:textId="77777777" w:rsidR="009E26BD" w:rsidRDefault="009E26BD" w:rsidP="009E26BD">
      <w:pPr>
        <w:widowControl w:val="0"/>
        <w:autoSpaceDE w:val="0"/>
        <w:autoSpaceDN w:val="0"/>
        <w:adjustRightInd w:val="0"/>
        <w:ind w:left="-720"/>
        <w:rPr>
          <w:rFonts w:ascii="Arial" w:hAnsi="Arial" w:cs="Arial"/>
          <w:sz w:val="20"/>
          <w:szCs w:val="20"/>
        </w:rPr>
      </w:pPr>
    </w:p>
    <w:p w14:paraId="28B117A2" w14:textId="77777777" w:rsidR="009E26BD" w:rsidRPr="009E26BD" w:rsidRDefault="009E26BD" w:rsidP="009E26BD">
      <w:pPr>
        <w:widowControl w:val="0"/>
        <w:autoSpaceDE w:val="0"/>
        <w:autoSpaceDN w:val="0"/>
        <w:adjustRightInd w:val="0"/>
        <w:ind w:left="-720"/>
        <w:rPr>
          <w:rFonts w:ascii="Arial" w:hAnsi="Arial" w:cs="Arial"/>
          <w:sz w:val="20"/>
          <w:szCs w:val="20"/>
        </w:rPr>
      </w:pPr>
    </w:p>
    <w:p w14:paraId="2CE46178" w14:textId="77777777" w:rsidR="009E26BD" w:rsidRDefault="009E26BD" w:rsidP="007B5229">
      <w:pPr>
        <w:pStyle w:val="ListParagraph"/>
        <w:widowControl w:val="0"/>
        <w:numPr>
          <w:ilvl w:val="0"/>
          <w:numId w:val="1"/>
        </w:numPr>
        <w:autoSpaceDE w:val="0"/>
        <w:autoSpaceDN w:val="0"/>
        <w:adjustRightInd w:val="0"/>
        <w:rPr>
          <w:rFonts w:ascii="TimesNewRoman" w:hAnsi="TimesNewRoman" w:cs="TimesNewRoman"/>
        </w:rPr>
      </w:pPr>
      <w:r>
        <w:rPr>
          <w:rFonts w:ascii="TimesNewRoman" w:hAnsi="TimesNewRoman" w:cs="TimesNewRoman"/>
        </w:rPr>
        <w:t>Synthesis</w:t>
      </w:r>
    </w:p>
    <w:p w14:paraId="507BF43C" w14:textId="77777777" w:rsidR="00DC4244" w:rsidRPr="009F67F6" w:rsidRDefault="009E26BD" w:rsidP="009F67F6">
      <w:pPr>
        <w:pStyle w:val="ListParagraph"/>
        <w:widowControl w:val="0"/>
        <w:autoSpaceDE w:val="0"/>
        <w:autoSpaceDN w:val="0"/>
        <w:adjustRightInd w:val="0"/>
        <w:spacing w:before="240"/>
        <w:jc w:val="both"/>
        <w:rPr>
          <w:rFonts w:cs="Times"/>
        </w:rPr>
      </w:pPr>
      <w:r>
        <w:rPr>
          <w:rFonts w:cs="Times"/>
        </w:rPr>
        <w:t>Calculations obtained from Table 3 will be tabulated and presented in a summary table (Table 4).  Any threats to validity of these results will be discussed with specific reference</w:t>
      </w:r>
      <w:r w:rsidR="009F67F6">
        <w:rPr>
          <w:rFonts w:cs="Times"/>
        </w:rPr>
        <w:t xml:space="preserve"> to the quality of the studies.</w:t>
      </w:r>
    </w:p>
    <w:p w14:paraId="3E55921D" w14:textId="77777777" w:rsidR="00DC4244" w:rsidRDefault="00DC4244" w:rsidP="009E26BD">
      <w:pPr>
        <w:widowControl w:val="0"/>
        <w:autoSpaceDE w:val="0"/>
        <w:autoSpaceDN w:val="0"/>
        <w:adjustRightInd w:val="0"/>
        <w:ind w:left="-630"/>
        <w:rPr>
          <w:rFonts w:ascii="Arial" w:hAnsi="Arial" w:cs="Arial"/>
          <w:b/>
          <w:sz w:val="20"/>
          <w:szCs w:val="20"/>
        </w:rPr>
      </w:pPr>
    </w:p>
    <w:p w14:paraId="73D34716" w14:textId="77777777" w:rsidR="00DC4244" w:rsidRDefault="00DC4244" w:rsidP="009E26BD">
      <w:pPr>
        <w:widowControl w:val="0"/>
        <w:autoSpaceDE w:val="0"/>
        <w:autoSpaceDN w:val="0"/>
        <w:adjustRightInd w:val="0"/>
        <w:ind w:left="-630"/>
        <w:rPr>
          <w:rFonts w:ascii="Arial" w:hAnsi="Arial" w:cs="Arial"/>
          <w:b/>
          <w:sz w:val="20"/>
          <w:szCs w:val="20"/>
        </w:rPr>
      </w:pPr>
    </w:p>
    <w:p w14:paraId="0B5B0E0F" w14:textId="77777777" w:rsidR="009E26BD" w:rsidRPr="009E26BD" w:rsidRDefault="009E26BD" w:rsidP="009E26BD">
      <w:pPr>
        <w:widowControl w:val="0"/>
        <w:autoSpaceDE w:val="0"/>
        <w:autoSpaceDN w:val="0"/>
        <w:adjustRightInd w:val="0"/>
        <w:ind w:left="-630"/>
        <w:rPr>
          <w:rFonts w:ascii="Arial" w:hAnsi="Arial" w:cs="Arial"/>
          <w:sz w:val="20"/>
          <w:szCs w:val="20"/>
        </w:rPr>
      </w:pPr>
      <w:r w:rsidRPr="009E26BD">
        <w:rPr>
          <w:rFonts w:ascii="Arial" w:hAnsi="Arial" w:cs="Arial"/>
          <w:b/>
          <w:sz w:val="20"/>
          <w:szCs w:val="20"/>
        </w:rPr>
        <w:t>Table 4:</w:t>
      </w:r>
      <w:r w:rsidRPr="009E26BD">
        <w:rPr>
          <w:rFonts w:ascii="Arial" w:hAnsi="Arial" w:cs="Arial"/>
          <w:sz w:val="20"/>
          <w:szCs w:val="20"/>
        </w:rPr>
        <w:t xml:space="preserve"> Sample Table</w:t>
      </w:r>
      <w:r>
        <w:rPr>
          <w:rFonts w:ascii="Arial" w:hAnsi="Arial" w:cs="Arial"/>
          <w:sz w:val="20"/>
          <w:szCs w:val="20"/>
        </w:rPr>
        <w:t xml:space="preserve"> of Parameter Estimate Synthesis</w:t>
      </w:r>
    </w:p>
    <w:tbl>
      <w:tblPr>
        <w:tblpPr w:leftFromText="180" w:rightFromText="180" w:vertAnchor="text" w:horzAnchor="page" w:tblpX="1189" w:tblpY="170"/>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260"/>
        <w:gridCol w:w="1080"/>
        <w:gridCol w:w="1498"/>
        <w:gridCol w:w="1498"/>
        <w:gridCol w:w="1499"/>
      </w:tblGrid>
      <w:tr w:rsidR="00DC4244" w:rsidRPr="005515F5" w14:paraId="352DDA0B" w14:textId="77777777" w:rsidTr="00DC4244">
        <w:trPr>
          <w:trHeight w:val="360"/>
        </w:trPr>
        <w:tc>
          <w:tcPr>
            <w:tcW w:w="2682" w:type="dxa"/>
            <w:shd w:val="clear" w:color="auto" w:fill="D9D9D9" w:themeFill="background1" w:themeFillShade="D9"/>
          </w:tcPr>
          <w:p w14:paraId="3F36FAB0" w14:textId="77777777" w:rsidR="00DC4244" w:rsidRPr="005515F5" w:rsidRDefault="00DC4244" w:rsidP="00DC4244">
            <w:pPr>
              <w:pStyle w:val="NoSpacing"/>
              <w:rPr>
                <w:rFonts w:ascii="Arial" w:hAnsi="Arial" w:cs="Arial"/>
                <w:sz w:val="18"/>
                <w:szCs w:val="18"/>
              </w:rPr>
            </w:pPr>
          </w:p>
        </w:tc>
        <w:tc>
          <w:tcPr>
            <w:tcW w:w="1260" w:type="dxa"/>
            <w:shd w:val="clear" w:color="auto" w:fill="D9D9D9" w:themeFill="background1" w:themeFillShade="D9"/>
            <w:vAlign w:val="center"/>
          </w:tcPr>
          <w:p w14:paraId="3B3C1658" w14:textId="77777777" w:rsidR="00DC4244" w:rsidRPr="005515F5" w:rsidRDefault="00DC4244" w:rsidP="00DC4244">
            <w:pPr>
              <w:pStyle w:val="NoSpacing"/>
              <w:jc w:val="center"/>
              <w:rPr>
                <w:rFonts w:ascii="Arial" w:hAnsi="Arial" w:cs="Arial"/>
                <w:sz w:val="18"/>
                <w:szCs w:val="18"/>
              </w:rPr>
            </w:pPr>
            <w:r w:rsidRPr="005515F5">
              <w:rPr>
                <w:rFonts w:ascii="Arial" w:hAnsi="Arial" w:cs="Arial"/>
                <w:sz w:val="18"/>
                <w:szCs w:val="18"/>
              </w:rPr>
              <w:t>Number of Studies</w:t>
            </w:r>
          </w:p>
        </w:tc>
        <w:tc>
          <w:tcPr>
            <w:tcW w:w="1080" w:type="dxa"/>
            <w:shd w:val="clear" w:color="auto" w:fill="D9D9D9" w:themeFill="background1" w:themeFillShade="D9"/>
            <w:vAlign w:val="center"/>
          </w:tcPr>
          <w:p w14:paraId="0B31F0BC" w14:textId="77777777" w:rsidR="00DC4244" w:rsidRPr="005515F5" w:rsidRDefault="00DC4244" w:rsidP="00DC4244">
            <w:pPr>
              <w:pStyle w:val="NoSpacing"/>
              <w:jc w:val="center"/>
              <w:rPr>
                <w:rFonts w:ascii="Arial" w:hAnsi="Arial" w:cs="Arial"/>
                <w:sz w:val="18"/>
                <w:szCs w:val="18"/>
              </w:rPr>
            </w:pPr>
            <w:r w:rsidRPr="005515F5">
              <w:rPr>
                <w:rFonts w:ascii="Arial" w:hAnsi="Arial" w:cs="Arial"/>
                <w:sz w:val="18"/>
                <w:szCs w:val="18"/>
              </w:rPr>
              <w:t xml:space="preserve">Mean </w:t>
            </w:r>
          </w:p>
        </w:tc>
        <w:tc>
          <w:tcPr>
            <w:tcW w:w="1498" w:type="dxa"/>
            <w:shd w:val="clear" w:color="auto" w:fill="D9D9D9" w:themeFill="background1" w:themeFillShade="D9"/>
            <w:vAlign w:val="center"/>
          </w:tcPr>
          <w:p w14:paraId="15ED09B5" w14:textId="77777777" w:rsidR="00DC4244" w:rsidRPr="005515F5" w:rsidRDefault="00DC4244" w:rsidP="00DC4244">
            <w:pPr>
              <w:pStyle w:val="NoSpacing"/>
              <w:jc w:val="center"/>
              <w:rPr>
                <w:rFonts w:ascii="Arial" w:hAnsi="Arial" w:cs="Arial"/>
                <w:sz w:val="18"/>
                <w:szCs w:val="18"/>
              </w:rPr>
            </w:pPr>
            <w:r w:rsidRPr="005515F5">
              <w:rPr>
                <w:rFonts w:ascii="Arial" w:hAnsi="Arial" w:cs="Arial"/>
                <w:sz w:val="18"/>
                <w:szCs w:val="18"/>
              </w:rPr>
              <w:t xml:space="preserve">Median </w:t>
            </w:r>
          </w:p>
        </w:tc>
        <w:tc>
          <w:tcPr>
            <w:tcW w:w="1498" w:type="dxa"/>
            <w:shd w:val="clear" w:color="auto" w:fill="D9D9D9" w:themeFill="background1" w:themeFillShade="D9"/>
            <w:vAlign w:val="center"/>
          </w:tcPr>
          <w:p w14:paraId="419A1B14" w14:textId="77777777" w:rsidR="00DC4244" w:rsidRPr="005515F5" w:rsidRDefault="00DC4244" w:rsidP="00DC4244">
            <w:pPr>
              <w:pStyle w:val="NoSpacing"/>
              <w:rPr>
                <w:rFonts w:ascii="Arial" w:hAnsi="Arial" w:cs="Arial"/>
                <w:sz w:val="18"/>
                <w:szCs w:val="18"/>
              </w:rPr>
            </w:pPr>
            <w:r>
              <w:rPr>
                <w:rFonts w:ascii="Arial" w:hAnsi="Arial" w:cs="Arial"/>
                <w:sz w:val="18"/>
                <w:szCs w:val="18"/>
              </w:rPr>
              <w:t xml:space="preserve"> Lower</w:t>
            </w:r>
            <w:r w:rsidRPr="005515F5">
              <w:rPr>
                <w:rFonts w:ascii="Arial" w:hAnsi="Arial" w:cs="Arial"/>
                <w:sz w:val="18"/>
                <w:szCs w:val="18"/>
              </w:rPr>
              <w:t xml:space="preserve"> Bound </w:t>
            </w:r>
          </w:p>
        </w:tc>
        <w:tc>
          <w:tcPr>
            <w:tcW w:w="1499" w:type="dxa"/>
            <w:shd w:val="clear" w:color="auto" w:fill="D9D9D9" w:themeFill="background1" w:themeFillShade="D9"/>
            <w:vAlign w:val="center"/>
          </w:tcPr>
          <w:p w14:paraId="500D9C31" w14:textId="77777777" w:rsidR="00DC4244" w:rsidRPr="005515F5" w:rsidRDefault="00DC4244" w:rsidP="00DC4244">
            <w:pPr>
              <w:pStyle w:val="NoSpacing"/>
              <w:jc w:val="center"/>
              <w:rPr>
                <w:rFonts w:ascii="Arial" w:hAnsi="Arial" w:cs="Arial"/>
                <w:sz w:val="18"/>
                <w:szCs w:val="18"/>
              </w:rPr>
            </w:pPr>
            <w:r>
              <w:rPr>
                <w:rFonts w:ascii="Arial" w:hAnsi="Arial" w:cs="Arial"/>
                <w:sz w:val="18"/>
                <w:szCs w:val="18"/>
              </w:rPr>
              <w:t>Upper</w:t>
            </w:r>
            <w:r w:rsidRPr="005515F5">
              <w:rPr>
                <w:rFonts w:ascii="Arial" w:hAnsi="Arial" w:cs="Arial"/>
                <w:sz w:val="18"/>
                <w:szCs w:val="18"/>
              </w:rPr>
              <w:t xml:space="preserve"> Bound </w:t>
            </w:r>
          </w:p>
        </w:tc>
      </w:tr>
      <w:tr w:rsidR="00DC4244" w:rsidRPr="005515F5" w14:paraId="4F6EF597" w14:textId="77777777" w:rsidTr="00DC4244">
        <w:trPr>
          <w:trHeight w:val="376"/>
        </w:trPr>
        <w:tc>
          <w:tcPr>
            <w:tcW w:w="2682" w:type="dxa"/>
            <w:vAlign w:val="center"/>
          </w:tcPr>
          <w:p w14:paraId="3B12B475" w14:textId="77777777" w:rsidR="00DC4244" w:rsidRPr="005515F5" w:rsidRDefault="00DC4244" w:rsidP="00DC4244">
            <w:pPr>
              <w:pStyle w:val="NoSpacing"/>
              <w:rPr>
                <w:rFonts w:ascii="Arial" w:hAnsi="Arial" w:cs="Arial"/>
                <w:sz w:val="18"/>
                <w:szCs w:val="18"/>
                <w:vertAlign w:val="superscript"/>
              </w:rPr>
            </w:pPr>
            <w:r>
              <w:rPr>
                <w:rFonts w:ascii="Arial" w:hAnsi="Arial" w:cs="Arial"/>
                <w:sz w:val="18"/>
                <w:szCs w:val="18"/>
              </w:rPr>
              <w:t>Studies that describe the proportion of ill neonates that sought care</w:t>
            </w:r>
          </w:p>
        </w:tc>
        <w:tc>
          <w:tcPr>
            <w:tcW w:w="1260" w:type="dxa"/>
            <w:vAlign w:val="center"/>
          </w:tcPr>
          <w:p w14:paraId="57A1CBE3" w14:textId="77777777" w:rsidR="00DC4244" w:rsidRPr="005515F5" w:rsidRDefault="00DC4244" w:rsidP="00DC4244">
            <w:pPr>
              <w:pStyle w:val="NoSpacing"/>
              <w:rPr>
                <w:rFonts w:ascii="Arial" w:hAnsi="Arial" w:cs="Arial"/>
                <w:sz w:val="18"/>
                <w:szCs w:val="18"/>
              </w:rPr>
            </w:pPr>
          </w:p>
        </w:tc>
        <w:tc>
          <w:tcPr>
            <w:tcW w:w="1080" w:type="dxa"/>
            <w:vAlign w:val="center"/>
          </w:tcPr>
          <w:p w14:paraId="7517A611" w14:textId="77777777" w:rsidR="00DC4244" w:rsidRPr="005515F5" w:rsidRDefault="00DC4244" w:rsidP="00DC4244">
            <w:pPr>
              <w:pStyle w:val="NoSpacing"/>
              <w:rPr>
                <w:rFonts w:ascii="Arial" w:hAnsi="Arial" w:cs="Arial"/>
                <w:sz w:val="18"/>
                <w:szCs w:val="18"/>
              </w:rPr>
            </w:pPr>
          </w:p>
        </w:tc>
        <w:tc>
          <w:tcPr>
            <w:tcW w:w="1498" w:type="dxa"/>
            <w:vAlign w:val="center"/>
          </w:tcPr>
          <w:p w14:paraId="274ADBE1" w14:textId="77777777" w:rsidR="00DC4244" w:rsidRPr="005515F5" w:rsidRDefault="00DC4244" w:rsidP="00DC4244">
            <w:pPr>
              <w:pStyle w:val="NoSpacing"/>
              <w:rPr>
                <w:rFonts w:ascii="Arial" w:hAnsi="Arial" w:cs="Arial"/>
                <w:sz w:val="18"/>
                <w:szCs w:val="18"/>
              </w:rPr>
            </w:pPr>
          </w:p>
        </w:tc>
        <w:tc>
          <w:tcPr>
            <w:tcW w:w="1498" w:type="dxa"/>
            <w:vAlign w:val="center"/>
          </w:tcPr>
          <w:p w14:paraId="7DE20A65" w14:textId="77777777" w:rsidR="00DC4244" w:rsidRPr="005515F5" w:rsidRDefault="00DC4244" w:rsidP="00DC4244">
            <w:pPr>
              <w:pStyle w:val="NoSpacing"/>
              <w:rPr>
                <w:rFonts w:ascii="Arial" w:hAnsi="Arial" w:cs="Arial"/>
                <w:sz w:val="18"/>
                <w:szCs w:val="18"/>
              </w:rPr>
            </w:pPr>
          </w:p>
        </w:tc>
        <w:tc>
          <w:tcPr>
            <w:tcW w:w="1499" w:type="dxa"/>
            <w:vAlign w:val="center"/>
          </w:tcPr>
          <w:p w14:paraId="63B5C5B7" w14:textId="77777777" w:rsidR="00DC4244" w:rsidRPr="005515F5" w:rsidRDefault="00DC4244" w:rsidP="00DC4244">
            <w:pPr>
              <w:pStyle w:val="NoSpacing"/>
              <w:rPr>
                <w:rFonts w:ascii="Arial" w:hAnsi="Arial" w:cs="Arial"/>
                <w:sz w:val="18"/>
                <w:szCs w:val="18"/>
              </w:rPr>
            </w:pPr>
          </w:p>
        </w:tc>
      </w:tr>
    </w:tbl>
    <w:p w14:paraId="6ED08236" w14:textId="77777777" w:rsidR="00DC4244" w:rsidRDefault="00DC4244" w:rsidP="00DC4244">
      <w:pPr>
        <w:pStyle w:val="ListParagraph"/>
        <w:widowControl w:val="0"/>
        <w:autoSpaceDE w:val="0"/>
        <w:autoSpaceDN w:val="0"/>
        <w:adjustRightInd w:val="0"/>
        <w:rPr>
          <w:rFonts w:ascii="TimesNewRoman" w:hAnsi="TimesNewRoman" w:cs="TimesNewRoman"/>
          <w:b/>
        </w:rPr>
      </w:pPr>
    </w:p>
    <w:p w14:paraId="50204215" w14:textId="77777777" w:rsidR="00DC4244" w:rsidRDefault="00DC4244" w:rsidP="00DC4244">
      <w:pPr>
        <w:pStyle w:val="ListParagraph"/>
        <w:widowControl w:val="0"/>
        <w:autoSpaceDE w:val="0"/>
        <w:autoSpaceDN w:val="0"/>
        <w:adjustRightInd w:val="0"/>
        <w:rPr>
          <w:rFonts w:ascii="TimesNewRoman" w:hAnsi="TimesNewRoman" w:cs="TimesNewRoman"/>
          <w:b/>
        </w:rPr>
      </w:pPr>
    </w:p>
    <w:p w14:paraId="00941233" w14:textId="77777777" w:rsidR="009E26BD" w:rsidRPr="00DC4244" w:rsidRDefault="009E26BD" w:rsidP="007B5229">
      <w:pPr>
        <w:pStyle w:val="ListParagraph"/>
        <w:widowControl w:val="0"/>
        <w:numPr>
          <w:ilvl w:val="0"/>
          <w:numId w:val="1"/>
        </w:numPr>
        <w:autoSpaceDE w:val="0"/>
        <w:autoSpaceDN w:val="0"/>
        <w:adjustRightInd w:val="0"/>
        <w:rPr>
          <w:rFonts w:ascii="TimesNewRoman" w:hAnsi="TimesNewRoman" w:cs="TimesNewRoman"/>
          <w:b/>
        </w:rPr>
      </w:pPr>
      <w:r w:rsidRPr="00DC4244">
        <w:rPr>
          <w:rFonts w:ascii="TimesNewRoman" w:hAnsi="TimesNewRoman" w:cs="TimesNewRoman"/>
          <w:b/>
        </w:rPr>
        <w:t xml:space="preserve">Study Limitations </w:t>
      </w:r>
    </w:p>
    <w:p w14:paraId="4B8AD796" w14:textId="5FDE1908" w:rsidR="008B29A5" w:rsidRDefault="009E26BD" w:rsidP="009E26BD">
      <w:pPr>
        <w:widowControl w:val="0"/>
        <w:autoSpaceDE w:val="0"/>
        <w:autoSpaceDN w:val="0"/>
        <w:adjustRightInd w:val="0"/>
        <w:ind w:left="720"/>
        <w:rPr>
          <w:rFonts w:ascii="TimesNewRoman" w:hAnsi="TimesNewRoman" w:cs="TimesNewRoman"/>
        </w:rPr>
      </w:pPr>
      <w:r>
        <w:rPr>
          <w:rFonts w:ascii="TimesNewRoman" w:hAnsi="TimesNewRoman" w:cs="TimesNewRoman"/>
        </w:rPr>
        <w:t xml:space="preserve">Currently, we do not </w:t>
      </w:r>
      <w:r w:rsidR="0008105C">
        <w:rPr>
          <w:rFonts w:ascii="TimesNewRoman" w:hAnsi="TimesNewRoman" w:cs="TimesNewRoman"/>
        </w:rPr>
        <w:t>foresee</w:t>
      </w:r>
      <w:r>
        <w:rPr>
          <w:rFonts w:ascii="TimesNewRoman" w:hAnsi="TimesNewRoman" w:cs="TimesNewRoman"/>
        </w:rPr>
        <w:t xml:space="preserve"> any residual validity issues inherent in our proposed search strategy.  </w:t>
      </w:r>
      <w:r w:rsidR="009F67F6">
        <w:rPr>
          <w:rFonts w:ascii="TimesNewRoman" w:hAnsi="TimesNewRoman" w:cs="TimesNewRoman"/>
        </w:rPr>
        <w:t xml:space="preserve">The study however may potentially be limited if </w:t>
      </w:r>
      <w:r>
        <w:rPr>
          <w:rFonts w:ascii="TimesNewRoman" w:hAnsi="TimesNewRoman" w:cs="TimesNewRoman"/>
        </w:rPr>
        <w:t xml:space="preserve">the </w:t>
      </w:r>
      <w:r w:rsidR="008C263C">
        <w:rPr>
          <w:rFonts w:ascii="TimesNewRoman" w:hAnsi="TimesNewRoman" w:cs="TimesNewRoman"/>
        </w:rPr>
        <w:t xml:space="preserve">studies </w:t>
      </w:r>
      <w:r w:rsidR="009F67F6">
        <w:rPr>
          <w:rFonts w:ascii="TimesNewRoman" w:hAnsi="TimesNewRoman" w:cs="TimesNewRoman"/>
        </w:rPr>
        <w:t xml:space="preserve">found in our search are not </w:t>
      </w:r>
      <w:r w:rsidR="0008105C">
        <w:rPr>
          <w:rFonts w:ascii="TimesNewRoman" w:hAnsi="TimesNewRoman" w:cs="TimesNewRoman"/>
        </w:rPr>
        <w:t xml:space="preserve">representative of </w:t>
      </w:r>
      <w:r w:rsidR="008C263C">
        <w:rPr>
          <w:rFonts w:ascii="TimesNewRoman" w:hAnsi="TimesNewRoman" w:cs="TimesNewRoman"/>
        </w:rPr>
        <w:t xml:space="preserve">global regions. </w:t>
      </w:r>
    </w:p>
    <w:p w14:paraId="287D8404" w14:textId="77777777" w:rsidR="008C263C" w:rsidRDefault="008C263C" w:rsidP="009E26BD">
      <w:pPr>
        <w:widowControl w:val="0"/>
        <w:autoSpaceDE w:val="0"/>
        <w:autoSpaceDN w:val="0"/>
        <w:adjustRightInd w:val="0"/>
        <w:ind w:left="720"/>
        <w:rPr>
          <w:rFonts w:ascii="TimesNewRoman" w:hAnsi="TimesNewRoman" w:cs="TimesNewRoman"/>
        </w:rPr>
      </w:pPr>
    </w:p>
    <w:p w14:paraId="723E4951" w14:textId="77777777" w:rsidR="008C263C" w:rsidRPr="00DC4244" w:rsidRDefault="008C263C" w:rsidP="008C263C">
      <w:pPr>
        <w:pStyle w:val="ListParagraph"/>
        <w:widowControl w:val="0"/>
        <w:numPr>
          <w:ilvl w:val="0"/>
          <w:numId w:val="1"/>
        </w:numPr>
        <w:autoSpaceDE w:val="0"/>
        <w:autoSpaceDN w:val="0"/>
        <w:adjustRightInd w:val="0"/>
        <w:rPr>
          <w:rFonts w:ascii="TimesNewRoman" w:hAnsi="TimesNewRoman" w:cs="TimesNewRoman"/>
          <w:b/>
        </w:rPr>
      </w:pPr>
      <w:r w:rsidRPr="00DC4244">
        <w:rPr>
          <w:rFonts w:ascii="TimesNewRoman" w:hAnsi="TimesNewRoman" w:cs="TimesNewRoman"/>
          <w:b/>
        </w:rPr>
        <w:t>Reporting</w:t>
      </w:r>
    </w:p>
    <w:p w14:paraId="5A8FADA6" w14:textId="77777777" w:rsidR="008C263C" w:rsidRDefault="008C263C" w:rsidP="008C263C">
      <w:pPr>
        <w:pStyle w:val="ListParagraph"/>
        <w:widowControl w:val="0"/>
        <w:autoSpaceDE w:val="0"/>
        <w:autoSpaceDN w:val="0"/>
        <w:adjustRightInd w:val="0"/>
        <w:rPr>
          <w:rFonts w:ascii="TimesNewRoman" w:hAnsi="TimesNewRoman" w:cs="TimesNewRoman"/>
        </w:rPr>
      </w:pPr>
      <w:r>
        <w:rPr>
          <w:rFonts w:ascii="TimesNewRoman" w:hAnsi="TimesNewRoman" w:cs="TimesNewRoman"/>
        </w:rPr>
        <w:t>We plan to report these findings to public health experts in child and maternal health through a planned publication</w:t>
      </w:r>
      <w:r w:rsidR="009F67F6">
        <w:rPr>
          <w:rFonts w:ascii="TimesNewRoman" w:hAnsi="TimesNewRoman" w:cs="TimesNewRoman"/>
        </w:rPr>
        <w:t xml:space="preserve"> in a peer-reviewed journal. This will</w:t>
      </w:r>
      <w:r>
        <w:rPr>
          <w:rFonts w:ascii="TimesNewRoman" w:hAnsi="TimesNewRoman" w:cs="TimesNewRoman"/>
        </w:rPr>
        <w:t xml:space="preserve"> inform further discussion regarding care seeking behaviors among ill neonates. </w:t>
      </w:r>
    </w:p>
    <w:p w14:paraId="550591A5" w14:textId="77777777" w:rsidR="008C263C" w:rsidRDefault="008C263C" w:rsidP="008C263C">
      <w:pPr>
        <w:widowControl w:val="0"/>
        <w:autoSpaceDE w:val="0"/>
        <w:autoSpaceDN w:val="0"/>
        <w:adjustRightInd w:val="0"/>
        <w:rPr>
          <w:rFonts w:ascii="TimesNewRoman" w:hAnsi="TimesNewRoman" w:cs="TimesNewRoman"/>
        </w:rPr>
      </w:pPr>
    </w:p>
    <w:p w14:paraId="51B146B3" w14:textId="77777777" w:rsidR="00941505" w:rsidRPr="00DC4244" w:rsidRDefault="008B29A5" w:rsidP="008C263C">
      <w:pPr>
        <w:pStyle w:val="ListParagraph"/>
        <w:widowControl w:val="0"/>
        <w:numPr>
          <w:ilvl w:val="0"/>
          <w:numId w:val="1"/>
        </w:numPr>
        <w:autoSpaceDE w:val="0"/>
        <w:autoSpaceDN w:val="0"/>
        <w:adjustRightInd w:val="0"/>
        <w:rPr>
          <w:rFonts w:ascii="TimesNewRoman" w:hAnsi="TimesNewRoman" w:cs="TimesNewRoman"/>
          <w:b/>
        </w:rPr>
      </w:pPr>
      <w:r w:rsidRPr="00DC4244">
        <w:rPr>
          <w:rFonts w:ascii="TimesNewRoman" w:hAnsi="TimesNewRoman" w:cs="TimesNewRoman"/>
          <w:b/>
        </w:rPr>
        <w:t xml:space="preserve">Project timetable. </w:t>
      </w:r>
    </w:p>
    <w:p w14:paraId="18F2201D" w14:textId="77777777" w:rsidR="00DC4244" w:rsidRPr="008C263C" w:rsidRDefault="00DC4244" w:rsidP="00DC4244">
      <w:pPr>
        <w:pStyle w:val="ListParagraph"/>
        <w:widowControl w:val="0"/>
        <w:autoSpaceDE w:val="0"/>
        <w:autoSpaceDN w:val="0"/>
        <w:adjustRightInd w:val="0"/>
        <w:rPr>
          <w:rFonts w:ascii="TimesNewRoman" w:hAnsi="TimesNewRoman" w:cs="TimesNewRoman"/>
        </w:rPr>
      </w:pPr>
    </w:p>
    <w:tbl>
      <w:tblPr>
        <w:tblStyle w:val="TableGrid"/>
        <w:tblW w:w="0" w:type="auto"/>
        <w:tblInd w:w="-612" w:type="dxa"/>
        <w:tblLook w:val="04A0" w:firstRow="1" w:lastRow="0" w:firstColumn="1" w:lastColumn="0" w:noHBand="0" w:noVBand="1"/>
      </w:tblPr>
      <w:tblGrid>
        <w:gridCol w:w="2790"/>
        <w:gridCol w:w="5886"/>
      </w:tblGrid>
      <w:tr w:rsidR="008C263C" w14:paraId="6BBD2021" w14:textId="77777777" w:rsidTr="009F67F6">
        <w:tc>
          <w:tcPr>
            <w:tcW w:w="2790" w:type="dxa"/>
            <w:shd w:val="clear" w:color="auto" w:fill="BFBFBF" w:themeFill="background1" w:themeFillShade="BF"/>
          </w:tcPr>
          <w:p w14:paraId="1BC6BF45" w14:textId="77777777" w:rsidR="008C263C" w:rsidRPr="008C263C" w:rsidRDefault="008C263C" w:rsidP="008C263C">
            <w:pPr>
              <w:pStyle w:val="ListParagraph"/>
              <w:widowControl w:val="0"/>
              <w:autoSpaceDE w:val="0"/>
              <w:autoSpaceDN w:val="0"/>
              <w:adjustRightInd w:val="0"/>
              <w:ind w:left="0"/>
              <w:rPr>
                <w:rFonts w:ascii="Arial" w:hAnsi="Arial" w:cs="Arial"/>
                <w:b/>
                <w:bCs/>
                <w:sz w:val="20"/>
                <w:szCs w:val="20"/>
              </w:rPr>
            </w:pPr>
            <w:r w:rsidRPr="008C263C">
              <w:rPr>
                <w:rFonts w:ascii="Arial" w:hAnsi="Arial" w:cs="Arial"/>
                <w:b/>
                <w:bCs/>
                <w:sz w:val="20"/>
                <w:szCs w:val="20"/>
              </w:rPr>
              <w:t>Date</w:t>
            </w:r>
          </w:p>
        </w:tc>
        <w:tc>
          <w:tcPr>
            <w:tcW w:w="5886" w:type="dxa"/>
            <w:shd w:val="clear" w:color="auto" w:fill="BFBFBF" w:themeFill="background1" w:themeFillShade="BF"/>
          </w:tcPr>
          <w:p w14:paraId="32A47F87" w14:textId="77777777" w:rsidR="008C263C" w:rsidRPr="008C263C" w:rsidRDefault="008C263C" w:rsidP="008C263C">
            <w:pPr>
              <w:pStyle w:val="ListParagraph"/>
              <w:widowControl w:val="0"/>
              <w:autoSpaceDE w:val="0"/>
              <w:autoSpaceDN w:val="0"/>
              <w:adjustRightInd w:val="0"/>
              <w:ind w:left="0"/>
              <w:rPr>
                <w:rFonts w:ascii="Arial" w:hAnsi="Arial" w:cs="Arial"/>
                <w:b/>
                <w:bCs/>
                <w:sz w:val="20"/>
                <w:szCs w:val="20"/>
              </w:rPr>
            </w:pPr>
            <w:r w:rsidRPr="008C263C">
              <w:rPr>
                <w:rFonts w:ascii="Arial" w:hAnsi="Arial" w:cs="Arial"/>
                <w:b/>
                <w:bCs/>
                <w:sz w:val="20"/>
                <w:szCs w:val="20"/>
              </w:rPr>
              <w:t>Objectives</w:t>
            </w:r>
          </w:p>
        </w:tc>
      </w:tr>
      <w:tr w:rsidR="008C263C" w14:paraId="5651729B" w14:textId="77777777" w:rsidTr="009F67F6">
        <w:tc>
          <w:tcPr>
            <w:tcW w:w="2790" w:type="dxa"/>
          </w:tcPr>
          <w:p w14:paraId="518673C5" w14:textId="77777777" w:rsidR="008C263C" w:rsidRPr="008C263C" w:rsidRDefault="008C263C" w:rsidP="008C263C">
            <w:pPr>
              <w:pStyle w:val="ListParagraph"/>
              <w:widowControl w:val="0"/>
              <w:autoSpaceDE w:val="0"/>
              <w:autoSpaceDN w:val="0"/>
              <w:adjustRightInd w:val="0"/>
              <w:ind w:left="0"/>
              <w:rPr>
                <w:rFonts w:ascii="Arial" w:hAnsi="Arial" w:cs="Arial"/>
                <w:bCs/>
                <w:sz w:val="20"/>
                <w:szCs w:val="20"/>
              </w:rPr>
            </w:pPr>
            <w:r w:rsidRPr="008C263C">
              <w:rPr>
                <w:rFonts w:ascii="Arial" w:hAnsi="Arial" w:cs="Arial"/>
                <w:bCs/>
                <w:sz w:val="20"/>
                <w:szCs w:val="20"/>
              </w:rPr>
              <w:t>March - May</w:t>
            </w:r>
          </w:p>
        </w:tc>
        <w:tc>
          <w:tcPr>
            <w:tcW w:w="5886" w:type="dxa"/>
          </w:tcPr>
          <w:p w14:paraId="2E14280E" w14:textId="77777777" w:rsidR="008C263C" w:rsidRPr="008C263C" w:rsidRDefault="008C263C" w:rsidP="008C263C">
            <w:pPr>
              <w:pStyle w:val="ListParagraph"/>
              <w:widowControl w:val="0"/>
              <w:autoSpaceDE w:val="0"/>
              <w:autoSpaceDN w:val="0"/>
              <w:adjustRightInd w:val="0"/>
              <w:ind w:left="0"/>
              <w:rPr>
                <w:rFonts w:ascii="Arial" w:hAnsi="Arial" w:cs="Arial"/>
                <w:bCs/>
                <w:sz w:val="20"/>
                <w:szCs w:val="20"/>
              </w:rPr>
            </w:pPr>
            <w:r w:rsidRPr="008C263C">
              <w:rPr>
                <w:rFonts w:ascii="Arial" w:hAnsi="Arial" w:cs="Arial"/>
                <w:bCs/>
                <w:sz w:val="20"/>
                <w:szCs w:val="20"/>
              </w:rPr>
              <w:t>Design, test, and revise search terms</w:t>
            </w:r>
          </w:p>
        </w:tc>
      </w:tr>
      <w:tr w:rsidR="008C263C" w14:paraId="0DB1A33B" w14:textId="77777777" w:rsidTr="009F67F6">
        <w:tc>
          <w:tcPr>
            <w:tcW w:w="2790" w:type="dxa"/>
          </w:tcPr>
          <w:p w14:paraId="0DA69621" w14:textId="77777777" w:rsidR="008C263C" w:rsidRPr="008C263C" w:rsidRDefault="008C263C" w:rsidP="008C263C">
            <w:pPr>
              <w:pStyle w:val="ListParagraph"/>
              <w:widowControl w:val="0"/>
              <w:autoSpaceDE w:val="0"/>
              <w:autoSpaceDN w:val="0"/>
              <w:adjustRightInd w:val="0"/>
              <w:ind w:left="0"/>
              <w:rPr>
                <w:rFonts w:ascii="Arial" w:hAnsi="Arial" w:cs="Arial"/>
                <w:bCs/>
                <w:sz w:val="20"/>
                <w:szCs w:val="20"/>
              </w:rPr>
            </w:pPr>
            <w:r w:rsidRPr="008C263C">
              <w:rPr>
                <w:rFonts w:ascii="Arial" w:hAnsi="Arial" w:cs="Arial"/>
                <w:bCs/>
                <w:sz w:val="20"/>
                <w:szCs w:val="20"/>
              </w:rPr>
              <w:t>March - June</w:t>
            </w:r>
          </w:p>
        </w:tc>
        <w:tc>
          <w:tcPr>
            <w:tcW w:w="5886" w:type="dxa"/>
          </w:tcPr>
          <w:p w14:paraId="4ADA2018" w14:textId="77777777" w:rsidR="008C263C" w:rsidRPr="008C263C" w:rsidRDefault="008C263C" w:rsidP="008C263C">
            <w:pPr>
              <w:pStyle w:val="ListParagraph"/>
              <w:widowControl w:val="0"/>
              <w:autoSpaceDE w:val="0"/>
              <w:autoSpaceDN w:val="0"/>
              <w:adjustRightInd w:val="0"/>
              <w:ind w:left="0"/>
              <w:rPr>
                <w:rFonts w:ascii="Arial" w:hAnsi="Arial" w:cs="Arial"/>
                <w:bCs/>
                <w:sz w:val="20"/>
                <w:szCs w:val="20"/>
              </w:rPr>
            </w:pPr>
            <w:r w:rsidRPr="008C263C">
              <w:rPr>
                <w:rFonts w:ascii="Arial" w:hAnsi="Arial" w:cs="Arial"/>
                <w:bCs/>
                <w:sz w:val="20"/>
                <w:szCs w:val="20"/>
              </w:rPr>
              <w:t>Run searches in database</w:t>
            </w:r>
          </w:p>
          <w:p w14:paraId="2D0E03B9" w14:textId="77777777" w:rsidR="008C263C" w:rsidRPr="008C263C" w:rsidRDefault="008C263C" w:rsidP="008C263C">
            <w:pPr>
              <w:pStyle w:val="ListParagraph"/>
              <w:widowControl w:val="0"/>
              <w:autoSpaceDE w:val="0"/>
              <w:autoSpaceDN w:val="0"/>
              <w:adjustRightInd w:val="0"/>
              <w:ind w:left="0"/>
              <w:rPr>
                <w:rFonts w:ascii="Arial" w:hAnsi="Arial" w:cs="Arial"/>
                <w:bCs/>
                <w:sz w:val="20"/>
                <w:szCs w:val="20"/>
              </w:rPr>
            </w:pPr>
            <w:r w:rsidRPr="008C263C">
              <w:rPr>
                <w:rFonts w:ascii="Arial" w:hAnsi="Arial" w:cs="Arial"/>
                <w:bCs/>
                <w:sz w:val="20"/>
                <w:szCs w:val="20"/>
              </w:rPr>
              <w:t xml:space="preserve">Upload search results in </w:t>
            </w:r>
            <w:proofErr w:type="spellStart"/>
            <w:r w:rsidRPr="008C263C">
              <w:rPr>
                <w:rFonts w:ascii="Arial" w:hAnsi="Arial" w:cs="Arial"/>
                <w:bCs/>
                <w:sz w:val="20"/>
                <w:szCs w:val="20"/>
              </w:rPr>
              <w:t>Refworks</w:t>
            </w:r>
            <w:proofErr w:type="spellEnd"/>
            <w:r w:rsidRPr="008C263C">
              <w:rPr>
                <w:rFonts w:ascii="Arial" w:hAnsi="Arial" w:cs="Arial"/>
                <w:b/>
                <w:color w:val="000000"/>
                <w:sz w:val="20"/>
                <w:szCs w:val="20"/>
              </w:rPr>
              <w:t>®</w:t>
            </w:r>
          </w:p>
        </w:tc>
      </w:tr>
      <w:tr w:rsidR="008C263C" w14:paraId="73426B88" w14:textId="77777777" w:rsidTr="009F67F6">
        <w:tc>
          <w:tcPr>
            <w:tcW w:w="2790" w:type="dxa"/>
          </w:tcPr>
          <w:p w14:paraId="72CFCBCC" w14:textId="77777777" w:rsidR="008C263C" w:rsidRPr="008C263C" w:rsidRDefault="008C263C" w:rsidP="008C263C">
            <w:pPr>
              <w:pStyle w:val="ListParagraph"/>
              <w:widowControl w:val="0"/>
              <w:autoSpaceDE w:val="0"/>
              <w:autoSpaceDN w:val="0"/>
              <w:adjustRightInd w:val="0"/>
              <w:ind w:left="0"/>
              <w:rPr>
                <w:rFonts w:ascii="Arial" w:hAnsi="Arial" w:cs="Arial"/>
                <w:bCs/>
                <w:sz w:val="20"/>
                <w:szCs w:val="20"/>
              </w:rPr>
            </w:pPr>
            <w:r w:rsidRPr="008C263C">
              <w:rPr>
                <w:rFonts w:ascii="Arial" w:hAnsi="Arial" w:cs="Arial"/>
                <w:bCs/>
                <w:sz w:val="20"/>
                <w:szCs w:val="20"/>
              </w:rPr>
              <w:t xml:space="preserve">June – July </w:t>
            </w:r>
          </w:p>
        </w:tc>
        <w:tc>
          <w:tcPr>
            <w:tcW w:w="5886" w:type="dxa"/>
          </w:tcPr>
          <w:p w14:paraId="28CA483F" w14:textId="77777777" w:rsidR="008C263C" w:rsidRPr="008C263C" w:rsidRDefault="008C263C" w:rsidP="008C263C">
            <w:pPr>
              <w:pStyle w:val="ListParagraph"/>
              <w:widowControl w:val="0"/>
              <w:autoSpaceDE w:val="0"/>
              <w:autoSpaceDN w:val="0"/>
              <w:adjustRightInd w:val="0"/>
              <w:ind w:left="0"/>
              <w:rPr>
                <w:rFonts w:ascii="Arial" w:hAnsi="Arial" w:cs="Arial"/>
                <w:bCs/>
                <w:sz w:val="20"/>
                <w:szCs w:val="20"/>
              </w:rPr>
            </w:pPr>
            <w:r w:rsidRPr="008C263C">
              <w:rPr>
                <w:rFonts w:ascii="Arial" w:hAnsi="Arial" w:cs="Arial"/>
                <w:bCs/>
                <w:sz w:val="20"/>
                <w:szCs w:val="20"/>
              </w:rPr>
              <w:t xml:space="preserve">Screen title and abstract of results </w:t>
            </w:r>
          </w:p>
        </w:tc>
      </w:tr>
      <w:tr w:rsidR="008C263C" w14:paraId="0AD07583" w14:textId="77777777" w:rsidTr="009F67F6">
        <w:tc>
          <w:tcPr>
            <w:tcW w:w="2790" w:type="dxa"/>
          </w:tcPr>
          <w:p w14:paraId="562427A8" w14:textId="77777777" w:rsidR="008C263C" w:rsidRPr="00DC4244" w:rsidRDefault="00DC4244" w:rsidP="008C263C">
            <w:pPr>
              <w:pStyle w:val="ListParagraph"/>
              <w:widowControl w:val="0"/>
              <w:autoSpaceDE w:val="0"/>
              <w:autoSpaceDN w:val="0"/>
              <w:adjustRightInd w:val="0"/>
              <w:ind w:left="0"/>
              <w:rPr>
                <w:rFonts w:ascii="Arial" w:hAnsi="Arial" w:cs="Arial"/>
                <w:bCs/>
                <w:sz w:val="20"/>
                <w:szCs w:val="20"/>
              </w:rPr>
            </w:pPr>
            <w:r>
              <w:rPr>
                <w:rFonts w:ascii="Arial" w:hAnsi="Arial" w:cs="Arial"/>
                <w:bCs/>
                <w:sz w:val="20"/>
                <w:szCs w:val="20"/>
              </w:rPr>
              <w:t>August - October</w:t>
            </w:r>
          </w:p>
        </w:tc>
        <w:tc>
          <w:tcPr>
            <w:tcW w:w="5886" w:type="dxa"/>
          </w:tcPr>
          <w:p w14:paraId="44123D8F" w14:textId="77777777" w:rsidR="008C263C" w:rsidRPr="00DC4244" w:rsidRDefault="00DC4244" w:rsidP="008C263C">
            <w:pPr>
              <w:pStyle w:val="ListParagraph"/>
              <w:widowControl w:val="0"/>
              <w:autoSpaceDE w:val="0"/>
              <w:autoSpaceDN w:val="0"/>
              <w:adjustRightInd w:val="0"/>
              <w:ind w:left="0"/>
              <w:rPr>
                <w:rFonts w:ascii="Arial" w:hAnsi="Arial" w:cs="Arial"/>
                <w:bCs/>
                <w:sz w:val="20"/>
                <w:szCs w:val="20"/>
              </w:rPr>
            </w:pPr>
            <w:r>
              <w:rPr>
                <w:rFonts w:ascii="Arial" w:hAnsi="Arial" w:cs="Arial"/>
                <w:bCs/>
                <w:sz w:val="20"/>
                <w:szCs w:val="20"/>
              </w:rPr>
              <w:t>Obtain full texts of remaining studies and screen for inclusion/exclusion criteria</w:t>
            </w:r>
          </w:p>
        </w:tc>
      </w:tr>
      <w:tr w:rsidR="00DC4244" w14:paraId="37A20EFD" w14:textId="77777777" w:rsidTr="009F67F6">
        <w:tc>
          <w:tcPr>
            <w:tcW w:w="2790" w:type="dxa"/>
          </w:tcPr>
          <w:p w14:paraId="7A38DEE7" w14:textId="77777777" w:rsidR="00DC4244" w:rsidRDefault="00DC4244" w:rsidP="008C263C">
            <w:pPr>
              <w:pStyle w:val="ListParagraph"/>
              <w:widowControl w:val="0"/>
              <w:autoSpaceDE w:val="0"/>
              <w:autoSpaceDN w:val="0"/>
              <w:adjustRightInd w:val="0"/>
              <w:ind w:left="0"/>
              <w:rPr>
                <w:rFonts w:ascii="Arial" w:hAnsi="Arial" w:cs="Arial"/>
                <w:bCs/>
                <w:sz w:val="20"/>
                <w:szCs w:val="20"/>
              </w:rPr>
            </w:pPr>
            <w:r>
              <w:rPr>
                <w:rFonts w:ascii="Arial" w:hAnsi="Arial" w:cs="Arial"/>
                <w:bCs/>
                <w:sz w:val="20"/>
                <w:szCs w:val="20"/>
              </w:rPr>
              <w:t>November - December</w:t>
            </w:r>
          </w:p>
        </w:tc>
        <w:tc>
          <w:tcPr>
            <w:tcW w:w="5886" w:type="dxa"/>
          </w:tcPr>
          <w:p w14:paraId="72CC4C96" w14:textId="77777777" w:rsidR="00DC4244" w:rsidRDefault="00DC4244" w:rsidP="008C263C">
            <w:pPr>
              <w:pStyle w:val="ListParagraph"/>
              <w:widowControl w:val="0"/>
              <w:autoSpaceDE w:val="0"/>
              <w:autoSpaceDN w:val="0"/>
              <w:adjustRightInd w:val="0"/>
              <w:ind w:left="0"/>
              <w:rPr>
                <w:rFonts w:ascii="Arial" w:hAnsi="Arial" w:cs="Arial"/>
                <w:bCs/>
                <w:sz w:val="20"/>
                <w:szCs w:val="20"/>
              </w:rPr>
            </w:pPr>
            <w:r>
              <w:rPr>
                <w:rFonts w:ascii="Arial" w:hAnsi="Arial" w:cs="Arial"/>
                <w:bCs/>
                <w:sz w:val="20"/>
                <w:szCs w:val="20"/>
              </w:rPr>
              <w:t>Analysis studies</w:t>
            </w:r>
          </w:p>
          <w:p w14:paraId="22A2FC52" w14:textId="77777777" w:rsidR="00DC4244" w:rsidRDefault="00DC4244" w:rsidP="008C263C">
            <w:pPr>
              <w:pStyle w:val="ListParagraph"/>
              <w:widowControl w:val="0"/>
              <w:autoSpaceDE w:val="0"/>
              <w:autoSpaceDN w:val="0"/>
              <w:adjustRightInd w:val="0"/>
              <w:ind w:left="0"/>
              <w:rPr>
                <w:rFonts w:ascii="Arial" w:hAnsi="Arial" w:cs="Arial"/>
                <w:bCs/>
                <w:sz w:val="20"/>
                <w:szCs w:val="20"/>
              </w:rPr>
            </w:pPr>
            <w:r>
              <w:rPr>
                <w:rFonts w:ascii="Arial" w:hAnsi="Arial" w:cs="Arial"/>
                <w:bCs/>
                <w:sz w:val="20"/>
                <w:szCs w:val="20"/>
              </w:rPr>
              <w:t>Conduct qualitative assessment</w:t>
            </w:r>
          </w:p>
          <w:p w14:paraId="61B6A9EF" w14:textId="77777777" w:rsidR="00DC4244" w:rsidRDefault="00DC4244" w:rsidP="008C263C">
            <w:pPr>
              <w:pStyle w:val="ListParagraph"/>
              <w:widowControl w:val="0"/>
              <w:autoSpaceDE w:val="0"/>
              <w:autoSpaceDN w:val="0"/>
              <w:adjustRightInd w:val="0"/>
              <w:ind w:left="0"/>
              <w:rPr>
                <w:rFonts w:ascii="Arial" w:hAnsi="Arial" w:cs="Arial"/>
                <w:bCs/>
                <w:sz w:val="20"/>
                <w:szCs w:val="20"/>
              </w:rPr>
            </w:pPr>
            <w:r>
              <w:rPr>
                <w:rFonts w:ascii="Arial" w:hAnsi="Arial" w:cs="Arial"/>
                <w:bCs/>
                <w:sz w:val="20"/>
                <w:szCs w:val="20"/>
              </w:rPr>
              <w:t>Draft manuscript</w:t>
            </w:r>
          </w:p>
        </w:tc>
      </w:tr>
      <w:tr w:rsidR="00DC4244" w14:paraId="3E88EC2B" w14:textId="77777777" w:rsidTr="009F67F6">
        <w:tc>
          <w:tcPr>
            <w:tcW w:w="2790" w:type="dxa"/>
          </w:tcPr>
          <w:p w14:paraId="5F25DF98" w14:textId="77777777" w:rsidR="00DC4244" w:rsidRDefault="00DC4244" w:rsidP="008C263C">
            <w:pPr>
              <w:pStyle w:val="ListParagraph"/>
              <w:widowControl w:val="0"/>
              <w:autoSpaceDE w:val="0"/>
              <w:autoSpaceDN w:val="0"/>
              <w:adjustRightInd w:val="0"/>
              <w:ind w:left="0"/>
              <w:rPr>
                <w:rFonts w:ascii="Arial" w:hAnsi="Arial" w:cs="Arial"/>
                <w:bCs/>
                <w:sz w:val="20"/>
                <w:szCs w:val="20"/>
              </w:rPr>
            </w:pPr>
            <w:r>
              <w:rPr>
                <w:rFonts w:ascii="Arial" w:hAnsi="Arial" w:cs="Arial"/>
                <w:bCs/>
                <w:sz w:val="20"/>
                <w:szCs w:val="20"/>
              </w:rPr>
              <w:t>January - February</w:t>
            </w:r>
          </w:p>
        </w:tc>
        <w:tc>
          <w:tcPr>
            <w:tcW w:w="5886" w:type="dxa"/>
          </w:tcPr>
          <w:p w14:paraId="4AFFA256" w14:textId="77777777" w:rsidR="00DC4244" w:rsidRDefault="00DC4244" w:rsidP="008C263C">
            <w:pPr>
              <w:pStyle w:val="ListParagraph"/>
              <w:widowControl w:val="0"/>
              <w:autoSpaceDE w:val="0"/>
              <w:autoSpaceDN w:val="0"/>
              <w:adjustRightInd w:val="0"/>
              <w:ind w:left="0"/>
              <w:rPr>
                <w:rFonts w:ascii="Arial" w:hAnsi="Arial" w:cs="Arial"/>
                <w:bCs/>
                <w:sz w:val="20"/>
                <w:szCs w:val="20"/>
              </w:rPr>
            </w:pPr>
            <w:r>
              <w:rPr>
                <w:rFonts w:ascii="Arial" w:hAnsi="Arial" w:cs="Arial"/>
                <w:bCs/>
                <w:sz w:val="20"/>
                <w:szCs w:val="20"/>
              </w:rPr>
              <w:t>Revise manuscript</w:t>
            </w:r>
          </w:p>
          <w:p w14:paraId="4C038818" w14:textId="77777777" w:rsidR="00DC4244" w:rsidRDefault="00DC4244" w:rsidP="008C263C">
            <w:pPr>
              <w:pStyle w:val="ListParagraph"/>
              <w:widowControl w:val="0"/>
              <w:autoSpaceDE w:val="0"/>
              <w:autoSpaceDN w:val="0"/>
              <w:adjustRightInd w:val="0"/>
              <w:ind w:left="0"/>
              <w:rPr>
                <w:rFonts w:ascii="Arial" w:hAnsi="Arial" w:cs="Arial"/>
                <w:bCs/>
                <w:sz w:val="20"/>
                <w:szCs w:val="20"/>
              </w:rPr>
            </w:pPr>
            <w:r>
              <w:rPr>
                <w:rFonts w:ascii="Arial" w:hAnsi="Arial" w:cs="Arial"/>
                <w:bCs/>
                <w:sz w:val="20"/>
                <w:szCs w:val="20"/>
              </w:rPr>
              <w:t>Internal review</w:t>
            </w:r>
          </w:p>
        </w:tc>
      </w:tr>
      <w:tr w:rsidR="00DC4244" w14:paraId="5883D80B" w14:textId="77777777" w:rsidTr="009F67F6">
        <w:tc>
          <w:tcPr>
            <w:tcW w:w="2790" w:type="dxa"/>
          </w:tcPr>
          <w:p w14:paraId="25D8F33B" w14:textId="77777777" w:rsidR="00DC4244" w:rsidRDefault="00DC4244" w:rsidP="008C263C">
            <w:pPr>
              <w:pStyle w:val="ListParagraph"/>
              <w:widowControl w:val="0"/>
              <w:autoSpaceDE w:val="0"/>
              <w:autoSpaceDN w:val="0"/>
              <w:adjustRightInd w:val="0"/>
              <w:ind w:left="0"/>
              <w:rPr>
                <w:rFonts w:ascii="Arial" w:hAnsi="Arial" w:cs="Arial"/>
                <w:bCs/>
                <w:sz w:val="20"/>
                <w:szCs w:val="20"/>
              </w:rPr>
            </w:pPr>
            <w:r>
              <w:rPr>
                <w:rFonts w:ascii="Arial" w:hAnsi="Arial" w:cs="Arial"/>
                <w:bCs/>
                <w:sz w:val="20"/>
                <w:szCs w:val="20"/>
              </w:rPr>
              <w:t>March</w:t>
            </w:r>
          </w:p>
        </w:tc>
        <w:tc>
          <w:tcPr>
            <w:tcW w:w="5886" w:type="dxa"/>
          </w:tcPr>
          <w:p w14:paraId="0EF7EE76" w14:textId="77777777" w:rsidR="00DC4244" w:rsidRDefault="00DC4244" w:rsidP="008C263C">
            <w:pPr>
              <w:pStyle w:val="ListParagraph"/>
              <w:widowControl w:val="0"/>
              <w:autoSpaceDE w:val="0"/>
              <w:autoSpaceDN w:val="0"/>
              <w:adjustRightInd w:val="0"/>
              <w:ind w:left="0"/>
              <w:rPr>
                <w:rFonts w:ascii="Arial" w:hAnsi="Arial" w:cs="Arial"/>
                <w:bCs/>
                <w:sz w:val="20"/>
                <w:szCs w:val="20"/>
              </w:rPr>
            </w:pPr>
            <w:r>
              <w:rPr>
                <w:rFonts w:ascii="Arial" w:hAnsi="Arial" w:cs="Arial"/>
                <w:bCs/>
                <w:sz w:val="20"/>
                <w:szCs w:val="20"/>
              </w:rPr>
              <w:t>Submit for publication</w:t>
            </w:r>
          </w:p>
        </w:tc>
      </w:tr>
    </w:tbl>
    <w:p w14:paraId="5503FA28" w14:textId="77777777" w:rsidR="008C263C" w:rsidRPr="008C263C" w:rsidRDefault="008C263C" w:rsidP="008C263C">
      <w:pPr>
        <w:pStyle w:val="ListParagraph"/>
        <w:widowControl w:val="0"/>
        <w:autoSpaceDE w:val="0"/>
        <w:autoSpaceDN w:val="0"/>
        <w:adjustRightInd w:val="0"/>
        <w:rPr>
          <w:rFonts w:ascii="TimesNewRoman" w:hAnsi="TimesNewRoman" w:cs="TimesNewRoman"/>
          <w:b/>
          <w:bCs/>
          <w:sz w:val="26"/>
          <w:szCs w:val="26"/>
        </w:rPr>
      </w:pPr>
    </w:p>
    <w:p w14:paraId="14A0BA68" w14:textId="77777777" w:rsidR="00941505" w:rsidRDefault="00941505">
      <w:pPr>
        <w:rPr>
          <w:rFonts w:ascii="TimesNewRoman" w:hAnsi="TimesNewRoman" w:cs="TimesNewRoman"/>
          <w:b/>
          <w:bCs/>
          <w:sz w:val="26"/>
          <w:szCs w:val="26"/>
        </w:rPr>
      </w:pPr>
      <w:r>
        <w:rPr>
          <w:rFonts w:ascii="TimesNewRoman" w:hAnsi="TimesNewRoman" w:cs="TimesNewRoman"/>
          <w:b/>
          <w:bCs/>
          <w:sz w:val="26"/>
          <w:szCs w:val="26"/>
        </w:rPr>
        <w:br w:type="page"/>
      </w:r>
    </w:p>
    <w:p w14:paraId="751BF481" w14:textId="77777777" w:rsidR="00941505" w:rsidRPr="00866DD1" w:rsidRDefault="00941505" w:rsidP="00941505">
      <w:pPr>
        <w:jc w:val="center"/>
        <w:rPr>
          <w:rFonts w:ascii="Cambria" w:hAnsi="Cambria" w:cs="Verdana"/>
          <w:sz w:val="20"/>
          <w:szCs w:val="20"/>
        </w:rPr>
      </w:pPr>
      <w:r w:rsidRPr="00866DD1">
        <w:rPr>
          <w:rFonts w:ascii="Cambria" w:hAnsi="Cambria" w:cs="Verdana"/>
          <w:sz w:val="20"/>
          <w:szCs w:val="20"/>
        </w:rPr>
        <w:t>Appendix</w:t>
      </w:r>
    </w:p>
    <w:p w14:paraId="4C7FF911" w14:textId="77777777" w:rsidR="00941505" w:rsidRPr="00866DD1" w:rsidRDefault="00941505" w:rsidP="00941505">
      <w:pPr>
        <w:widowControl w:val="0"/>
        <w:autoSpaceDE w:val="0"/>
        <w:autoSpaceDN w:val="0"/>
        <w:adjustRightInd w:val="0"/>
        <w:spacing w:after="240"/>
        <w:rPr>
          <w:rFonts w:ascii="Cambria" w:hAnsi="Cambria" w:cs="Verdana"/>
          <w:sz w:val="20"/>
          <w:szCs w:val="20"/>
        </w:rPr>
      </w:pPr>
      <w:r w:rsidRPr="00866DD1">
        <w:rPr>
          <w:rFonts w:ascii="Cambria" w:hAnsi="Cambria" w:cs="Verdana"/>
          <w:sz w:val="20"/>
          <w:szCs w:val="20"/>
        </w:rPr>
        <w:t xml:space="preserve">Search terms, formatted for </w:t>
      </w:r>
      <w:proofErr w:type="spellStart"/>
      <w:r w:rsidRPr="00866DD1">
        <w:rPr>
          <w:rFonts w:ascii="Cambria" w:hAnsi="Cambria" w:cs="Verdana"/>
          <w:sz w:val="20"/>
          <w:szCs w:val="20"/>
        </w:rPr>
        <w:t>Pubmed</w:t>
      </w:r>
      <w:bookmarkStart w:id="0" w:name="_GoBack"/>
      <w:proofErr w:type="spellEnd"/>
      <w:r w:rsidRPr="00866DD1">
        <w:rPr>
          <w:rFonts w:ascii="Cambria" w:hAnsi="Cambria" w:cs="Lucida Grande"/>
          <w:color w:val="000000"/>
          <w:sz w:val="20"/>
          <w:szCs w:val="20"/>
        </w:rPr>
        <w:t>®</w:t>
      </w:r>
      <w:bookmarkEnd w:id="0"/>
    </w:p>
    <w:p w14:paraId="6482D2EC" w14:textId="77777777" w:rsidR="00941505" w:rsidRPr="00866DD1" w:rsidRDefault="00941505" w:rsidP="00941505">
      <w:pPr>
        <w:widowControl w:val="0"/>
        <w:autoSpaceDE w:val="0"/>
        <w:autoSpaceDN w:val="0"/>
        <w:adjustRightInd w:val="0"/>
        <w:spacing w:after="240"/>
        <w:jc w:val="both"/>
        <w:rPr>
          <w:rFonts w:ascii="Cambria" w:hAnsi="Cambria" w:cs="Verdana"/>
          <w:sz w:val="20"/>
          <w:szCs w:val="20"/>
        </w:rPr>
      </w:pPr>
      <w:r w:rsidRPr="00866DD1">
        <w:rPr>
          <w:rFonts w:ascii="Cambria" w:hAnsi="Cambria" w:cs="Verdana"/>
          <w:bCs/>
          <w:sz w:val="20"/>
          <w:szCs w:val="20"/>
        </w:rPr>
        <w:t>((("</w:t>
      </w:r>
      <w:proofErr w:type="gramStart"/>
      <w:r w:rsidRPr="00866DD1">
        <w:rPr>
          <w:rFonts w:ascii="Cambria" w:hAnsi="Cambria" w:cs="Verdana"/>
          <w:bCs/>
          <w:sz w:val="20"/>
          <w:szCs w:val="20"/>
        </w:rPr>
        <w:t>infant</w:t>
      </w:r>
      <w:proofErr w:type="gramEnd"/>
      <w:r w:rsidRPr="00866DD1">
        <w:rPr>
          <w:rFonts w:ascii="Cambria" w:hAnsi="Cambria" w:cs="Verdana"/>
          <w:bCs/>
          <w:sz w:val="20"/>
          <w:szCs w:val="20"/>
        </w:rPr>
        <w:t>, newborn"[</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("infant"[All Fields] AND "newborn"[All Fields]) OR "newborn infant"[All Fields] OR "neonatal"[All Fields]) OR (</w:t>
      </w:r>
      <w:proofErr w:type="spellStart"/>
      <w:r w:rsidRPr="00866DD1">
        <w:rPr>
          <w:rFonts w:ascii="Cambria" w:hAnsi="Cambria" w:cs="Verdana"/>
          <w:bCs/>
          <w:sz w:val="20"/>
          <w:szCs w:val="20"/>
        </w:rPr>
        <w:t>neonat</w:t>
      </w:r>
      <w:proofErr w:type="spellEnd"/>
      <w:r w:rsidRPr="00866DD1">
        <w:rPr>
          <w:rFonts w:ascii="Cambria" w:hAnsi="Cambria" w:cs="Verdana"/>
          <w:bCs/>
          <w:sz w:val="20"/>
          <w:szCs w:val="20"/>
        </w:rPr>
        <w:t>* OR newborn*)) AND (("Cote d'Ivoire"[All Fields] OR "</w:t>
      </w:r>
      <w:proofErr w:type="spellStart"/>
      <w:r w:rsidRPr="00866DD1">
        <w:rPr>
          <w:rFonts w:ascii="Cambria" w:hAnsi="Cambria" w:cs="Verdana"/>
          <w:bCs/>
          <w:sz w:val="20"/>
          <w:szCs w:val="20"/>
        </w:rPr>
        <w:t>eritrea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eritrea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eritrea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ethiopia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ethiopia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ethiopia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gambia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gambia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gambia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ghana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ghana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ghana</w:t>
      </w:r>
      <w:proofErr w:type="spellEnd"/>
      <w:r w:rsidRPr="00866DD1">
        <w:rPr>
          <w:rFonts w:ascii="Cambria" w:hAnsi="Cambria" w:cs="Verdana"/>
          <w:bCs/>
          <w:sz w:val="20"/>
          <w:szCs w:val="20"/>
        </w:rPr>
        <w:t>"[All Fields]) OR "guinea"[</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("guinea"[</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"guinea"[All Fields]) OR "</w:t>
      </w:r>
      <w:proofErr w:type="spellStart"/>
      <w:r w:rsidRPr="00866DD1">
        <w:rPr>
          <w:rFonts w:ascii="Cambria" w:hAnsi="Cambria" w:cs="Verdana"/>
          <w:bCs/>
          <w:sz w:val="20"/>
          <w:szCs w:val="20"/>
        </w:rPr>
        <w:t>guinea-bissau</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guinea-bissau</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guinea-bissau</w:t>
      </w:r>
      <w:proofErr w:type="spellEnd"/>
      <w:r w:rsidRPr="00866DD1">
        <w:rPr>
          <w:rFonts w:ascii="Cambria" w:hAnsi="Cambria" w:cs="Verdana"/>
          <w:bCs/>
          <w:sz w:val="20"/>
          <w:szCs w:val="20"/>
        </w:rPr>
        <w:t>"[All Fields] OR ("guinea"[All Fields] AND "</w:t>
      </w:r>
      <w:proofErr w:type="spellStart"/>
      <w:r w:rsidRPr="00866DD1">
        <w:rPr>
          <w:rFonts w:ascii="Cambria" w:hAnsi="Cambria" w:cs="Verdana"/>
          <w:bCs/>
          <w:sz w:val="20"/>
          <w:szCs w:val="20"/>
        </w:rPr>
        <w:t>bissau</w:t>
      </w:r>
      <w:proofErr w:type="spellEnd"/>
      <w:r w:rsidRPr="00866DD1">
        <w:rPr>
          <w:rFonts w:ascii="Cambria" w:hAnsi="Cambria" w:cs="Verdana"/>
          <w:bCs/>
          <w:sz w:val="20"/>
          <w:szCs w:val="20"/>
        </w:rPr>
        <w:t xml:space="preserve">"[All Fields]) OR "guinea </w:t>
      </w:r>
      <w:proofErr w:type="spellStart"/>
      <w:r w:rsidRPr="00866DD1">
        <w:rPr>
          <w:rFonts w:ascii="Cambria" w:hAnsi="Cambria" w:cs="Verdana"/>
          <w:bCs/>
          <w:sz w:val="20"/>
          <w:szCs w:val="20"/>
        </w:rPr>
        <w:t>bissau</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haiti</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haiti</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haiti</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india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india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india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kenya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kenya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kenya</w:t>
      </w:r>
      <w:proofErr w:type="spellEnd"/>
      <w:r w:rsidRPr="00866DD1">
        <w:rPr>
          <w:rFonts w:ascii="Cambria" w:hAnsi="Cambria" w:cs="Verdana"/>
          <w:bCs/>
          <w:sz w:val="20"/>
          <w:szCs w:val="20"/>
        </w:rPr>
        <w:t>"[All Fields]) OR Democratic[All Fields] AND ("</w:t>
      </w:r>
      <w:proofErr w:type="spellStart"/>
      <w:r w:rsidRPr="00866DD1">
        <w:rPr>
          <w:rFonts w:ascii="Cambria" w:hAnsi="Cambria" w:cs="Verdana"/>
          <w:bCs/>
          <w:sz w:val="20"/>
          <w:szCs w:val="20"/>
        </w:rPr>
        <w:t>korea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korea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"Kyrgyz Republic"[All Fields] OR "Lao PDR"[All Fields] OR ("</w:t>
      </w:r>
      <w:proofErr w:type="spellStart"/>
      <w:r w:rsidRPr="00866DD1">
        <w:rPr>
          <w:rFonts w:ascii="Cambria" w:hAnsi="Cambria" w:cs="Verdana"/>
          <w:bCs/>
          <w:sz w:val="20"/>
          <w:szCs w:val="20"/>
        </w:rPr>
        <w:t>lesotho</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lesotho</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liberia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liberia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liberia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madagascar</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madagascar</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malawi</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malawi</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malawi</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mali</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mali</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mali</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mauritania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mauritania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mauritania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moldova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moldova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moldova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mongolia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mongolia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mongolia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mozambique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mozambique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mozambique</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myanmar</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myanmar</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myanmar</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nepal</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nepal</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nepal</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nicaragua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nicaragua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nicaragua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niger</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niger</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niger</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nigeria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nigeria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nigeria</w:t>
      </w:r>
      <w:proofErr w:type="spellEnd"/>
      <w:r w:rsidRPr="00866DD1">
        <w:rPr>
          <w:rFonts w:ascii="Cambria" w:hAnsi="Cambria" w:cs="Verdana"/>
          <w:bCs/>
          <w:sz w:val="20"/>
          <w:szCs w:val="20"/>
        </w:rPr>
        <w:t>"[All Fields]) OR "North Korea"[All Fields] OR "DPRK"[All Fields] OR "</w:t>
      </w:r>
      <w:proofErr w:type="spellStart"/>
      <w:r w:rsidRPr="00866DD1">
        <w:rPr>
          <w:rFonts w:ascii="Cambria" w:hAnsi="Cambria" w:cs="Verdana"/>
          <w:bCs/>
          <w:sz w:val="20"/>
          <w:szCs w:val="20"/>
        </w:rPr>
        <w:t>pakistan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pakistan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pakistan</w:t>
      </w:r>
      <w:proofErr w:type="spellEnd"/>
      <w:r w:rsidRPr="00866DD1">
        <w:rPr>
          <w:rFonts w:ascii="Cambria" w:hAnsi="Cambria" w:cs="Verdana"/>
          <w:bCs/>
          <w:sz w:val="20"/>
          <w:szCs w:val="20"/>
        </w:rPr>
        <w:t>"[All Fields]) OR "Papua New Guinea"[All Fields] OR "</w:t>
      </w:r>
      <w:proofErr w:type="spellStart"/>
      <w:r w:rsidRPr="00866DD1">
        <w:rPr>
          <w:rFonts w:ascii="Cambria" w:hAnsi="Cambria" w:cs="Verdana"/>
          <w:bCs/>
          <w:sz w:val="20"/>
          <w:szCs w:val="20"/>
        </w:rPr>
        <w:t>rwanda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rwanda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rwanda</w:t>
      </w:r>
      <w:proofErr w:type="spellEnd"/>
      <w:r w:rsidRPr="00866DD1">
        <w:rPr>
          <w:rFonts w:ascii="Cambria" w:hAnsi="Cambria" w:cs="Verdana"/>
          <w:bCs/>
          <w:sz w:val="20"/>
          <w:szCs w:val="20"/>
        </w:rPr>
        <w:t>"[All Fields]) OR "Sao Tome and Principe"[All Fields] OR "</w:t>
      </w:r>
      <w:proofErr w:type="spellStart"/>
      <w:r w:rsidRPr="00866DD1">
        <w:rPr>
          <w:rFonts w:ascii="Cambria" w:hAnsi="Cambria" w:cs="Verdana"/>
          <w:bCs/>
          <w:sz w:val="20"/>
          <w:szCs w:val="20"/>
        </w:rPr>
        <w:t>senegal</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senegal</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senegal</w:t>
      </w:r>
      <w:proofErr w:type="spellEnd"/>
      <w:r w:rsidRPr="00866DD1">
        <w:rPr>
          <w:rFonts w:ascii="Cambria" w:hAnsi="Cambria" w:cs="Verdana"/>
          <w:bCs/>
          <w:sz w:val="20"/>
          <w:szCs w:val="20"/>
        </w:rPr>
        <w:t>"[All Fields]) OR "Sierra Leone"[All Fields] OR "Solomon Islands"[All Fields] OR "</w:t>
      </w:r>
      <w:proofErr w:type="spellStart"/>
      <w:r w:rsidRPr="00866DD1">
        <w:rPr>
          <w:rFonts w:ascii="Cambria" w:hAnsi="Cambria" w:cs="Verdana"/>
          <w:bCs/>
          <w:sz w:val="20"/>
          <w:szCs w:val="20"/>
        </w:rPr>
        <w:t>somalia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somalia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somalia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sudan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sudan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sudan</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tajikistan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tajikistan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tajikistan</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tanzania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tanzania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tanzania</w:t>
      </w:r>
      <w:proofErr w:type="spellEnd"/>
      <w:r w:rsidRPr="00866DD1">
        <w:rPr>
          <w:rFonts w:ascii="Cambria" w:hAnsi="Cambria" w:cs="Verdana"/>
          <w:bCs/>
          <w:sz w:val="20"/>
          <w:szCs w:val="20"/>
        </w:rPr>
        <w:t xml:space="preserve">"[All Fields]) OR "east </w:t>
      </w:r>
      <w:proofErr w:type="spellStart"/>
      <w:r w:rsidRPr="00866DD1">
        <w:rPr>
          <w:rFonts w:ascii="Cambria" w:hAnsi="Cambria" w:cs="Verdana"/>
          <w:bCs/>
          <w:sz w:val="20"/>
          <w:szCs w:val="20"/>
        </w:rPr>
        <w:t>timor</w:t>
      </w:r>
      <w:proofErr w:type="spellEnd"/>
      <w:r w:rsidRPr="00866DD1">
        <w:rPr>
          <w:rFonts w:ascii="Cambria" w:hAnsi="Cambria" w:cs="Verdana"/>
          <w:bCs/>
          <w:sz w:val="20"/>
          <w:szCs w:val="20"/>
        </w:rPr>
        <w:t xml:space="preserve">"[All Fields] OR "east </w:t>
      </w:r>
      <w:proofErr w:type="spellStart"/>
      <w:r w:rsidRPr="00866DD1">
        <w:rPr>
          <w:rFonts w:ascii="Cambria" w:hAnsi="Cambria" w:cs="Verdana"/>
          <w:bCs/>
          <w:sz w:val="20"/>
          <w:szCs w:val="20"/>
        </w:rPr>
        <w:t>timor</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("east </w:t>
      </w:r>
      <w:proofErr w:type="spellStart"/>
      <w:r w:rsidRPr="00866DD1">
        <w:rPr>
          <w:rFonts w:ascii="Cambria" w:hAnsi="Cambria" w:cs="Verdana"/>
          <w:bCs/>
          <w:sz w:val="20"/>
          <w:szCs w:val="20"/>
        </w:rPr>
        <w:t>timor</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("east"[All Fields] AND "</w:t>
      </w:r>
      <w:proofErr w:type="spellStart"/>
      <w:r w:rsidRPr="00866DD1">
        <w:rPr>
          <w:rFonts w:ascii="Cambria" w:hAnsi="Cambria" w:cs="Verdana"/>
          <w:bCs/>
          <w:sz w:val="20"/>
          <w:szCs w:val="20"/>
        </w:rPr>
        <w:t>timor</w:t>
      </w:r>
      <w:proofErr w:type="spellEnd"/>
      <w:r w:rsidRPr="00866DD1">
        <w:rPr>
          <w:rFonts w:ascii="Cambria" w:hAnsi="Cambria" w:cs="Verdana"/>
          <w:bCs/>
          <w:sz w:val="20"/>
          <w:szCs w:val="20"/>
        </w:rPr>
        <w:t xml:space="preserve">"[All Fields]) OR "east </w:t>
      </w:r>
      <w:proofErr w:type="spellStart"/>
      <w:r w:rsidRPr="00866DD1">
        <w:rPr>
          <w:rFonts w:ascii="Cambria" w:hAnsi="Cambria" w:cs="Verdana"/>
          <w:bCs/>
          <w:sz w:val="20"/>
          <w:szCs w:val="20"/>
        </w:rPr>
        <w:t>timor</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timor</w:t>
      </w:r>
      <w:proofErr w:type="spellEnd"/>
      <w:r w:rsidRPr="00866DD1">
        <w:rPr>
          <w:rFonts w:ascii="Cambria" w:hAnsi="Cambria" w:cs="Verdana"/>
          <w:bCs/>
          <w:sz w:val="20"/>
          <w:szCs w:val="20"/>
        </w:rPr>
        <w:t>"[All Fields] AND "</w:t>
      </w:r>
      <w:proofErr w:type="spellStart"/>
      <w:r w:rsidRPr="00866DD1">
        <w:rPr>
          <w:rFonts w:ascii="Cambria" w:hAnsi="Cambria" w:cs="Verdana"/>
          <w:bCs/>
          <w:sz w:val="20"/>
          <w:szCs w:val="20"/>
        </w:rPr>
        <w:t>leste</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timor</w:t>
      </w:r>
      <w:proofErr w:type="spellEnd"/>
      <w:r w:rsidRPr="00866DD1">
        <w:rPr>
          <w:rFonts w:ascii="Cambria" w:hAnsi="Cambria" w:cs="Verdana"/>
          <w:bCs/>
          <w:sz w:val="20"/>
          <w:szCs w:val="20"/>
        </w:rPr>
        <w:t xml:space="preserve"> </w:t>
      </w:r>
      <w:proofErr w:type="spellStart"/>
      <w:r w:rsidRPr="00866DD1">
        <w:rPr>
          <w:rFonts w:ascii="Cambria" w:hAnsi="Cambria" w:cs="Verdana"/>
          <w:bCs/>
          <w:sz w:val="20"/>
          <w:szCs w:val="20"/>
        </w:rPr>
        <w:t>leste</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togo</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togo</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togo</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uganda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uganda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uganda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uzbekistan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uzbekistan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uzbekistan</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vietnam</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vietnam</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vietnam</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yemen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yemen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yemen</w:t>
      </w:r>
      <w:proofErr w:type="spellEnd"/>
      <w:r w:rsidRPr="00866DD1">
        <w:rPr>
          <w:rFonts w:ascii="Cambria" w:hAnsi="Cambria" w:cs="Verdana"/>
          <w:bCs/>
          <w:sz w:val="20"/>
          <w:szCs w:val="20"/>
        </w:rPr>
        <w:t xml:space="preserve">"[All Fields]) OR "Republic of Yemen"[All Fields] OR "democratic republic of the </w:t>
      </w:r>
      <w:proofErr w:type="spellStart"/>
      <w:r w:rsidRPr="00866DD1">
        <w:rPr>
          <w:rFonts w:ascii="Cambria" w:hAnsi="Cambria" w:cs="Verdana"/>
          <w:bCs/>
          <w:sz w:val="20"/>
          <w:szCs w:val="20"/>
        </w:rPr>
        <w:t>congo</w:t>
      </w:r>
      <w:proofErr w:type="spellEnd"/>
      <w:r w:rsidRPr="00866DD1">
        <w:rPr>
          <w:rFonts w:ascii="Cambria" w:hAnsi="Cambria" w:cs="Verdana"/>
          <w:bCs/>
          <w:sz w:val="20"/>
          <w:szCs w:val="20"/>
        </w:rPr>
        <w:t xml:space="preserve">"[All Fields] OR "democratic republic of the </w:t>
      </w:r>
      <w:proofErr w:type="spellStart"/>
      <w:r w:rsidRPr="00866DD1">
        <w:rPr>
          <w:rFonts w:ascii="Cambria" w:hAnsi="Cambria" w:cs="Verdana"/>
          <w:bCs/>
          <w:sz w:val="20"/>
          <w:szCs w:val="20"/>
        </w:rPr>
        <w:t>congo</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("democratic republic of the </w:t>
      </w:r>
      <w:proofErr w:type="spellStart"/>
      <w:r w:rsidRPr="00866DD1">
        <w:rPr>
          <w:rFonts w:ascii="Cambria" w:hAnsi="Cambria" w:cs="Verdana"/>
          <w:bCs/>
          <w:sz w:val="20"/>
          <w:szCs w:val="20"/>
        </w:rPr>
        <w:t>congo</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("democratic"[All Fields] AND "republic"[All Fields] AND "</w:t>
      </w:r>
      <w:proofErr w:type="spellStart"/>
      <w:r w:rsidRPr="00866DD1">
        <w:rPr>
          <w:rFonts w:ascii="Cambria" w:hAnsi="Cambria" w:cs="Verdana"/>
          <w:bCs/>
          <w:sz w:val="20"/>
          <w:szCs w:val="20"/>
        </w:rPr>
        <w:t>congo</w:t>
      </w:r>
      <w:proofErr w:type="spellEnd"/>
      <w:r w:rsidRPr="00866DD1">
        <w:rPr>
          <w:rFonts w:ascii="Cambria" w:hAnsi="Cambria" w:cs="Verdana"/>
          <w:bCs/>
          <w:sz w:val="20"/>
          <w:szCs w:val="20"/>
        </w:rPr>
        <w:t xml:space="preserve">"[All Fields]) OR "democratic republic of the </w:t>
      </w:r>
      <w:proofErr w:type="spellStart"/>
      <w:r w:rsidRPr="00866DD1">
        <w:rPr>
          <w:rFonts w:ascii="Cambria" w:hAnsi="Cambria" w:cs="Verdana"/>
          <w:bCs/>
          <w:sz w:val="20"/>
          <w:szCs w:val="20"/>
        </w:rPr>
        <w:t>congo</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zaire</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zambia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zambia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zambia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zimbabwe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zimbabwe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zimbabwe</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albania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albania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albania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algeria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algeria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algeria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angola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angola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angola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armenia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armenia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armenia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azerbaijan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azerbaijan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azerbaijan</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byelarus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byelarus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byelarus</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belarus</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bolivia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bolivia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bolivia</w:t>
      </w:r>
      <w:proofErr w:type="spellEnd"/>
      <w:r w:rsidRPr="00866DD1">
        <w:rPr>
          <w:rFonts w:ascii="Cambria" w:hAnsi="Cambria" w:cs="Verdana"/>
          <w:bCs/>
          <w:sz w:val="20"/>
          <w:szCs w:val="20"/>
        </w:rPr>
        <w:t>"[All Fields]) OR "Bosnia and Herzegovina"[All Fields] OR "brazil"[</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("brazil"[</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"brazil"[All Fields]) OR "</w:t>
      </w:r>
      <w:proofErr w:type="spellStart"/>
      <w:r w:rsidRPr="00866DD1">
        <w:rPr>
          <w:rFonts w:ascii="Cambria" w:hAnsi="Cambria" w:cs="Verdana"/>
          <w:bCs/>
          <w:sz w:val="20"/>
          <w:szCs w:val="20"/>
        </w:rPr>
        <w:t>bulgaria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bulgaria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bulgaria</w:t>
      </w:r>
      <w:proofErr w:type="spellEnd"/>
      <w:r w:rsidRPr="00866DD1">
        <w:rPr>
          <w:rFonts w:ascii="Cambria" w:hAnsi="Cambria" w:cs="Verdana"/>
          <w:bCs/>
          <w:sz w:val="20"/>
          <w:szCs w:val="20"/>
        </w:rPr>
        <w:t>"[All Fields]) OR "Cape Verde"[All Fields] OR "china"[</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("china"[</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"china"[All Fields]) OR "</w:t>
      </w:r>
      <w:proofErr w:type="spellStart"/>
      <w:r w:rsidRPr="00866DD1">
        <w:rPr>
          <w:rFonts w:ascii="Cambria" w:hAnsi="Cambria" w:cs="Verdana"/>
          <w:bCs/>
          <w:sz w:val="20"/>
          <w:szCs w:val="20"/>
        </w:rPr>
        <w:t>colombia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colombia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colombia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cuba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cuba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cuba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djibouti</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djibouti</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djibouti</w:t>
      </w:r>
      <w:proofErr w:type="spellEnd"/>
      <w:r w:rsidRPr="00866DD1">
        <w:rPr>
          <w:rFonts w:ascii="Cambria" w:hAnsi="Cambria" w:cs="Verdana"/>
          <w:bCs/>
          <w:sz w:val="20"/>
          <w:szCs w:val="20"/>
        </w:rPr>
        <w:t>"[All Fields]) OR "Dominican Republic"[All Fields] OR "</w:t>
      </w:r>
      <w:proofErr w:type="spellStart"/>
      <w:r w:rsidRPr="00866DD1">
        <w:rPr>
          <w:rFonts w:ascii="Cambria" w:hAnsi="Cambria" w:cs="Verdana"/>
          <w:bCs/>
          <w:sz w:val="20"/>
          <w:szCs w:val="20"/>
        </w:rPr>
        <w:t>ecuador</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ecuador</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ecuador</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egypt</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egypt</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egypt</w:t>
      </w:r>
      <w:proofErr w:type="spellEnd"/>
      <w:r w:rsidRPr="00866DD1">
        <w:rPr>
          <w:rFonts w:ascii="Cambria" w:hAnsi="Cambria" w:cs="Verdana"/>
          <w:bCs/>
          <w:sz w:val="20"/>
          <w:szCs w:val="20"/>
        </w:rPr>
        <w:t>"[All Fields]) OR "Arab Republic of Egypt"[All Fields] OR "El Salvador"[All Fields] OR "</w:t>
      </w:r>
      <w:proofErr w:type="spellStart"/>
      <w:r w:rsidRPr="00866DD1">
        <w:rPr>
          <w:rFonts w:ascii="Cambria" w:hAnsi="Cambria" w:cs="Verdana"/>
          <w:bCs/>
          <w:sz w:val="20"/>
          <w:szCs w:val="20"/>
        </w:rPr>
        <w:t>fiji</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fiji</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fiji</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georgia</w:t>
      </w:r>
      <w:proofErr w:type="spellEnd"/>
      <w:r w:rsidRPr="00866DD1">
        <w:rPr>
          <w:rFonts w:ascii="Cambria" w:hAnsi="Cambria" w:cs="Verdana"/>
          <w:bCs/>
          <w:sz w:val="20"/>
          <w:szCs w:val="20"/>
        </w:rPr>
        <w:t xml:space="preserve"> republic"[</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georgia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tiab</w:t>
      </w:r>
      <w:proofErr w:type="spellEnd"/>
      <w:r w:rsidRPr="00866DD1">
        <w:rPr>
          <w:rFonts w:ascii="Cambria" w:hAnsi="Cambria" w:cs="Verdana"/>
          <w:bCs/>
          <w:sz w:val="20"/>
          <w:szCs w:val="20"/>
        </w:rPr>
        <w:t>] OR "</w:t>
      </w:r>
      <w:proofErr w:type="spellStart"/>
      <w:r w:rsidRPr="00866DD1">
        <w:rPr>
          <w:rFonts w:ascii="Cambria" w:hAnsi="Cambria" w:cs="Verdana"/>
          <w:bCs/>
          <w:sz w:val="20"/>
          <w:szCs w:val="20"/>
        </w:rPr>
        <w:t>georgia</w:t>
      </w:r>
      <w:proofErr w:type="spellEnd"/>
      <w:r w:rsidRPr="00866DD1">
        <w:rPr>
          <w:rFonts w:ascii="Cambria" w:hAnsi="Cambria" w:cs="Verdana"/>
          <w:bCs/>
          <w:sz w:val="20"/>
          <w:szCs w:val="20"/>
        </w:rPr>
        <w:t xml:space="preserve"> (republic)"[</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guatemala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guatemala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guatemala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guyana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guyana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guyana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honduras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honduras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honduras</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indonesia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indonesia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indonesia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iran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iran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iran</w:t>
      </w:r>
      <w:proofErr w:type="spellEnd"/>
      <w:r w:rsidRPr="00866DD1">
        <w:rPr>
          <w:rFonts w:ascii="Cambria" w:hAnsi="Cambria" w:cs="Verdana"/>
          <w:bCs/>
          <w:sz w:val="20"/>
          <w:szCs w:val="20"/>
        </w:rPr>
        <w:t>"[All Fields]) OR "Islamic Republic of Iran"[All Fields] OR "</w:t>
      </w:r>
      <w:proofErr w:type="spellStart"/>
      <w:r w:rsidRPr="00866DD1">
        <w:rPr>
          <w:rFonts w:ascii="Cambria" w:hAnsi="Cambria" w:cs="Verdana"/>
          <w:bCs/>
          <w:sz w:val="20"/>
          <w:szCs w:val="20"/>
        </w:rPr>
        <w:t>iraq</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iraq</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iraq</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jamaica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jamaica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jamaica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jordan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jordan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jordan</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kazakhstan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kazakhstan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kazakhstan</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micronesia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micronesia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micronesia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micronesia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kiribati</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macedonia</w:t>
      </w:r>
      <w:proofErr w:type="spellEnd"/>
      <w:r w:rsidRPr="00866DD1">
        <w:rPr>
          <w:rFonts w:ascii="Cambria" w:hAnsi="Cambria" w:cs="Verdana"/>
          <w:bCs/>
          <w:sz w:val="20"/>
          <w:szCs w:val="20"/>
        </w:rPr>
        <w:t xml:space="preserve"> republic"[</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macedonia</w:t>
      </w:r>
      <w:proofErr w:type="spellEnd"/>
      <w:r w:rsidRPr="00866DD1">
        <w:rPr>
          <w:rFonts w:ascii="Cambria" w:hAnsi="Cambria" w:cs="Verdana"/>
          <w:bCs/>
          <w:sz w:val="20"/>
          <w:szCs w:val="20"/>
        </w:rPr>
        <w:t xml:space="preserve"> (republic)"[</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macedonia</w:t>
      </w:r>
      <w:proofErr w:type="spellEnd"/>
      <w:r w:rsidRPr="00866DD1">
        <w:rPr>
          <w:rFonts w:ascii="Cambria" w:hAnsi="Cambria" w:cs="Verdana"/>
          <w:bCs/>
          <w:sz w:val="20"/>
          <w:szCs w:val="20"/>
        </w:rPr>
        <w:t>"[All Fields] AND "(republic)"[All Fields]) OR "</w:t>
      </w:r>
      <w:proofErr w:type="spellStart"/>
      <w:r w:rsidRPr="00866DD1">
        <w:rPr>
          <w:rFonts w:ascii="Cambria" w:hAnsi="Cambria" w:cs="Verdana"/>
          <w:bCs/>
          <w:sz w:val="20"/>
          <w:szCs w:val="20"/>
        </w:rPr>
        <w:t>macedonia</w:t>
      </w:r>
      <w:proofErr w:type="spellEnd"/>
      <w:r w:rsidRPr="00866DD1">
        <w:rPr>
          <w:rFonts w:ascii="Cambria" w:hAnsi="Cambria" w:cs="Verdana"/>
          <w:bCs/>
          <w:sz w:val="20"/>
          <w:szCs w:val="20"/>
        </w:rPr>
        <w:t xml:space="preserve"> (republic)"[All Fields] OR "</w:t>
      </w:r>
      <w:proofErr w:type="spellStart"/>
      <w:r w:rsidRPr="00866DD1">
        <w:rPr>
          <w:rFonts w:ascii="Cambria" w:hAnsi="Cambria" w:cs="Verdana"/>
          <w:bCs/>
          <w:sz w:val="20"/>
          <w:szCs w:val="20"/>
        </w:rPr>
        <w:t>macedonia</w:t>
      </w:r>
      <w:proofErr w:type="spellEnd"/>
      <w:r w:rsidRPr="00866DD1">
        <w:rPr>
          <w:rFonts w:ascii="Cambria" w:hAnsi="Cambria" w:cs="Verdana"/>
          <w:bCs/>
          <w:sz w:val="20"/>
          <w:szCs w:val="20"/>
        </w:rPr>
        <w:t>"[All Fields]) OR "FYR of Macedonia"[All Fields] OR "Former Yugoslav Republic of Macedonia"[All Fields] OR "</w:t>
      </w:r>
      <w:proofErr w:type="spellStart"/>
      <w:r w:rsidRPr="00866DD1">
        <w:rPr>
          <w:rFonts w:ascii="Cambria" w:hAnsi="Cambria" w:cs="Verdana"/>
          <w:bCs/>
          <w:sz w:val="20"/>
          <w:szCs w:val="20"/>
        </w:rPr>
        <w:t>indian</w:t>
      </w:r>
      <w:proofErr w:type="spellEnd"/>
      <w:r w:rsidRPr="00866DD1">
        <w:rPr>
          <w:rFonts w:ascii="Cambria" w:hAnsi="Cambria" w:cs="Verdana"/>
          <w:bCs/>
          <w:sz w:val="20"/>
          <w:szCs w:val="20"/>
        </w:rPr>
        <w:t xml:space="preserve"> ocean islands"[All Fields] OR "</w:t>
      </w:r>
      <w:proofErr w:type="spellStart"/>
      <w:r w:rsidRPr="00866DD1">
        <w:rPr>
          <w:rFonts w:ascii="Cambria" w:hAnsi="Cambria" w:cs="Verdana"/>
          <w:bCs/>
          <w:sz w:val="20"/>
          <w:szCs w:val="20"/>
        </w:rPr>
        <w:t>indian</w:t>
      </w:r>
      <w:proofErr w:type="spellEnd"/>
      <w:r w:rsidRPr="00866DD1">
        <w:rPr>
          <w:rFonts w:ascii="Cambria" w:hAnsi="Cambria" w:cs="Verdana"/>
          <w:bCs/>
          <w:sz w:val="20"/>
          <w:szCs w:val="20"/>
        </w:rPr>
        <w:t xml:space="preserve"> ocean islands"[</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indian</w:t>
      </w:r>
      <w:proofErr w:type="spellEnd"/>
      <w:r w:rsidRPr="00866DD1">
        <w:rPr>
          <w:rFonts w:ascii="Cambria" w:hAnsi="Cambria" w:cs="Verdana"/>
          <w:bCs/>
          <w:sz w:val="20"/>
          <w:szCs w:val="20"/>
        </w:rPr>
        <w:t xml:space="preserve"> ocean islands"[</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indian</w:t>
      </w:r>
      <w:proofErr w:type="spellEnd"/>
      <w:r w:rsidRPr="00866DD1">
        <w:rPr>
          <w:rFonts w:ascii="Cambria" w:hAnsi="Cambria" w:cs="Verdana"/>
          <w:bCs/>
          <w:sz w:val="20"/>
          <w:szCs w:val="20"/>
        </w:rPr>
        <w:t>"[All Fields] AND "ocean"[All Fields] AND "islands"[All Fields]) OR "</w:t>
      </w:r>
      <w:proofErr w:type="spellStart"/>
      <w:r w:rsidRPr="00866DD1">
        <w:rPr>
          <w:rFonts w:ascii="Cambria" w:hAnsi="Cambria" w:cs="Verdana"/>
          <w:bCs/>
          <w:sz w:val="20"/>
          <w:szCs w:val="20"/>
        </w:rPr>
        <w:t>indian</w:t>
      </w:r>
      <w:proofErr w:type="spellEnd"/>
      <w:r w:rsidRPr="00866DD1">
        <w:rPr>
          <w:rFonts w:ascii="Cambria" w:hAnsi="Cambria" w:cs="Verdana"/>
          <w:bCs/>
          <w:sz w:val="20"/>
          <w:szCs w:val="20"/>
        </w:rPr>
        <w:t xml:space="preserve"> ocean islands"[All Fields] OR "</w:t>
      </w:r>
      <w:proofErr w:type="spellStart"/>
      <w:r w:rsidRPr="00866DD1">
        <w:rPr>
          <w:rFonts w:ascii="Cambria" w:hAnsi="Cambria" w:cs="Verdana"/>
          <w:bCs/>
          <w:sz w:val="20"/>
          <w:szCs w:val="20"/>
        </w:rPr>
        <w:t>maldives</w:t>
      </w:r>
      <w:proofErr w:type="spellEnd"/>
      <w:r w:rsidRPr="00866DD1">
        <w:rPr>
          <w:rFonts w:ascii="Cambria" w:hAnsi="Cambria" w:cs="Verdana"/>
          <w:bCs/>
          <w:sz w:val="20"/>
          <w:szCs w:val="20"/>
        </w:rPr>
        <w:t>"[All Fields]) OR "Marshall Islands"[All Fields] OR "</w:t>
      </w:r>
      <w:proofErr w:type="spellStart"/>
      <w:r w:rsidRPr="00866DD1">
        <w:rPr>
          <w:rFonts w:ascii="Cambria" w:hAnsi="Cambria" w:cs="Verdana"/>
          <w:bCs/>
          <w:sz w:val="20"/>
          <w:szCs w:val="20"/>
        </w:rPr>
        <w:t>micronesia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micronesia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micronesia</w:t>
      </w:r>
      <w:proofErr w:type="spellEnd"/>
      <w:r w:rsidRPr="00866DD1">
        <w:rPr>
          <w:rFonts w:ascii="Cambria" w:hAnsi="Cambria" w:cs="Verdana"/>
          <w:bCs/>
          <w:sz w:val="20"/>
          <w:szCs w:val="20"/>
        </w:rPr>
        <w:t>"[All Fields]) OR "Federated States of Micronesia"[All Fields] OR "morocco"[</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("morocco"[</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"morocco"[All Fields]) OR "</w:t>
      </w:r>
      <w:proofErr w:type="spellStart"/>
      <w:r w:rsidRPr="00866DD1">
        <w:rPr>
          <w:rFonts w:ascii="Cambria" w:hAnsi="Cambria" w:cs="Verdana"/>
          <w:bCs/>
          <w:sz w:val="20"/>
          <w:szCs w:val="20"/>
        </w:rPr>
        <w:t>namibia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namibia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namibia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paraguay</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paraguay</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paraguay</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peru</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peru</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peru</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philippines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philippines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philippines</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romania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romania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romania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samoa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samoa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samoa</w:t>
      </w:r>
      <w:proofErr w:type="spellEnd"/>
      <w:r w:rsidRPr="00866DD1">
        <w:rPr>
          <w:rFonts w:ascii="Cambria" w:hAnsi="Cambria" w:cs="Verdana"/>
          <w:bCs/>
          <w:sz w:val="20"/>
          <w:szCs w:val="20"/>
        </w:rPr>
        <w:t>"[All Fields]) OR "Serbia and Montenegro"[All Fields] OR "Sri Lanka"[All Fields] OR "</w:t>
      </w:r>
      <w:proofErr w:type="spellStart"/>
      <w:r w:rsidRPr="00866DD1">
        <w:rPr>
          <w:rFonts w:ascii="Cambria" w:hAnsi="Cambria" w:cs="Verdana"/>
          <w:bCs/>
          <w:sz w:val="20"/>
          <w:szCs w:val="20"/>
        </w:rPr>
        <w:t>suriname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suriname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suriname</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swaziland</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swaziland</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swaziland</w:t>
      </w:r>
      <w:proofErr w:type="spellEnd"/>
      <w:r w:rsidRPr="00866DD1">
        <w:rPr>
          <w:rFonts w:ascii="Cambria" w:hAnsi="Cambria" w:cs="Verdana"/>
          <w:bCs/>
          <w:sz w:val="20"/>
          <w:szCs w:val="20"/>
        </w:rPr>
        <w:t>"[All Fields]) OR "Syrian Arab Republic"[All Fields] OR "</w:t>
      </w:r>
      <w:proofErr w:type="spellStart"/>
      <w:r w:rsidRPr="00866DD1">
        <w:rPr>
          <w:rFonts w:ascii="Cambria" w:hAnsi="Cambria" w:cs="Verdana"/>
          <w:bCs/>
          <w:sz w:val="20"/>
          <w:szCs w:val="20"/>
        </w:rPr>
        <w:t>syria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syria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syria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thailand</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thailand</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thailand</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tonga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tonga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tonga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tunisia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tunisia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tunisia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turkmenistan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turkmenistan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turkmenistan</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ukraine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ukraine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ukraine</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vanuatu</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vanuatu</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vanuatu</w:t>
      </w:r>
      <w:proofErr w:type="spellEnd"/>
      <w:r w:rsidRPr="00866DD1">
        <w:rPr>
          <w:rFonts w:ascii="Cambria" w:hAnsi="Cambria" w:cs="Verdana"/>
          <w:bCs/>
          <w:sz w:val="20"/>
          <w:szCs w:val="20"/>
        </w:rPr>
        <w:t>"[All Fields]) OR "West Bank and Gaza"[All Fields] OR "American Samoa"[All Fields] OR "Antigua and Barbuda"[All Fields] OR "</w:t>
      </w:r>
      <w:proofErr w:type="spellStart"/>
      <w:r w:rsidRPr="00866DD1">
        <w:rPr>
          <w:rFonts w:ascii="Cambria" w:hAnsi="Cambria" w:cs="Verdana"/>
          <w:bCs/>
          <w:sz w:val="20"/>
          <w:szCs w:val="20"/>
        </w:rPr>
        <w:t>argentina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argentina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argentina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barbados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barbados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barbados</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belize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belize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belize</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botswana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botswana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botswana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chile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chile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chile</w:t>
      </w:r>
      <w:proofErr w:type="spellEnd"/>
      <w:r w:rsidRPr="00866DD1">
        <w:rPr>
          <w:rFonts w:ascii="Cambria" w:hAnsi="Cambria" w:cs="Verdana"/>
          <w:bCs/>
          <w:sz w:val="20"/>
          <w:szCs w:val="20"/>
        </w:rPr>
        <w:t>"[All Fields]) OR "Costa Rica"[All Fields] OR "</w:t>
      </w:r>
      <w:proofErr w:type="spellStart"/>
      <w:r w:rsidRPr="00866DD1">
        <w:rPr>
          <w:rFonts w:ascii="Cambria" w:hAnsi="Cambria" w:cs="Verdana"/>
          <w:bCs/>
          <w:sz w:val="20"/>
          <w:szCs w:val="20"/>
        </w:rPr>
        <w:t>croatia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croatia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croatia</w:t>
      </w:r>
      <w:proofErr w:type="spellEnd"/>
      <w:r w:rsidRPr="00866DD1">
        <w:rPr>
          <w:rFonts w:ascii="Cambria" w:hAnsi="Cambria" w:cs="Verdana"/>
          <w:bCs/>
          <w:sz w:val="20"/>
          <w:szCs w:val="20"/>
        </w:rPr>
        <w:t>"[All Fields]) OR "Czech Republic"[All Fields] OR "</w:t>
      </w:r>
      <w:proofErr w:type="spellStart"/>
      <w:r w:rsidRPr="00866DD1">
        <w:rPr>
          <w:rFonts w:ascii="Cambria" w:hAnsi="Cambria" w:cs="Verdana"/>
          <w:bCs/>
          <w:sz w:val="20"/>
          <w:szCs w:val="20"/>
        </w:rPr>
        <w:t>dominica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dominica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dominica</w:t>
      </w:r>
      <w:proofErr w:type="spellEnd"/>
      <w:r w:rsidRPr="00866DD1">
        <w:rPr>
          <w:rFonts w:ascii="Cambria" w:hAnsi="Cambria" w:cs="Verdana"/>
          <w:bCs/>
          <w:sz w:val="20"/>
          <w:szCs w:val="20"/>
        </w:rPr>
        <w:t>"[All Fields]) OR "Equatorial Guinea"[All Fields] OR "</w:t>
      </w:r>
      <w:proofErr w:type="spellStart"/>
      <w:r w:rsidRPr="00866DD1">
        <w:rPr>
          <w:rFonts w:ascii="Cambria" w:hAnsi="Cambria" w:cs="Verdana"/>
          <w:bCs/>
          <w:sz w:val="20"/>
          <w:szCs w:val="20"/>
        </w:rPr>
        <w:t>estonia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estonia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estonia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gabon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gabon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gabon</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grenada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grenada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grenada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hungary</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hungary</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hungary</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latvia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latvia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latvia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lebanon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lebanon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lebanon</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libya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libya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libya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lithuania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lithuania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lithuania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malaysia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malaysia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malaysia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mauritius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mauritius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mauritius</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comoros</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comoros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comoros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comoros</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mayotte</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mexico</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mexico</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mexico</w:t>
      </w:r>
      <w:proofErr w:type="spellEnd"/>
      <w:r w:rsidRPr="00866DD1">
        <w:rPr>
          <w:rFonts w:ascii="Cambria" w:hAnsi="Cambria" w:cs="Verdana"/>
          <w:bCs/>
          <w:sz w:val="20"/>
          <w:szCs w:val="20"/>
        </w:rPr>
        <w:t>"[All Fields]) OR "Northern Mariana Islands"[All Fields] OR "</w:t>
      </w:r>
      <w:proofErr w:type="spellStart"/>
      <w:r w:rsidRPr="00866DD1">
        <w:rPr>
          <w:rFonts w:ascii="Cambria" w:hAnsi="Cambria" w:cs="Verdana"/>
          <w:bCs/>
          <w:sz w:val="20"/>
          <w:szCs w:val="20"/>
        </w:rPr>
        <w:t>oman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oman</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oman</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palau</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palau</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palau</w:t>
      </w:r>
      <w:proofErr w:type="spellEnd"/>
      <w:r w:rsidRPr="00866DD1">
        <w:rPr>
          <w:rFonts w:ascii="Cambria" w:hAnsi="Cambria" w:cs="Verdana"/>
          <w:bCs/>
          <w:sz w:val="20"/>
          <w:szCs w:val="20"/>
        </w:rPr>
        <w:t>"[All Fields]) OR "panama"[</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("panama"[</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"panama"[All Fields]) OR "</w:t>
      </w:r>
      <w:proofErr w:type="spellStart"/>
      <w:r w:rsidRPr="00866DD1">
        <w:rPr>
          <w:rFonts w:ascii="Cambria" w:hAnsi="Cambria" w:cs="Verdana"/>
          <w:bCs/>
          <w:sz w:val="20"/>
          <w:szCs w:val="20"/>
        </w:rPr>
        <w:t>poland</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poland</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poland</w:t>
      </w:r>
      <w:proofErr w:type="spellEnd"/>
      <w:r w:rsidRPr="00866DD1">
        <w:rPr>
          <w:rFonts w:ascii="Cambria" w:hAnsi="Cambria" w:cs="Verdana"/>
          <w:bCs/>
          <w:sz w:val="20"/>
          <w:szCs w:val="20"/>
        </w:rPr>
        <w:t>"[All Fields]) OR "Russian Federation"[All Fields] OR "</w:t>
      </w:r>
      <w:proofErr w:type="spellStart"/>
      <w:r w:rsidRPr="00866DD1">
        <w:rPr>
          <w:rFonts w:ascii="Cambria" w:hAnsi="Cambria" w:cs="Verdana"/>
          <w:bCs/>
          <w:sz w:val="20"/>
          <w:szCs w:val="20"/>
        </w:rPr>
        <w:t>seychelles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seychelles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seychelles</w:t>
      </w:r>
      <w:proofErr w:type="spellEnd"/>
      <w:r w:rsidRPr="00866DD1">
        <w:rPr>
          <w:rFonts w:ascii="Cambria" w:hAnsi="Cambria" w:cs="Verdana"/>
          <w:bCs/>
          <w:sz w:val="20"/>
          <w:szCs w:val="20"/>
        </w:rPr>
        <w:t>"[All Fields]) OR "Slovak Republic"[All Fields] OR "South Africa"[All Fields] OR "St. Kitts and Nevis"[All Fields] OR "St. Lucia"[All Fields] OR "St. Vincent and the Grenadines"[All Fields] OR "Trinidad and Tobago"[All Fields] OR "turkey"[</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("turkey"[</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"turkey"[All Fields]) OR "</w:t>
      </w:r>
      <w:proofErr w:type="spellStart"/>
      <w:r w:rsidRPr="00866DD1">
        <w:rPr>
          <w:rFonts w:ascii="Cambria" w:hAnsi="Cambria" w:cs="Verdana"/>
          <w:bCs/>
          <w:sz w:val="20"/>
          <w:szCs w:val="20"/>
        </w:rPr>
        <w:t>uruguay</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uruguay</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uruguay</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venezuela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venezuela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venezuela</w:t>
      </w:r>
      <w:proofErr w:type="spellEnd"/>
      <w:r w:rsidRPr="00866DD1">
        <w:rPr>
          <w:rFonts w:ascii="Cambria" w:hAnsi="Cambria" w:cs="Verdana"/>
          <w:bCs/>
          <w:sz w:val="20"/>
          <w:szCs w:val="20"/>
        </w:rPr>
        <w:t>"[All Fields]) OR "developing countries"[All Fields] OR "less developed countries"[All Fields] OR "third-world countries"[All Fields] OR "under-developed countries"[All Fields] OR "</w:t>
      </w:r>
      <w:proofErr w:type="spellStart"/>
      <w:r w:rsidRPr="00866DD1">
        <w:rPr>
          <w:rFonts w:ascii="Cambria" w:hAnsi="Cambria" w:cs="Verdana"/>
          <w:bCs/>
          <w:sz w:val="20"/>
          <w:szCs w:val="20"/>
        </w:rPr>
        <w:t>poOR</w:t>
      </w:r>
      <w:proofErr w:type="spellEnd"/>
      <w:r w:rsidRPr="00866DD1">
        <w:rPr>
          <w:rFonts w:ascii="Cambria" w:hAnsi="Cambria" w:cs="Verdana"/>
          <w:bCs/>
          <w:sz w:val="20"/>
          <w:szCs w:val="20"/>
        </w:rPr>
        <w:t xml:space="preserve"> countries"[All Fields] OR "less developed countries"[All Fields] OR "under developed countries"[All Fields] OR "less developed nations"[All Fields] OR "third world nations"[All Fields] OR "under developed nations"[All Fields] OR "developing nations"[All Fields] OR "</w:t>
      </w:r>
      <w:proofErr w:type="spellStart"/>
      <w:r w:rsidRPr="00866DD1">
        <w:rPr>
          <w:rFonts w:ascii="Cambria" w:hAnsi="Cambria" w:cs="Verdana"/>
          <w:bCs/>
          <w:sz w:val="20"/>
          <w:szCs w:val="20"/>
        </w:rPr>
        <w:t>poOR</w:t>
      </w:r>
      <w:proofErr w:type="spellEnd"/>
      <w:r w:rsidRPr="00866DD1">
        <w:rPr>
          <w:rFonts w:ascii="Cambria" w:hAnsi="Cambria" w:cs="Verdana"/>
          <w:bCs/>
          <w:sz w:val="20"/>
          <w:szCs w:val="20"/>
        </w:rPr>
        <w:t xml:space="preserve"> nations"[All Fields] OR "poor economies"[All Fields] OR "developing economies"[All Fields] OR "less developed economies"[All Fields] OR "</w:t>
      </w:r>
      <w:proofErr w:type="spellStart"/>
      <w:r w:rsidRPr="00866DD1">
        <w:rPr>
          <w:rFonts w:ascii="Cambria" w:hAnsi="Cambria" w:cs="Verdana"/>
          <w:bCs/>
          <w:sz w:val="20"/>
          <w:szCs w:val="20"/>
        </w:rPr>
        <w:t>myanmar</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myanmar</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myanmar</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burma</w:t>
      </w:r>
      <w:proofErr w:type="spellEnd"/>
      <w:r w:rsidRPr="00866DD1">
        <w:rPr>
          <w:rFonts w:ascii="Cambria" w:hAnsi="Cambria" w:cs="Verdana"/>
          <w:bCs/>
          <w:sz w:val="20"/>
          <w:szCs w:val="20"/>
        </w:rPr>
        <w:t>"[All Fields]) OR "Czechoslovakia"[All Fields] OR "Democratic Republic of Congo"[All Fields] OR "French Guiana"[All Fields] OR "East Timor"[All Fields] OR "</w:t>
      </w:r>
      <w:proofErr w:type="spellStart"/>
      <w:r w:rsidRPr="00866DD1">
        <w:rPr>
          <w:rFonts w:ascii="Cambria" w:hAnsi="Cambria" w:cs="Verdana"/>
          <w:bCs/>
          <w:sz w:val="20"/>
          <w:szCs w:val="20"/>
        </w:rPr>
        <w:t>laos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laos</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laos</w:t>
      </w:r>
      <w:proofErr w:type="spellEnd"/>
      <w:r w:rsidRPr="00866DD1">
        <w:rPr>
          <w:rFonts w:ascii="Cambria" w:hAnsi="Cambria" w:cs="Verdana"/>
          <w:bCs/>
          <w:sz w:val="20"/>
          <w:szCs w:val="20"/>
        </w:rPr>
        <w:t>"[All Fields]) OR "North Korea"[All Fields] OR "Ivory Coast"[All Fields] OR "Republic of Georgia"[All Fields] OR "Republic of Yemen"[All Fields] OR "Republic of Zaire"[All Fields] OR "</w:t>
      </w:r>
      <w:proofErr w:type="spellStart"/>
      <w:r w:rsidRPr="00866DD1">
        <w:rPr>
          <w:rFonts w:ascii="Cambria" w:hAnsi="Cambria" w:cs="Verdana"/>
          <w:bCs/>
          <w:sz w:val="20"/>
          <w:szCs w:val="20"/>
        </w:rPr>
        <w:t>slovakia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slovakia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slovakia</w:t>
      </w:r>
      <w:proofErr w:type="spellEnd"/>
      <w:r w:rsidRPr="00866DD1">
        <w:rPr>
          <w:rFonts w:ascii="Cambria" w:hAnsi="Cambria" w:cs="Verdana"/>
          <w:bCs/>
          <w:sz w:val="20"/>
          <w:szCs w:val="20"/>
        </w:rPr>
        <w:t>"[All Fields]) OR "Soviet Union"[All Fields] OR "</w:t>
      </w:r>
      <w:proofErr w:type="spellStart"/>
      <w:r w:rsidRPr="00866DD1">
        <w:rPr>
          <w:rFonts w:ascii="Cambria" w:hAnsi="Cambria" w:cs="Verdana"/>
          <w:bCs/>
          <w:sz w:val="20"/>
          <w:szCs w:val="20"/>
        </w:rPr>
        <w:t>suriname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suriname</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suriname</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surinam</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ussr</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ussr</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ussr</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samoa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samoa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samoa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yugoslavia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yugoslavia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yugoslavia</w:t>
      </w:r>
      <w:proofErr w:type="spellEnd"/>
      <w:r w:rsidRPr="00866DD1">
        <w:rPr>
          <w:rFonts w:ascii="Cambria" w:hAnsi="Cambria" w:cs="Verdana"/>
          <w:bCs/>
          <w:sz w:val="20"/>
          <w:szCs w:val="20"/>
        </w:rPr>
        <w:t xml:space="preserve">"[All Fields]) OR "democratic republic of the </w:t>
      </w:r>
      <w:proofErr w:type="spellStart"/>
      <w:r w:rsidRPr="00866DD1">
        <w:rPr>
          <w:rFonts w:ascii="Cambria" w:hAnsi="Cambria" w:cs="Verdana"/>
          <w:bCs/>
          <w:sz w:val="20"/>
          <w:szCs w:val="20"/>
        </w:rPr>
        <w:t>congo</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("democratic republic of the </w:t>
      </w:r>
      <w:proofErr w:type="spellStart"/>
      <w:r w:rsidRPr="00866DD1">
        <w:rPr>
          <w:rFonts w:ascii="Cambria" w:hAnsi="Cambria" w:cs="Verdana"/>
          <w:bCs/>
          <w:sz w:val="20"/>
          <w:szCs w:val="20"/>
        </w:rPr>
        <w:t>congo</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("democratic"[All Fields] AND "republic"[All Fields] AND "</w:t>
      </w:r>
      <w:proofErr w:type="spellStart"/>
      <w:r w:rsidRPr="00866DD1">
        <w:rPr>
          <w:rFonts w:ascii="Cambria" w:hAnsi="Cambria" w:cs="Verdana"/>
          <w:bCs/>
          <w:sz w:val="20"/>
          <w:szCs w:val="20"/>
        </w:rPr>
        <w:t>congo</w:t>
      </w:r>
      <w:proofErr w:type="spellEnd"/>
      <w:r w:rsidRPr="00866DD1">
        <w:rPr>
          <w:rFonts w:ascii="Cambria" w:hAnsi="Cambria" w:cs="Verdana"/>
          <w:bCs/>
          <w:sz w:val="20"/>
          <w:szCs w:val="20"/>
        </w:rPr>
        <w:t xml:space="preserve">"[All Fields]) OR "democratic republic of the </w:t>
      </w:r>
      <w:proofErr w:type="spellStart"/>
      <w:r w:rsidRPr="00866DD1">
        <w:rPr>
          <w:rFonts w:ascii="Cambria" w:hAnsi="Cambria" w:cs="Verdana"/>
          <w:bCs/>
          <w:sz w:val="20"/>
          <w:szCs w:val="20"/>
        </w:rPr>
        <w:t>congo</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zaire</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asia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asia</w:t>
      </w:r>
      <w:proofErr w:type="spellEnd"/>
      <w:r w:rsidRPr="00866DD1">
        <w:rPr>
          <w:rFonts w:ascii="Cambria" w:hAnsi="Cambria" w:cs="Verdana"/>
          <w:bCs/>
          <w:sz w:val="20"/>
          <w:szCs w:val="20"/>
        </w:rPr>
        <w:t>"[All Fields]) OR "West Indies"[All Fields] OR "</w:t>
      </w:r>
      <w:proofErr w:type="spellStart"/>
      <w:r w:rsidRPr="00866DD1">
        <w:rPr>
          <w:rFonts w:ascii="Cambria" w:hAnsi="Cambria" w:cs="Verdana"/>
          <w:bCs/>
          <w:sz w:val="20"/>
          <w:szCs w:val="20"/>
        </w:rPr>
        <w:t>polynesia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polynesia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polynesia</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micronesia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micronesia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micronesia</w:t>
      </w:r>
      <w:proofErr w:type="spellEnd"/>
      <w:r w:rsidRPr="00866DD1">
        <w:rPr>
          <w:rFonts w:ascii="Cambria" w:hAnsi="Cambria" w:cs="Verdana"/>
          <w:bCs/>
          <w:sz w:val="20"/>
          <w:szCs w:val="20"/>
        </w:rPr>
        <w:t>"[All Fields]) OR "Middle East"[All Fields] OR "</w:t>
      </w:r>
      <w:proofErr w:type="spellStart"/>
      <w:r w:rsidRPr="00866DD1">
        <w:rPr>
          <w:rFonts w:ascii="Cambria" w:hAnsi="Cambria" w:cs="Verdana"/>
          <w:bCs/>
          <w:sz w:val="20"/>
          <w:szCs w:val="20"/>
        </w:rPr>
        <w:t>africa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africa</w:t>
      </w:r>
      <w:proofErr w:type="spellEnd"/>
      <w:r w:rsidRPr="00866DD1">
        <w:rPr>
          <w:rFonts w:ascii="Cambria" w:hAnsi="Cambria" w:cs="Verdana"/>
          <w:bCs/>
          <w:sz w:val="20"/>
          <w:szCs w:val="20"/>
        </w:rPr>
        <w:t>"[</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africa</w:t>
      </w:r>
      <w:proofErr w:type="spellEnd"/>
      <w:r w:rsidRPr="00866DD1">
        <w:rPr>
          <w:rFonts w:ascii="Cambria" w:hAnsi="Cambria" w:cs="Verdana"/>
          <w:bCs/>
          <w:sz w:val="20"/>
          <w:szCs w:val="20"/>
        </w:rPr>
        <w:t>"[All Fields]) OR "Latin America"[All Fields] OR "Central America"[All Fields] OR "South America"[All Fields] OR ("west indies"[</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("west"[All Fields] AND "indies"[All Fields]) OR "west indies"[All Fields]) OR "west indies"[</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caribbean</w:t>
      </w:r>
      <w:proofErr w:type="spellEnd"/>
      <w:r w:rsidRPr="00866DD1">
        <w:rPr>
          <w:rFonts w:ascii="Cambria" w:hAnsi="Cambria" w:cs="Verdana"/>
          <w:bCs/>
          <w:sz w:val="20"/>
          <w:szCs w:val="20"/>
        </w:rPr>
        <w:t xml:space="preserve"> region"[</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("west indies"[</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("west"[All Fields] AND "indies"[All Fields]) OR "west indies"[All Fields] OR "</w:t>
      </w:r>
      <w:proofErr w:type="spellStart"/>
      <w:r w:rsidRPr="00866DD1">
        <w:rPr>
          <w:rFonts w:ascii="Cambria" w:hAnsi="Cambria" w:cs="Verdana"/>
          <w:bCs/>
          <w:sz w:val="20"/>
          <w:szCs w:val="20"/>
        </w:rPr>
        <w:t>caribbean</w:t>
      </w:r>
      <w:proofErr w:type="spellEnd"/>
      <w:r w:rsidRPr="00866DD1">
        <w:rPr>
          <w:rFonts w:ascii="Cambria" w:hAnsi="Cambria" w:cs="Verdana"/>
          <w:bCs/>
          <w:sz w:val="20"/>
          <w:szCs w:val="20"/>
        </w:rPr>
        <w:t>"[All Fields] OR "</w:t>
      </w:r>
      <w:proofErr w:type="spellStart"/>
      <w:r w:rsidRPr="00866DD1">
        <w:rPr>
          <w:rFonts w:ascii="Cambria" w:hAnsi="Cambria" w:cs="Verdana"/>
          <w:bCs/>
          <w:sz w:val="20"/>
          <w:szCs w:val="20"/>
        </w:rPr>
        <w:t>caribbean</w:t>
      </w:r>
      <w:proofErr w:type="spellEnd"/>
      <w:r w:rsidRPr="00866DD1">
        <w:rPr>
          <w:rFonts w:ascii="Cambria" w:hAnsi="Cambria" w:cs="Verdana"/>
          <w:bCs/>
          <w:sz w:val="20"/>
          <w:szCs w:val="20"/>
        </w:rPr>
        <w:t xml:space="preserve"> region"[</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caribbean</w:t>
      </w:r>
      <w:proofErr w:type="spellEnd"/>
      <w:r w:rsidRPr="00866DD1">
        <w:rPr>
          <w:rFonts w:ascii="Cambria" w:hAnsi="Cambria" w:cs="Verdana"/>
          <w:bCs/>
          <w:sz w:val="20"/>
          <w:szCs w:val="20"/>
        </w:rPr>
        <w:t>"[All Fields] AND "region"[All Fields]) OR "</w:t>
      </w:r>
      <w:proofErr w:type="spellStart"/>
      <w:r w:rsidRPr="00866DD1">
        <w:rPr>
          <w:rFonts w:ascii="Cambria" w:hAnsi="Cambria" w:cs="Verdana"/>
          <w:bCs/>
          <w:sz w:val="20"/>
          <w:szCs w:val="20"/>
        </w:rPr>
        <w:t>caribbean</w:t>
      </w:r>
      <w:proofErr w:type="spellEnd"/>
      <w:r w:rsidRPr="00866DD1">
        <w:rPr>
          <w:rFonts w:ascii="Cambria" w:hAnsi="Cambria" w:cs="Verdana"/>
          <w:bCs/>
          <w:sz w:val="20"/>
          <w:szCs w:val="20"/>
        </w:rPr>
        <w:t xml:space="preserve"> region"[All Fields]) OR "</w:t>
      </w:r>
      <w:proofErr w:type="spellStart"/>
      <w:r w:rsidRPr="00866DD1">
        <w:rPr>
          <w:rFonts w:ascii="Cambria" w:hAnsi="Cambria" w:cs="Verdana"/>
          <w:bCs/>
          <w:sz w:val="20"/>
          <w:szCs w:val="20"/>
        </w:rPr>
        <w:t>caribbean</w:t>
      </w:r>
      <w:proofErr w:type="spellEnd"/>
      <w:r w:rsidRPr="00866DD1">
        <w:rPr>
          <w:rFonts w:ascii="Cambria" w:hAnsi="Cambria" w:cs="Verdana"/>
          <w:bCs/>
          <w:sz w:val="20"/>
          <w:szCs w:val="20"/>
        </w:rPr>
        <w:t xml:space="preserve"> region"[</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w:t>
      </w:r>
      <w:proofErr w:type="spellStart"/>
      <w:r w:rsidRPr="00866DD1">
        <w:rPr>
          <w:rFonts w:ascii="Cambria" w:hAnsi="Cambria" w:cs="Verdana"/>
          <w:bCs/>
          <w:sz w:val="20"/>
          <w:szCs w:val="20"/>
        </w:rPr>
        <w:t>Hispanola</w:t>
      </w:r>
      <w:proofErr w:type="spellEnd"/>
      <w:r w:rsidRPr="00866DD1">
        <w:rPr>
          <w:rFonts w:ascii="Cambria" w:hAnsi="Cambria" w:cs="Verdana"/>
          <w:bCs/>
          <w:sz w:val="20"/>
          <w:szCs w:val="20"/>
        </w:rPr>
        <w:t>[All Fields] OR "Southeast Asia"[All Fields] OR "Sub-Saharan Africa"[All Fields] OR "Eastern Europe"[All Fields] OR Balkans[All Fields]) OR "Developing Countries"[</w:t>
      </w:r>
      <w:proofErr w:type="spellStart"/>
      <w:r w:rsidRPr="00866DD1">
        <w:rPr>
          <w:rFonts w:ascii="Cambria" w:hAnsi="Cambria" w:cs="Verdana"/>
          <w:bCs/>
          <w:sz w:val="20"/>
          <w:szCs w:val="20"/>
        </w:rPr>
        <w:t>MeSH</w:t>
      </w:r>
      <w:proofErr w:type="spellEnd"/>
      <w:r w:rsidRPr="00866DD1">
        <w:rPr>
          <w:rFonts w:ascii="Cambria" w:hAnsi="Cambria" w:cs="Verdana"/>
          <w:bCs/>
          <w:sz w:val="20"/>
          <w:szCs w:val="20"/>
        </w:rPr>
        <w:t xml:space="preserve"> Terms] OR "Developing Country"[All Fields] OR "Developing Countries"[All Fields] OR "Low Resource Setting"[All Fields] OR "Low Resource Settings"[All Fields] OR Bangladesh[mesh] OR </w:t>
      </w:r>
      <w:proofErr w:type="spellStart"/>
      <w:r w:rsidRPr="00866DD1">
        <w:rPr>
          <w:rFonts w:ascii="Cambria" w:hAnsi="Cambria" w:cs="Verdana"/>
          <w:bCs/>
          <w:sz w:val="20"/>
          <w:szCs w:val="20"/>
        </w:rPr>
        <w:t>bangladesh</w:t>
      </w:r>
      <w:proofErr w:type="spellEnd"/>
      <w:r w:rsidRPr="00866DD1">
        <w:rPr>
          <w:rFonts w:ascii="Cambria" w:hAnsi="Cambria" w:cs="Verdana"/>
          <w:bCs/>
          <w:sz w:val="20"/>
          <w:szCs w:val="20"/>
        </w:rPr>
        <w:t>[all fields])) AND ("care seeking"[All Fields] OR "care-seeking"[All Fields] OR "</w:t>
      </w:r>
      <w:proofErr w:type="spellStart"/>
      <w:r w:rsidRPr="00866DD1">
        <w:rPr>
          <w:rFonts w:ascii="Cambria" w:hAnsi="Cambria" w:cs="Verdana"/>
          <w:bCs/>
          <w:sz w:val="20"/>
          <w:szCs w:val="20"/>
        </w:rPr>
        <w:t>careseeking</w:t>
      </w:r>
      <w:proofErr w:type="spellEnd"/>
      <w:r w:rsidRPr="00866DD1">
        <w:rPr>
          <w:rFonts w:ascii="Cambria" w:hAnsi="Cambria" w:cs="Verdana"/>
          <w:bCs/>
          <w:sz w:val="20"/>
          <w:szCs w:val="20"/>
        </w:rPr>
        <w:t>"[All Fields] OR "birth preparedness"[All Fields])</w:t>
      </w:r>
    </w:p>
    <w:p w14:paraId="09E28819" w14:textId="77777777" w:rsidR="00941505" w:rsidRDefault="00941505" w:rsidP="00941505"/>
    <w:p w14:paraId="528BCAD2" w14:textId="77777777" w:rsidR="00B877BE" w:rsidRPr="008B29A5" w:rsidRDefault="00B877BE" w:rsidP="008B29A5"/>
    <w:sectPr w:rsidR="00B877BE" w:rsidRPr="008B29A5" w:rsidSect="00B87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4476"/>
    <w:multiLevelType w:val="hybridMultilevel"/>
    <w:tmpl w:val="2716E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54B2D"/>
    <w:multiLevelType w:val="hybridMultilevel"/>
    <w:tmpl w:val="2F8C6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A5"/>
    <w:rsid w:val="0008105C"/>
    <w:rsid w:val="005D6065"/>
    <w:rsid w:val="00716D24"/>
    <w:rsid w:val="007B5229"/>
    <w:rsid w:val="008B29A5"/>
    <w:rsid w:val="008C263C"/>
    <w:rsid w:val="008C4655"/>
    <w:rsid w:val="00941505"/>
    <w:rsid w:val="009E26BD"/>
    <w:rsid w:val="009F0524"/>
    <w:rsid w:val="009F67F6"/>
    <w:rsid w:val="00B20EE2"/>
    <w:rsid w:val="00B877BE"/>
    <w:rsid w:val="00BC3B02"/>
    <w:rsid w:val="00BE77BD"/>
    <w:rsid w:val="00C93979"/>
    <w:rsid w:val="00DC4244"/>
    <w:rsid w:val="00F1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09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A5"/>
    <w:pPr>
      <w:ind w:left="720"/>
      <w:contextualSpacing/>
    </w:pPr>
  </w:style>
  <w:style w:type="table" w:styleId="TableGrid">
    <w:name w:val="Table Grid"/>
    <w:basedOn w:val="TableNormal"/>
    <w:uiPriority w:val="59"/>
    <w:rsid w:val="009F0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C4655"/>
    <w:rPr>
      <w:color w:val="0000FF"/>
      <w:u w:val="single"/>
    </w:rPr>
  </w:style>
  <w:style w:type="character" w:styleId="FollowedHyperlink">
    <w:name w:val="FollowedHyperlink"/>
    <w:basedOn w:val="DefaultParagraphFont"/>
    <w:uiPriority w:val="99"/>
    <w:semiHidden/>
    <w:unhideWhenUsed/>
    <w:rsid w:val="008C4655"/>
    <w:rPr>
      <w:color w:val="800080" w:themeColor="followedHyperlink"/>
      <w:u w:val="single"/>
    </w:rPr>
  </w:style>
  <w:style w:type="paragraph" w:styleId="NoSpacing">
    <w:name w:val="No Spacing"/>
    <w:uiPriority w:val="1"/>
    <w:qFormat/>
    <w:rsid w:val="0094150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9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9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A5"/>
    <w:pPr>
      <w:ind w:left="720"/>
      <w:contextualSpacing/>
    </w:pPr>
  </w:style>
  <w:style w:type="table" w:styleId="TableGrid">
    <w:name w:val="Table Grid"/>
    <w:basedOn w:val="TableNormal"/>
    <w:uiPriority w:val="59"/>
    <w:rsid w:val="009F0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C4655"/>
    <w:rPr>
      <w:color w:val="0000FF"/>
      <w:u w:val="single"/>
    </w:rPr>
  </w:style>
  <w:style w:type="character" w:styleId="FollowedHyperlink">
    <w:name w:val="FollowedHyperlink"/>
    <w:basedOn w:val="DefaultParagraphFont"/>
    <w:uiPriority w:val="99"/>
    <w:semiHidden/>
    <w:unhideWhenUsed/>
    <w:rsid w:val="008C4655"/>
    <w:rPr>
      <w:color w:val="800080" w:themeColor="followedHyperlink"/>
      <w:u w:val="single"/>
    </w:rPr>
  </w:style>
  <w:style w:type="paragraph" w:styleId="NoSpacing">
    <w:name w:val="No Spacing"/>
    <w:uiPriority w:val="1"/>
    <w:qFormat/>
    <w:rsid w:val="0094150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9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9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lphn.aimglobalhealth.org/" TargetMode="External"/><Relationship Id="rId12" Type="http://schemas.openxmlformats.org/officeDocument/2006/relationships/hyperlink" Target="http://www.k4health.org/resources/rhgateway/" TargetMode="External"/><Relationship Id="rId13" Type="http://schemas.openxmlformats.org/officeDocument/2006/relationships/hyperlink" Target="http://www.basics.org/" TargetMode="External"/><Relationship Id="rId14" Type="http://schemas.openxmlformats.org/officeDocument/2006/relationships/hyperlink" Target="http://www.savethechildren.org/site/c.8rKLIXMGIpI4E/b.6234293/k.6211/Saving_Newborn_Lives.htm" TargetMode="External"/><Relationship Id="rId15" Type="http://schemas.openxmlformats.org/officeDocument/2006/relationships/hyperlink" Target="http://www.measuredhs.com/aboutsurveys/spa/start.cfm" TargetMode="External"/><Relationship Id="rId16" Type="http://schemas.openxmlformats.org/officeDocument/2006/relationships/image" Target="media/image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 TargetMode="External"/><Relationship Id="rId7" Type="http://schemas.openxmlformats.org/officeDocument/2006/relationships/hyperlink" Target="http://www.embase.com/" TargetMode="External"/><Relationship Id="rId8" Type="http://schemas.openxmlformats.org/officeDocument/2006/relationships/hyperlink" Target="http://www.cochrane.org/" TargetMode="External"/><Relationship Id="rId9" Type="http://schemas.openxmlformats.org/officeDocument/2006/relationships/hyperlink" Target="http://www.globalhealth.org/" TargetMode="External"/><Relationship Id="rId10" Type="http://schemas.openxmlformats.org/officeDocument/2006/relationships/hyperlink" Target="http://www.eld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3267</Words>
  <Characters>18625</Characters>
  <Application>Microsoft Macintosh Word</Application>
  <DocSecurity>0</DocSecurity>
  <Lines>155</Lines>
  <Paragraphs>43</Paragraphs>
  <ScaleCrop>false</ScaleCrop>
  <Company>Johns Hopkins University</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Hadley  Herbert</dc:creator>
  <cp:keywords/>
  <dc:description/>
  <cp:lastModifiedBy>Hadley  Herbert</cp:lastModifiedBy>
  <cp:revision>2</cp:revision>
  <cp:lastPrinted>2011-03-25T16:37:00Z</cp:lastPrinted>
  <dcterms:created xsi:type="dcterms:W3CDTF">2012-01-20T10:37:00Z</dcterms:created>
  <dcterms:modified xsi:type="dcterms:W3CDTF">2012-01-20T10:37:00Z</dcterms:modified>
</cp:coreProperties>
</file>