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8F72" w14:textId="77777777" w:rsidR="001011F4" w:rsidRPr="001011F4" w:rsidRDefault="001011F4" w:rsidP="001011F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6ADA9C" w14:textId="77777777" w:rsidR="001011F4" w:rsidRPr="001011F4" w:rsidRDefault="001011F4" w:rsidP="001011F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51767A" w14:textId="30B4FAEB" w:rsidR="001011F4" w:rsidRPr="001011F4" w:rsidRDefault="001011F4" w:rsidP="001011F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011F4">
        <w:rPr>
          <w:rFonts w:ascii="Times New Roman" w:eastAsia="Times New Roman" w:hAnsi="Times New Roman" w:cs="Times New Roman"/>
          <w:b/>
          <w:bCs/>
        </w:rPr>
        <w:t>Universal Healthcare Coverage and Health Service Delivery in Times of Public Health Crises: A Difference-in-Difference Study of Childhood Immunization Coverage from 1</w:t>
      </w:r>
      <w:r w:rsidR="00F50864">
        <w:rPr>
          <w:rFonts w:ascii="Times New Roman" w:eastAsia="Times New Roman" w:hAnsi="Times New Roman" w:cs="Times New Roman"/>
          <w:b/>
          <w:bCs/>
        </w:rPr>
        <w:t>95</w:t>
      </w:r>
      <w:r w:rsidRPr="001011F4">
        <w:rPr>
          <w:rFonts w:ascii="Times New Roman" w:eastAsia="Times New Roman" w:hAnsi="Times New Roman" w:cs="Times New Roman"/>
          <w:b/>
          <w:bCs/>
        </w:rPr>
        <w:t xml:space="preserve"> Countries Before and During the COVID-19 Pandemic</w:t>
      </w:r>
    </w:p>
    <w:p w14:paraId="033AFE11" w14:textId="77777777" w:rsidR="001011F4" w:rsidRPr="001011F4" w:rsidRDefault="001011F4" w:rsidP="001011F4">
      <w:pPr>
        <w:rPr>
          <w:rFonts w:ascii="Times New Roman" w:eastAsia="Times New Roman" w:hAnsi="Times New Roman" w:cs="Times New Roman"/>
        </w:rPr>
      </w:pPr>
    </w:p>
    <w:p w14:paraId="09317A31" w14:textId="2FE695B8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011F4">
        <w:rPr>
          <w:rFonts w:ascii="Times New Roman" w:eastAsia="Times New Roman" w:hAnsi="Times New Roman" w:cs="Times New Roman"/>
          <w:b/>
          <w:bCs/>
        </w:rPr>
        <w:t xml:space="preserve">Supporting Information 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14:paraId="1634AF24" w14:textId="3C0A7D20" w:rsidR="001011F4" w:rsidRDefault="001011F4">
      <w:r>
        <w:br w:type="page"/>
      </w:r>
    </w:p>
    <w:p w14:paraId="260204A7" w14:textId="249D7EB8" w:rsidR="001011F4" w:rsidRPr="001011F4" w:rsidRDefault="009F6598" w:rsidP="001011F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913189C" wp14:editId="23402D73">
            <wp:extent cx="4640094" cy="3712075"/>
            <wp:effectExtent l="0" t="0" r="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488" cy="37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4154" w14:textId="1570EFBB" w:rsidR="001011F4" w:rsidRPr="001011F4" w:rsidRDefault="001011F4" w:rsidP="00101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Figure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 Adjusted difference-in-difference coefficient from the analysis replicated with a range of cutoff values threshold (50-80) for UHC SCI 2019</w:t>
      </w:r>
    </w:p>
    <w:p w14:paraId="64CC0902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2753C" w14:textId="449198DD" w:rsidR="001011F4" w:rsidRPr="001011F4" w:rsidRDefault="001011F4" w:rsidP="00101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01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Adjusted difference-in-difference coefficient from the analysis replicated with a range of cutoff values threshold (50-80) for UHC SCI 2019</w:t>
      </w:r>
    </w:p>
    <w:tbl>
      <w:tblPr>
        <w:tblStyle w:val="TableGrid"/>
        <w:tblW w:w="7064" w:type="dxa"/>
        <w:tblLook w:val="04A0" w:firstRow="1" w:lastRow="0" w:firstColumn="1" w:lastColumn="0" w:noHBand="0" w:noVBand="1"/>
      </w:tblPr>
      <w:tblGrid>
        <w:gridCol w:w="1300"/>
        <w:gridCol w:w="2304"/>
        <w:gridCol w:w="2160"/>
        <w:gridCol w:w="1300"/>
      </w:tblGrid>
      <w:tr w:rsidR="001011F4" w:rsidRPr="001011F4" w14:paraId="1E9EB99C" w14:textId="77777777" w:rsidTr="00026177">
        <w:trPr>
          <w:trHeight w:val="300"/>
        </w:trPr>
        <w:tc>
          <w:tcPr>
            <w:tcW w:w="1300" w:type="dxa"/>
            <w:noWrap/>
            <w:hideMark/>
          </w:tcPr>
          <w:p w14:paraId="61D83AAA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UHC SCI 2019 cutoff threshold</w:t>
            </w:r>
          </w:p>
        </w:tc>
        <w:tc>
          <w:tcPr>
            <w:tcW w:w="2304" w:type="dxa"/>
            <w:noWrap/>
            <w:hideMark/>
          </w:tcPr>
          <w:p w14:paraId="3F4F6A9F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Difference-in-difference coefficient</w:t>
            </w:r>
          </w:p>
        </w:tc>
        <w:tc>
          <w:tcPr>
            <w:tcW w:w="2160" w:type="dxa"/>
            <w:noWrap/>
            <w:hideMark/>
          </w:tcPr>
          <w:p w14:paraId="64BA1E97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95% confidence interval</w:t>
            </w:r>
          </w:p>
        </w:tc>
        <w:tc>
          <w:tcPr>
            <w:tcW w:w="1300" w:type="dxa"/>
            <w:noWrap/>
            <w:hideMark/>
          </w:tcPr>
          <w:p w14:paraId="533475F9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9F6598" w:rsidRPr="001011F4" w14:paraId="7A00457E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4A435B94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4" w:type="dxa"/>
            <w:noWrap/>
            <w:vAlign w:val="bottom"/>
            <w:hideMark/>
          </w:tcPr>
          <w:p w14:paraId="151D28AA" w14:textId="0B40CF82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-0.561</w:t>
            </w:r>
          </w:p>
        </w:tc>
        <w:tc>
          <w:tcPr>
            <w:tcW w:w="2160" w:type="dxa"/>
            <w:noWrap/>
            <w:hideMark/>
          </w:tcPr>
          <w:p w14:paraId="1AADCAD1" w14:textId="28D268CD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(-1.978, 0.856)</w:t>
            </w:r>
          </w:p>
        </w:tc>
        <w:tc>
          <w:tcPr>
            <w:tcW w:w="1300" w:type="dxa"/>
            <w:noWrap/>
            <w:vAlign w:val="bottom"/>
            <w:hideMark/>
          </w:tcPr>
          <w:p w14:paraId="184A6B3A" w14:textId="7DFCF06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0.4378</w:t>
            </w:r>
          </w:p>
        </w:tc>
      </w:tr>
      <w:tr w:rsidR="009F6598" w:rsidRPr="001011F4" w14:paraId="3F068339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7776E02A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04" w:type="dxa"/>
            <w:noWrap/>
            <w:vAlign w:val="bottom"/>
            <w:hideMark/>
          </w:tcPr>
          <w:p w14:paraId="2682B2F4" w14:textId="5DCF17A3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2160" w:type="dxa"/>
            <w:noWrap/>
            <w:hideMark/>
          </w:tcPr>
          <w:p w14:paraId="7F1812AE" w14:textId="14487D4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(-0.945, 1.778)</w:t>
            </w:r>
          </w:p>
        </w:tc>
        <w:tc>
          <w:tcPr>
            <w:tcW w:w="1300" w:type="dxa"/>
            <w:noWrap/>
            <w:vAlign w:val="bottom"/>
            <w:hideMark/>
          </w:tcPr>
          <w:p w14:paraId="59918775" w14:textId="65A4698B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0.5491</w:t>
            </w:r>
          </w:p>
        </w:tc>
      </w:tr>
      <w:tr w:rsidR="009F6598" w:rsidRPr="001011F4" w14:paraId="1B568A0C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77E4F4E0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4" w:type="dxa"/>
            <w:noWrap/>
            <w:vAlign w:val="bottom"/>
            <w:hideMark/>
          </w:tcPr>
          <w:p w14:paraId="2593270B" w14:textId="36B48DDE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-0.753</w:t>
            </w:r>
          </w:p>
        </w:tc>
        <w:tc>
          <w:tcPr>
            <w:tcW w:w="2160" w:type="dxa"/>
            <w:noWrap/>
            <w:hideMark/>
          </w:tcPr>
          <w:p w14:paraId="194D999B" w14:textId="4ECAE59A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(-2.145, 0.640)</w:t>
            </w:r>
          </w:p>
        </w:tc>
        <w:tc>
          <w:tcPr>
            <w:tcW w:w="1300" w:type="dxa"/>
            <w:noWrap/>
            <w:vAlign w:val="bottom"/>
            <w:hideMark/>
          </w:tcPr>
          <w:p w14:paraId="510A8329" w14:textId="7CF359D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0.2894</w:t>
            </w:r>
          </w:p>
        </w:tc>
      </w:tr>
      <w:tr w:rsidR="009F6598" w:rsidRPr="001011F4" w14:paraId="25F1DEA6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61FAB324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04" w:type="dxa"/>
            <w:noWrap/>
            <w:vAlign w:val="bottom"/>
            <w:hideMark/>
          </w:tcPr>
          <w:p w14:paraId="69B7628A" w14:textId="460DA9A2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2160" w:type="dxa"/>
            <w:noWrap/>
            <w:hideMark/>
          </w:tcPr>
          <w:p w14:paraId="3B4C28A4" w14:textId="0CB6A906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(0.397, 3.371)</w:t>
            </w:r>
          </w:p>
        </w:tc>
        <w:tc>
          <w:tcPr>
            <w:tcW w:w="1300" w:type="dxa"/>
            <w:noWrap/>
            <w:vAlign w:val="bottom"/>
            <w:hideMark/>
          </w:tcPr>
          <w:p w14:paraId="73BFF39E" w14:textId="5D2E4F5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9F6598" w:rsidRPr="001011F4" w14:paraId="38DF9ABA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4AF74FA9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04" w:type="dxa"/>
            <w:noWrap/>
            <w:vAlign w:val="bottom"/>
            <w:hideMark/>
          </w:tcPr>
          <w:p w14:paraId="0CB7D992" w14:textId="297AD69C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2.623</w:t>
            </w:r>
          </w:p>
        </w:tc>
        <w:tc>
          <w:tcPr>
            <w:tcW w:w="2160" w:type="dxa"/>
            <w:noWrap/>
            <w:hideMark/>
          </w:tcPr>
          <w:p w14:paraId="04225AFC" w14:textId="1754982F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(0.947, 4.299)</w:t>
            </w:r>
          </w:p>
        </w:tc>
        <w:tc>
          <w:tcPr>
            <w:tcW w:w="1300" w:type="dxa"/>
            <w:noWrap/>
            <w:vAlign w:val="bottom"/>
            <w:hideMark/>
          </w:tcPr>
          <w:p w14:paraId="350917B7" w14:textId="16A6FC6D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</w:tr>
      <w:tr w:rsidR="009F6598" w:rsidRPr="001011F4" w14:paraId="41B7F00B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753FA3D7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4" w:type="dxa"/>
            <w:noWrap/>
            <w:vAlign w:val="bottom"/>
            <w:hideMark/>
          </w:tcPr>
          <w:p w14:paraId="257D59E1" w14:textId="41CE9CDA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3.142</w:t>
            </w:r>
          </w:p>
        </w:tc>
        <w:tc>
          <w:tcPr>
            <w:tcW w:w="2160" w:type="dxa"/>
            <w:noWrap/>
            <w:hideMark/>
          </w:tcPr>
          <w:p w14:paraId="54EDE06F" w14:textId="5E207DBF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(1.264, 5.020)</w:t>
            </w:r>
          </w:p>
        </w:tc>
        <w:tc>
          <w:tcPr>
            <w:tcW w:w="1300" w:type="dxa"/>
            <w:noWrap/>
            <w:vAlign w:val="bottom"/>
            <w:hideMark/>
          </w:tcPr>
          <w:p w14:paraId="44C7D80B" w14:textId="57E63969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9F6598" w:rsidRPr="001011F4" w14:paraId="2E965FDA" w14:textId="77777777" w:rsidTr="007D0BD2">
        <w:trPr>
          <w:trHeight w:val="300"/>
        </w:trPr>
        <w:tc>
          <w:tcPr>
            <w:tcW w:w="1300" w:type="dxa"/>
            <w:noWrap/>
            <w:hideMark/>
          </w:tcPr>
          <w:p w14:paraId="4880ABDD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04" w:type="dxa"/>
            <w:noWrap/>
            <w:vAlign w:val="bottom"/>
            <w:hideMark/>
          </w:tcPr>
          <w:p w14:paraId="0B4E1D46" w14:textId="5269D295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2.702</w:t>
            </w:r>
          </w:p>
        </w:tc>
        <w:tc>
          <w:tcPr>
            <w:tcW w:w="2160" w:type="dxa"/>
            <w:noWrap/>
            <w:hideMark/>
          </w:tcPr>
          <w:p w14:paraId="4EC5ADB1" w14:textId="7B724AB3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eastAsia="Times New Roman" w:hAnsi="Times New Roman" w:cs="Times New Roman"/>
                <w:sz w:val="20"/>
                <w:szCs w:val="20"/>
              </w:rPr>
              <w:t>(0.754, 4.650)</w:t>
            </w:r>
          </w:p>
        </w:tc>
        <w:tc>
          <w:tcPr>
            <w:tcW w:w="1300" w:type="dxa"/>
            <w:noWrap/>
            <w:vAlign w:val="bottom"/>
            <w:hideMark/>
          </w:tcPr>
          <w:p w14:paraId="10A54009" w14:textId="3850774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</w:tr>
    </w:tbl>
    <w:p w14:paraId="59E80C14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244BF5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2D70A" w14:textId="77777777" w:rsidR="001011F4" w:rsidRPr="001011F4" w:rsidRDefault="001011F4" w:rsidP="00101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Replicating the analyses using the shortened pre-period (2015 – 2019)</w:t>
      </w:r>
    </w:p>
    <w:p w14:paraId="1B8056BA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BEAF9" w14:textId="0007E6E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 Difference-in-difference regression analysis of overall immunization coverage after COVID-19 pandemic by UHC SCI 2019 (&gt;= 80 vs. the rest) from 2015 to 2020 – Unadjusted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809"/>
        <w:gridCol w:w="1530"/>
        <w:gridCol w:w="810"/>
        <w:gridCol w:w="1080"/>
        <w:gridCol w:w="1530"/>
        <w:gridCol w:w="1170"/>
      </w:tblGrid>
      <w:tr w:rsidR="001011F4" w:rsidRPr="009F6598" w14:paraId="4578E32B" w14:textId="77777777" w:rsidTr="00026177">
        <w:tc>
          <w:tcPr>
            <w:tcW w:w="1616" w:type="dxa"/>
          </w:tcPr>
          <w:p w14:paraId="03C21E4A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9" w:type="dxa"/>
            <w:gridSpan w:val="3"/>
          </w:tcPr>
          <w:p w14:paraId="4910A977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Base model</w:t>
            </w:r>
          </w:p>
        </w:tc>
        <w:tc>
          <w:tcPr>
            <w:tcW w:w="3780" w:type="dxa"/>
            <w:gridSpan w:val="3"/>
          </w:tcPr>
          <w:p w14:paraId="1F4216FE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model</w:t>
            </w:r>
          </w:p>
        </w:tc>
      </w:tr>
      <w:tr w:rsidR="001011F4" w:rsidRPr="009F6598" w14:paraId="20A2B6B1" w14:textId="77777777" w:rsidTr="00026177">
        <w:tc>
          <w:tcPr>
            <w:tcW w:w="1616" w:type="dxa"/>
          </w:tcPr>
          <w:p w14:paraId="49AFBABE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809" w:type="dxa"/>
          </w:tcPr>
          <w:p w14:paraId="759BE7DB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530" w:type="dxa"/>
          </w:tcPr>
          <w:p w14:paraId="791ABEC8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9F6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</w:tcPr>
          <w:p w14:paraId="1215F32C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080" w:type="dxa"/>
          </w:tcPr>
          <w:p w14:paraId="6F1EA3D7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530" w:type="dxa"/>
          </w:tcPr>
          <w:p w14:paraId="05806C8A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9F6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</w:tcPr>
          <w:p w14:paraId="2AD0A04F" w14:textId="77777777" w:rsidR="001011F4" w:rsidRPr="009F659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9F6598" w:rsidRPr="009F6598" w14:paraId="352CAAF7" w14:textId="77777777" w:rsidTr="00026177">
        <w:tc>
          <w:tcPr>
            <w:tcW w:w="1616" w:type="dxa"/>
          </w:tcPr>
          <w:p w14:paraId="1D475C6D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809" w:type="dxa"/>
            <w:vAlign w:val="bottom"/>
          </w:tcPr>
          <w:p w14:paraId="55B176F2" w14:textId="4638D16E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86.04</w:t>
            </w:r>
          </w:p>
        </w:tc>
        <w:tc>
          <w:tcPr>
            <w:tcW w:w="1530" w:type="dxa"/>
            <w:vAlign w:val="bottom"/>
          </w:tcPr>
          <w:p w14:paraId="142D0858" w14:textId="5503F101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(85.71, 86.36)</w:t>
            </w:r>
          </w:p>
        </w:tc>
        <w:tc>
          <w:tcPr>
            <w:tcW w:w="810" w:type="dxa"/>
            <w:vAlign w:val="bottom"/>
          </w:tcPr>
          <w:p w14:paraId="1EA5D710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5B38320A" w14:textId="49386115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530" w:type="dxa"/>
            <w:vAlign w:val="bottom"/>
          </w:tcPr>
          <w:p w14:paraId="15E49070" w14:textId="4E83B86B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(85.78, 86.43)</w:t>
            </w:r>
          </w:p>
        </w:tc>
        <w:tc>
          <w:tcPr>
            <w:tcW w:w="1170" w:type="dxa"/>
            <w:vAlign w:val="bottom"/>
          </w:tcPr>
          <w:p w14:paraId="7C85D441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9F6598" w14:paraId="697469BE" w14:textId="77777777" w:rsidTr="00026177">
        <w:tc>
          <w:tcPr>
            <w:tcW w:w="1616" w:type="dxa"/>
          </w:tcPr>
          <w:p w14:paraId="0DA78832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Pre/Post</w:t>
            </w:r>
          </w:p>
        </w:tc>
        <w:tc>
          <w:tcPr>
            <w:tcW w:w="809" w:type="dxa"/>
            <w:vAlign w:val="bottom"/>
          </w:tcPr>
          <w:p w14:paraId="6F209E0F" w14:textId="55570F9D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-3.38</w:t>
            </w:r>
          </w:p>
        </w:tc>
        <w:tc>
          <w:tcPr>
            <w:tcW w:w="1530" w:type="dxa"/>
            <w:vAlign w:val="bottom"/>
          </w:tcPr>
          <w:p w14:paraId="515C929E" w14:textId="565806F1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(-4.16, -2.59)</w:t>
            </w:r>
          </w:p>
        </w:tc>
        <w:tc>
          <w:tcPr>
            <w:tcW w:w="810" w:type="dxa"/>
            <w:vAlign w:val="bottom"/>
          </w:tcPr>
          <w:p w14:paraId="6771AA43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0E9DB7A4" w14:textId="68C0BD72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-3.82</w:t>
            </w:r>
          </w:p>
        </w:tc>
        <w:tc>
          <w:tcPr>
            <w:tcW w:w="1530" w:type="dxa"/>
            <w:vAlign w:val="bottom"/>
          </w:tcPr>
          <w:p w14:paraId="539AC640" w14:textId="761F7255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(-4.67, -2.98)</w:t>
            </w:r>
          </w:p>
        </w:tc>
        <w:tc>
          <w:tcPr>
            <w:tcW w:w="1170" w:type="dxa"/>
            <w:vAlign w:val="bottom"/>
          </w:tcPr>
          <w:p w14:paraId="73B45D83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9F6598" w14:paraId="1431BBBD" w14:textId="77777777" w:rsidTr="00026177">
        <w:tc>
          <w:tcPr>
            <w:tcW w:w="1616" w:type="dxa"/>
          </w:tcPr>
          <w:p w14:paraId="3209814E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UHC </w:t>
            </w:r>
            <w:proofErr w:type="spellStart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9F6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&gt;=80</w:t>
            </w:r>
          </w:p>
        </w:tc>
        <w:tc>
          <w:tcPr>
            <w:tcW w:w="809" w:type="dxa"/>
            <w:vAlign w:val="bottom"/>
          </w:tcPr>
          <w:p w14:paraId="31B25AAA" w14:textId="0475E3D8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530" w:type="dxa"/>
            <w:vAlign w:val="bottom"/>
          </w:tcPr>
          <w:p w14:paraId="224CF09E" w14:textId="13B4E123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(6.22, 7.70)</w:t>
            </w:r>
          </w:p>
        </w:tc>
        <w:tc>
          <w:tcPr>
            <w:tcW w:w="810" w:type="dxa"/>
            <w:vAlign w:val="bottom"/>
          </w:tcPr>
          <w:p w14:paraId="7CB7B476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2E93159E" w14:textId="46F0BDCB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1530" w:type="dxa"/>
            <w:vAlign w:val="bottom"/>
          </w:tcPr>
          <w:p w14:paraId="5BB126E3" w14:textId="575365EA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(5.77, 7.36)</w:t>
            </w:r>
          </w:p>
        </w:tc>
        <w:tc>
          <w:tcPr>
            <w:tcW w:w="1170" w:type="dxa"/>
            <w:vAlign w:val="bottom"/>
          </w:tcPr>
          <w:p w14:paraId="362DC029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9F6598" w14:paraId="3BA74487" w14:textId="77777777" w:rsidTr="00026177">
        <w:tc>
          <w:tcPr>
            <w:tcW w:w="1616" w:type="dxa"/>
          </w:tcPr>
          <w:p w14:paraId="52FC0924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Pre/Post * UHC </w:t>
            </w:r>
            <w:proofErr w:type="spellStart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9F6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&gt;=80</w:t>
            </w:r>
          </w:p>
        </w:tc>
        <w:tc>
          <w:tcPr>
            <w:tcW w:w="809" w:type="dxa"/>
            <w:vAlign w:val="bottom"/>
          </w:tcPr>
          <w:p w14:paraId="29F78EDC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9304D2A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6D0D036C" w14:textId="7777777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74924CC" w14:textId="15F4FEA7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530" w:type="dxa"/>
            <w:vAlign w:val="bottom"/>
          </w:tcPr>
          <w:p w14:paraId="3C156294" w14:textId="31F66996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(0.88, 5.34)</w:t>
            </w:r>
          </w:p>
        </w:tc>
        <w:tc>
          <w:tcPr>
            <w:tcW w:w="1170" w:type="dxa"/>
            <w:vAlign w:val="bottom"/>
          </w:tcPr>
          <w:p w14:paraId="1B7391A6" w14:textId="7F0D0A55" w:rsidR="009F6598" w:rsidRPr="009F659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6598">
              <w:rPr>
                <w:rFonts w:ascii="Times New Roman" w:eastAsia="Times New Roman" w:hAnsi="Times New Roman" w:cs="Times New Roman"/>
                <w:sz w:val="16"/>
                <w:szCs w:val="16"/>
              </w:rPr>
              <w:t>0.006</w:t>
            </w:r>
          </w:p>
        </w:tc>
      </w:tr>
    </w:tbl>
    <w:p w14:paraId="1AFCC3DD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a: Confidence Interval</w:t>
      </w:r>
    </w:p>
    <w:p w14:paraId="6DF2C07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b: UHC Service Coverage Index</w:t>
      </w:r>
    </w:p>
    <w:p w14:paraId="14CD69A6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5ABA95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B49F39" w14:textId="7651177E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 Difference-in-difference regression analysis of overall immunization coverage after COVID-19 pandemic by UHC SCI 2019 (&gt;= 80 vs. the rest) from 2015 to 2020 - Adjusted for calendar year, pandemic preparedness, country income group, geographic region, and vaccine types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1289"/>
        <w:gridCol w:w="1289"/>
        <w:gridCol w:w="1289"/>
        <w:gridCol w:w="1289"/>
        <w:gridCol w:w="1289"/>
        <w:gridCol w:w="1289"/>
      </w:tblGrid>
      <w:tr w:rsidR="001011F4" w:rsidRPr="00200B38" w14:paraId="15922BFE" w14:textId="77777777" w:rsidTr="00026177">
        <w:tc>
          <w:tcPr>
            <w:tcW w:w="1616" w:type="dxa"/>
          </w:tcPr>
          <w:p w14:paraId="524D3748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gridSpan w:val="3"/>
            <w:vAlign w:val="center"/>
          </w:tcPr>
          <w:p w14:paraId="774E9C5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Base model</w:t>
            </w:r>
          </w:p>
        </w:tc>
        <w:tc>
          <w:tcPr>
            <w:tcW w:w="3867" w:type="dxa"/>
            <w:gridSpan w:val="3"/>
            <w:vAlign w:val="center"/>
          </w:tcPr>
          <w:p w14:paraId="1DD1D2D6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model</w:t>
            </w:r>
          </w:p>
        </w:tc>
      </w:tr>
      <w:tr w:rsidR="001011F4" w:rsidRPr="00200B38" w14:paraId="5CDA9936" w14:textId="77777777" w:rsidTr="00026177">
        <w:tc>
          <w:tcPr>
            <w:tcW w:w="1616" w:type="dxa"/>
          </w:tcPr>
          <w:p w14:paraId="23AE775B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1289" w:type="dxa"/>
            <w:vAlign w:val="center"/>
          </w:tcPr>
          <w:p w14:paraId="7725ADDB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289" w:type="dxa"/>
            <w:vAlign w:val="center"/>
          </w:tcPr>
          <w:p w14:paraId="7B8B958E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9" w:type="dxa"/>
            <w:vAlign w:val="center"/>
          </w:tcPr>
          <w:p w14:paraId="34F5511D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89" w:type="dxa"/>
            <w:vAlign w:val="center"/>
          </w:tcPr>
          <w:p w14:paraId="423587F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289" w:type="dxa"/>
            <w:vAlign w:val="center"/>
          </w:tcPr>
          <w:p w14:paraId="1AAF1FE6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9" w:type="dxa"/>
            <w:vAlign w:val="center"/>
          </w:tcPr>
          <w:p w14:paraId="4B67815D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9F6598" w:rsidRPr="00200B38" w14:paraId="2637E8B9" w14:textId="77777777" w:rsidTr="00026177">
        <w:tc>
          <w:tcPr>
            <w:tcW w:w="1616" w:type="dxa"/>
          </w:tcPr>
          <w:p w14:paraId="493490F2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89" w:type="dxa"/>
            <w:vAlign w:val="bottom"/>
          </w:tcPr>
          <w:p w14:paraId="00A97613" w14:textId="6DDA852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-74.76</w:t>
            </w:r>
          </w:p>
        </w:tc>
        <w:tc>
          <w:tcPr>
            <w:tcW w:w="1289" w:type="dxa"/>
            <w:vAlign w:val="bottom"/>
          </w:tcPr>
          <w:p w14:paraId="0023686F" w14:textId="63BF8BD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(-461.04, 311.53)</w:t>
            </w:r>
          </w:p>
        </w:tc>
        <w:tc>
          <w:tcPr>
            <w:tcW w:w="1289" w:type="dxa"/>
            <w:vAlign w:val="bottom"/>
          </w:tcPr>
          <w:p w14:paraId="696A2046" w14:textId="76D4C74E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0.704</w:t>
            </w:r>
          </w:p>
        </w:tc>
        <w:tc>
          <w:tcPr>
            <w:tcW w:w="1289" w:type="dxa"/>
            <w:vAlign w:val="bottom"/>
          </w:tcPr>
          <w:p w14:paraId="2764FA61" w14:textId="79FB3176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</w:t>
            </w:r>
          </w:p>
        </w:tc>
        <w:tc>
          <w:tcPr>
            <w:tcW w:w="1289" w:type="dxa"/>
            <w:vAlign w:val="bottom"/>
          </w:tcPr>
          <w:p w14:paraId="67E61A40" w14:textId="4D6A1B48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(-460.21, 312.21)</w:t>
            </w:r>
          </w:p>
        </w:tc>
        <w:tc>
          <w:tcPr>
            <w:tcW w:w="1289" w:type="dxa"/>
            <w:vAlign w:val="bottom"/>
          </w:tcPr>
          <w:p w14:paraId="018A003E" w14:textId="37509CC9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0.707</w:t>
            </w:r>
          </w:p>
        </w:tc>
      </w:tr>
      <w:tr w:rsidR="009F6598" w:rsidRPr="00200B38" w14:paraId="6DA6ED00" w14:textId="77777777" w:rsidTr="00026177">
        <w:tc>
          <w:tcPr>
            <w:tcW w:w="1616" w:type="dxa"/>
          </w:tcPr>
          <w:p w14:paraId="49E7BC67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289" w:type="dxa"/>
            <w:vAlign w:val="bottom"/>
          </w:tcPr>
          <w:p w14:paraId="5A338D6D" w14:textId="2E4A320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89" w:type="dxa"/>
            <w:vAlign w:val="bottom"/>
          </w:tcPr>
          <w:p w14:paraId="06C57434" w14:textId="6C3DD3DC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(-0.12, 0.27)</w:t>
            </w:r>
          </w:p>
        </w:tc>
        <w:tc>
          <w:tcPr>
            <w:tcW w:w="1289" w:type="dxa"/>
            <w:vAlign w:val="bottom"/>
          </w:tcPr>
          <w:p w14:paraId="6007AE0E" w14:textId="56F59946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1289" w:type="dxa"/>
            <w:vAlign w:val="bottom"/>
          </w:tcPr>
          <w:p w14:paraId="21AD2DA6" w14:textId="2BC6E7E6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89" w:type="dxa"/>
            <w:vAlign w:val="bottom"/>
          </w:tcPr>
          <w:p w14:paraId="0BBCF5A0" w14:textId="12399E2B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(-0.12, 0.27)</w:t>
            </w:r>
          </w:p>
        </w:tc>
        <w:tc>
          <w:tcPr>
            <w:tcW w:w="1289" w:type="dxa"/>
            <w:vAlign w:val="bottom"/>
          </w:tcPr>
          <w:p w14:paraId="6B27B711" w14:textId="0454A506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9F6598" w:rsidRPr="00200B38" w14:paraId="6BBE04DF" w14:textId="77777777" w:rsidTr="00026177">
        <w:tc>
          <w:tcPr>
            <w:tcW w:w="1616" w:type="dxa"/>
          </w:tcPr>
          <w:p w14:paraId="37DF1382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GHSI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1289" w:type="dxa"/>
            <w:vAlign w:val="bottom"/>
          </w:tcPr>
          <w:p w14:paraId="03FC3B78" w14:textId="3F8E888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89" w:type="dxa"/>
            <w:vAlign w:val="bottom"/>
          </w:tcPr>
          <w:p w14:paraId="7E822AE1" w14:textId="75A19C9F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(0.05, 0.10)</w:t>
            </w:r>
          </w:p>
        </w:tc>
        <w:tc>
          <w:tcPr>
            <w:tcW w:w="1289" w:type="dxa"/>
            <w:vAlign w:val="bottom"/>
          </w:tcPr>
          <w:p w14:paraId="62B3F418" w14:textId="3A52ECB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CA82E63" w14:textId="1E29920A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89" w:type="dxa"/>
            <w:vAlign w:val="bottom"/>
          </w:tcPr>
          <w:p w14:paraId="4B08547F" w14:textId="591C42A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(0.05, 0.10)</w:t>
            </w:r>
          </w:p>
        </w:tc>
        <w:tc>
          <w:tcPr>
            <w:tcW w:w="1289" w:type="dxa"/>
            <w:vAlign w:val="bottom"/>
          </w:tcPr>
          <w:p w14:paraId="199E5F62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011F4" w:rsidRPr="00200B38" w14:paraId="38C2F7B7" w14:textId="77777777" w:rsidTr="00026177">
        <w:tc>
          <w:tcPr>
            <w:tcW w:w="9350" w:type="dxa"/>
            <w:gridSpan w:val="7"/>
          </w:tcPr>
          <w:p w14:paraId="73CDC9C8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World Bank Income Group (Reference category: Low)</w:t>
            </w:r>
          </w:p>
        </w:tc>
      </w:tr>
      <w:tr w:rsidR="009F6598" w:rsidRPr="00200B38" w14:paraId="09A81D4A" w14:textId="77777777" w:rsidTr="004B6B5E">
        <w:tc>
          <w:tcPr>
            <w:tcW w:w="1616" w:type="dxa"/>
          </w:tcPr>
          <w:p w14:paraId="2AA5FD46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Lower-middle</w:t>
            </w:r>
          </w:p>
        </w:tc>
        <w:tc>
          <w:tcPr>
            <w:tcW w:w="1289" w:type="dxa"/>
            <w:vAlign w:val="bottom"/>
          </w:tcPr>
          <w:p w14:paraId="3CF23F72" w14:textId="2E623C59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1289" w:type="dxa"/>
            <w:vAlign w:val="bottom"/>
          </w:tcPr>
          <w:p w14:paraId="3478CA29" w14:textId="0CA26FF8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(6.06, 7.81)</w:t>
            </w:r>
          </w:p>
        </w:tc>
        <w:tc>
          <w:tcPr>
            <w:tcW w:w="1289" w:type="dxa"/>
          </w:tcPr>
          <w:p w14:paraId="18F06741" w14:textId="4B0D455B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9B5F2B7" w14:textId="0FCE39A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1289" w:type="dxa"/>
            <w:vAlign w:val="bottom"/>
          </w:tcPr>
          <w:p w14:paraId="342D48F9" w14:textId="1B0D29A2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(6.06, 7.81)</w:t>
            </w:r>
          </w:p>
        </w:tc>
        <w:tc>
          <w:tcPr>
            <w:tcW w:w="1289" w:type="dxa"/>
          </w:tcPr>
          <w:p w14:paraId="485540EA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200B38" w14:paraId="57B7557D" w14:textId="77777777" w:rsidTr="004B6B5E">
        <w:tc>
          <w:tcPr>
            <w:tcW w:w="1616" w:type="dxa"/>
          </w:tcPr>
          <w:p w14:paraId="11784FEA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Upper-middle</w:t>
            </w:r>
          </w:p>
        </w:tc>
        <w:tc>
          <w:tcPr>
            <w:tcW w:w="1289" w:type="dxa"/>
            <w:vAlign w:val="bottom"/>
          </w:tcPr>
          <w:p w14:paraId="4F9E880B" w14:textId="046BBB1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1289" w:type="dxa"/>
            <w:vAlign w:val="bottom"/>
          </w:tcPr>
          <w:p w14:paraId="0FD5E524" w14:textId="50D5C3AB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(9.88, 11.83)</w:t>
            </w:r>
          </w:p>
        </w:tc>
        <w:tc>
          <w:tcPr>
            <w:tcW w:w="1289" w:type="dxa"/>
          </w:tcPr>
          <w:p w14:paraId="1BC45313" w14:textId="17531991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5B3ADD5" w14:textId="0CDEB2C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1289" w:type="dxa"/>
            <w:vAlign w:val="bottom"/>
          </w:tcPr>
          <w:p w14:paraId="6920AB7A" w14:textId="1069AB4F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(9.87, 11.82)</w:t>
            </w:r>
          </w:p>
        </w:tc>
        <w:tc>
          <w:tcPr>
            <w:tcW w:w="1289" w:type="dxa"/>
          </w:tcPr>
          <w:p w14:paraId="255F6520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200B38" w14:paraId="0B8C824D" w14:textId="77777777" w:rsidTr="004B6B5E">
        <w:tc>
          <w:tcPr>
            <w:tcW w:w="1616" w:type="dxa"/>
          </w:tcPr>
          <w:p w14:paraId="2F578696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1289" w:type="dxa"/>
            <w:vAlign w:val="bottom"/>
          </w:tcPr>
          <w:p w14:paraId="4BD2EABA" w14:textId="13CF681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17.03</w:t>
            </w:r>
          </w:p>
        </w:tc>
        <w:tc>
          <w:tcPr>
            <w:tcW w:w="1289" w:type="dxa"/>
            <w:vAlign w:val="bottom"/>
          </w:tcPr>
          <w:p w14:paraId="7583D149" w14:textId="1C9305C2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(15.94, 18.13)</w:t>
            </w:r>
          </w:p>
        </w:tc>
        <w:tc>
          <w:tcPr>
            <w:tcW w:w="1289" w:type="dxa"/>
          </w:tcPr>
          <w:p w14:paraId="5D00D70D" w14:textId="6268AEAD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446FF8B" w14:textId="30F37D69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17.02</w:t>
            </w:r>
          </w:p>
        </w:tc>
        <w:tc>
          <w:tcPr>
            <w:tcW w:w="1289" w:type="dxa"/>
            <w:vAlign w:val="bottom"/>
          </w:tcPr>
          <w:p w14:paraId="32C6279A" w14:textId="24578731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(15.93, 18.12)</w:t>
            </w:r>
          </w:p>
        </w:tc>
        <w:tc>
          <w:tcPr>
            <w:tcW w:w="1289" w:type="dxa"/>
          </w:tcPr>
          <w:p w14:paraId="76EA09F2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011F4" w:rsidRPr="00200B38" w14:paraId="58C1B761" w14:textId="77777777" w:rsidTr="00026177">
        <w:tc>
          <w:tcPr>
            <w:tcW w:w="9350" w:type="dxa"/>
            <w:gridSpan w:val="7"/>
            <w:vAlign w:val="center"/>
          </w:tcPr>
          <w:p w14:paraId="286F8157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WHO Region (Reference category: Americas)</w:t>
            </w:r>
          </w:p>
        </w:tc>
      </w:tr>
      <w:tr w:rsidR="009F6598" w:rsidRPr="00200B38" w14:paraId="6BFE5E94" w14:textId="77777777" w:rsidTr="00026177">
        <w:tc>
          <w:tcPr>
            <w:tcW w:w="1616" w:type="dxa"/>
          </w:tcPr>
          <w:p w14:paraId="1AA4D6BD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1289" w:type="dxa"/>
            <w:vAlign w:val="bottom"/>
          </w:tcPr>
          <w:p w14:paraId="40CEC39D" w14:textId="3F10919D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289" w:type="dxa"/>
            <w:vAlign w:val="bottom"/>
          </w:tcPr>
          <w:p w14:paraId="5733254A" w14:textId="4DFBA1CB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(2.05, 3.69)</w:t>
            </w:r>
          </w:p>
        </w:tc>
        <w:tc>
          <w:tcPr>
            <w:tcW w:w="1289" w:type="dxa"/>
            <w:vAlign w:val="bottom"/>
          </w:tcPr>
          <w:p w14:paraId="602A7E1E" w14:textId="3F3616DA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93536DD" w14:textId="4D3FAB9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1289" w:type="dxa"/>
            <w:vAlign w:val="bottom"/>
          </w:tcPr>
          <w:p w14:paraId="6986A0B0" w14:textId="7868D313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(2.04, 3.68)</w:t>
            </w:r>
          </w:p>
        </w:tc>
        <w:tc>
          <w:tcPr>
            <w:tcW w:w="1289" w:type="dxa"/>
            <w:vAlign w:val="bottom"/>
          </w:tcPr>
          <w:p w14:paraId="6CCF690F" w14:textId="35AE3CDC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200B38" w14:paraId="10D35DFB" w14:textId="77777777" w:rsidTr="00026177">
        <w:tc>
          <w:tcPr>
            <w:tcW w:w="1616" w:type="dxa"/>
          </w:tcPr>
          <w:p w14:paraId="187F56F8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Western Pacific</w:t>
            </w:r>
          </w:p>
        </w:tc>
        <w:tc>
          <w:tcPr>
            <w:tcW w:w="1289" w:type="dxa"/>
            <w:vAlign w:val="bottom"/>
          </w:tcPr>
          <w:p w14:paraId="68381DAA" w14:textId="3E85E67F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289" w:type="dxa"/>
            <w:vAlign w:val="bottom"/>
          </w:tcPr>
          <w:p w14:paraId="4BD6FE17" w14:textId="3ECBC818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(-0.28, 1.56)</w:t>
            </w:r>
          </w:p>
        </w:tc>
        <w:tc>
          <w:tcPr>
            <w:tcW w:w="1289" w:type="dxa"/>
            <w:vAlign w:val="bottom"/>
          </w:tcPr>
          <w:p w14:paraId="11DE9173" w14:textId="58F7B9E6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289" w:type="dxa"/>
            <w:vAlign w:val="bottom"/>
          </w:tcPr>
          <w:p w14:paraId="227E9B22" w14:textId="459E6B6B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289" w:type="dxa"/>
            <w:vAlign w:val="bottom"/>
          </w:tcPr>
          <w:p w14:paraId="6E121D39" w14:textId="2EBED561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(-0.27, 1.56)</w:t>
            </w:r>
          </w:p>
        </w:tc>
        <w:tc>
          <w:tcPr>
            <w:tcW w:w="1289" w:type="dxa"/>
            <w:vAlign w:val="bottom"/>
          </w:tcPr>
          <w:p w14:paraId="47F8048D" w14:textId="0721411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0.169</w:t>
            </w:r>
          </w:p>
        </w:tc>
      </w:tr>
      <w:tr w:rsidR="009F6598" w:rsidRPr="00200B38" w14:paraId="1F194784" w14:textId="77777777" w:rsidTr="00026177">
        <w:tc>
          <w:tcPr>
            <w:tcW w:w="1616" w:type="dxa"/>
          </w:tcPr>
          <w:p w14:paraId="17C927F9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Eastern Mediterranean</w:t>
            </w:r>
          </w:p>
        </w:tc>
        <w:tc>
          <w:tcPr>
            <w:tcW w:w="1289" w:type="dxa"/>
            <w:vAlign w:val="bottom"/>
          </w:tcPr>
          <w:p w14:paraId="1B0F415E" w14:textId="510A1613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289" w:type="dxa"/>
            <w:vAlign w:val="bottom"/>
          </w:tcPr>
          <w:p w14:paraId="334B78AF" w14:textId="40C002B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(-0.72, 1.23)</w:t>
            </w:r>
          </w:p>
        </w:tc>
        <w:tc>
          <w:tcPr>
            <w:tcW w:w="1289" w:type="dxa"/>
            <w:vAlign w:val="bottom"/>
          </w:tcPr>
          <w:p w14:paraId="71619AA0" w14:textId="0754B2BE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1289" w:type="dxa"/>
            <w:vAlign w:val="bottom"/>
          </w:tcPr>
          <w:p w14:paraId="4875F026" w14:textId="2E63E8B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289" w:type="dxa"/>
            <w:vAlign w:val="bottom"/>
          </w:tcPr>
          <w:p w14:paraId="6F8ABDBD" w14:textId="297E6DC3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(-0.71, 1.23)</w:t>
            </w:r>
          </w:p>
        </w:tc>
        <w:tc>
          <w:tcPr>
            <w:tcW w:w="1289" w:type="dxa"/>
            <w:vAlign w:val="bottom"/>
          </w:tcPr>
          <w:p w14:paraId="389DF6FE" w14:textId="725CEBF9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</w:tr>
      <w:tr w:rsidR="009F6598" w:rsidRPr="00200B38" w14:paraId="23F76848" w14:textId="77777777" w:rsidTr="00026177">
        <w:tc>
          <w:tcPr>
            <w:tcW w:w="1616" w:type="dxa"/>
          </w:tcPr>
          <w:p w14:paraId="27D9533E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Southeast Asia</w:t>
            </w:r>
          </w:p>
        </w:tc>
        <w:tc>
          <w:tcPr>
            <w:tcW w:w="1289" w:type="dxa"/>
            <w:vAlign w:val="bottom"/>
          </w:tcPr>
          <w:p w14:paraId="575B4584" w14:textId="29AA6738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289" w:type="dxa"/>
            <w:vAlign w:val="bottom"/>
          </w:tcPr>
          <w:p w14:paraId="6386CA8B" w14:textId="72A7F1DA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(3.80, 6.34)</w:t>
            </w:r>
          </w:p>
        </w:tc>
        <w:tc>
          <w:tcPr>
            <w:tcW w:w="1289" w:type="dxa"/>
            <w:vAlign w:val="bottom"/>
          </w:tcPr>
          <w:p w14:paraId="45151E6C" w14:textId="33F13A2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63CEC9A" w14:textId="7EA44A3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1289" w:type="dxa"/>
            <w:vAlign w:val="bottom"/>
          </w:tcPr>
          <w:p w14:paraId="7A4DA1D7" w14:textId="7D4B1F62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(3.81, 6.34)</w:t>
            </w:r>
          </w:p>
        </w:tc>
        <w:tc>
          <w:tcPr>
            <w:tcW w:w="1289" w:type="dxa"/>
            <w:vAlign w:val="bottom"/>
          </w:tcPr>
          <w:p w14:paraId="0F46A367" w14:textId="52C600D5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9F6598" w:rsidRPr="00200B38" w14:paraId="01BCDEA2" w14:textId="77777777" w:rsidTr="00026177">
        <w:tc>
          <w:tcPr>
            <w:tcW w:w="1616" w:type="dxa"/>
          </w:tcPr>
          <w:p w14:paraId="65685F08" w14:textId="77777777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Africa</w:t>
            </w:r>
          </w:p>
        </w:tc>
        <w:tc>
          <w:tcPr>
            <w:tcW w:w="1289" w:type="dxa"/>
            <w:vAlign w:val="bottom"/>
          </w:tcPr>
          <w:p w14:paraId="70129DAE" w14:textId="2C94F8C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289" w:type="dxa"/>
            <w:vAlign w:val="bottom"/>
          </w:tcPr>
          <w:p w14:paraId="15380C02" w14:textId="29895D70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(-0.95, 0.90)</w:t>
            </w:r>
          </w:p>
        </w:tc>
        <w:tc>
          <w:tcPr>
            <w:tcW w:w="1289" w:type="dxa"/>
            <w:vAlign w:val="bottom"/>
          </w:tcPr>
          <w:p w14:paraId="22315C81" w14:textId="3FDC409C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1289" w:type="dxa"/>
            <w:vAlign w:val="bottom"/>
          </w:tcPr>
          <w:p w14:paraId="5AB6880B" w14:textId="56A3AA4E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289" w:type="dxa"/>
            <w:vAlign w:val="bottom"/>
          </w:tcPr>
          <w:p w14:paraId="278DFD44" w14:textId="4984A01F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(-0.94, 0.91)</w:t>
            </w:r>
          </w:p>
        </w:tc>
        <w:tc>
          <w:tcPr>
            <w:tcW w:w="1289" w:type="dxa"/>
            <w:vAlign w:val="bottom"/>
          </w:tcPr>
          <w:p w14:paraId="0D39E96E" w14:textId="0D22B323" w:rsidR="009F6598" w:rsidRPr="00200B38" w:rsidRDefault="009F6598" w:rsidP="009F65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0.969</w:t>
            </w:r>
          </w:p>
        </w:tc>
      </w:tr>
      <w:tr w:rsidR="001011F4" w:rsidRPr="00200B38" w14:paraId="60E649F1" w14:textId="77777777" w:rsidTr="00026177">
        <w:tc>
          <w:tcPr>
            <w:tcW w:w="9350" w:type="dxa"/>
            <w:gridSpan w:val="7"/>
          </w:tcPr>
          <w:p w14:paraId="45B58CC5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Vaccine type (Reference category: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BCG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0B38" w:rsidRPr="00200B38" w14:paraId="6B1CEAD0" w14:textId="77777777" w:rsidTr="00026177">
        <w:tc>
          <w:tcPr>
            <w:tcW w:w="1616" w:type="dxa"/>
          </w:tcPr>
          <w:p w14:paraId="7DAF945D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DTP1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89" w:type="dxa"/>
            <w:vAlign w:val="bottom"/>
          </w:tcPr>
          <w:p w14:paraId="53DBB09D" w14:textId="621D250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89" w:type="dxa"/>
            <w:vAlign w:val="bottom"/>
          </w:tcPr>
          <w:p w14:paraId="2E13688E" w14:textId="3576FB6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(-0.38, 2.00)</w:t>
            </w:r>
          </w:p>
        </w:tc>
        <w:tc>
          <w:tcPr>
            <w:tcW w:w="1289" w:type="dxa"/>
            <w:vAlign w:val="bottom"/>
          </w:tcPr>
          <w:p w14:paraId="399ECA2E" w14:textId="2EB93CC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1289" w:type="dxa"/>
            <w:vAlign w:val="bottom"/>
          </w:tcPr>
          <w:p w14:paraId="1BBF2233" w14:textId="63DBF25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89" w:type="dxa"/>
            <w:vAlign w:val="bottom"/>
          </w:tcPr>
          <w:p w14:paraId="0E8FD00D" w14:textId="27E4E2C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(-0.38, 2.00)</w:t>
            </w:r>
          </w:p>
        </w:tc>
        <w:tc>
          <w:tcPr>
            <w:tcW w:w="1289" w:type="dxa"/>
            <w:vAlign w:val="bottom"/>
          </w:tcPr>
          <w:p w14:paraId="3E2D4E2D" w14:textId="4690CEF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</w:tr>
      <w:tr w:rsidR="00200B38" w:rsidRPr="00200B38" w14:paraId="05A56BDE" w14:textId="77777777" w:rsidTr="00071EEB">
        <w:tc>
          <w:tcPr>
            <w:tcW w:w="1616" w:type="dxa"/>
          </w:tcPr>
          <w:p w14:paraId="4F691EEE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DTP3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289" w:type="dxa"/>
            <w:vAlign w:val="bottom"/>
          </w:tcPr>
          <w:p w14:paraId="0ED4638F" w14:textId="3D49C13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-3.69</w:t>
            </w:r>
          </w:p>
        </w:tc>
        <w:tc>
          <w:tcPr>
            <w:tcW w:w="1289" w:type="dxa"/>
            <w:vAlign w:val="bottom"/>
          </w:tcPr>
          <w:p w14:paraId="04FC294A" w14:textId="09C9635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(-4.89, -2.50)</w:t>
            </w:r>
          </w:p>
        </w:tc>
        <w:tc>
          <w:tcPr>
            <w:tcW w:w="1289" w:type="dxa"/>
          </w:tcPr>
          <w:p w14:paraId="58C8A22C" w14:textId="084F3A3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40244DB" w14:textId="229FEB3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1289" w:type="dxa"/>
            <w:vAlign w:val="bottom"/>
          </w:tcPr>
          <w:p w14:paraId="06185B5B" w14:textId="24CD505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(-4.89, -2.50)</w:t>
            </w:r>
          </w:p>
        </w:tc>
        <w:tc>
          <w:tcPr>
            <w:tcW w:w="1289" w:type="dxa"/>
          </w:tcPr>
          <w:p w14:paraId="6F7564B5" w14:textId="24918D8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02418E4F" w14:textId="77777777" w:rsidTr="00071EEB">
        <w:tc>
          <w:tcPr>
            <w:tcW w:w="1616" w:type="dxa"/>
          </w:tcPr>
          <w:p w14:paraId="3627DDB8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HEPB3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89" w:type="dxa"/>
            <w:vAlign w:val="bottom"/>
          </w:tcPr>
          <w:p w14:paraId="3271ACEB" w14:textId="21A802C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-4.31</w:t>
            </w:r>
          </w:p>
        </w:tc>
        <w:tc>
          <w:tcPr>
            <w:tcW w:w="1289" w:type="dxa"/>
            <w:vAlign w:val="bottom"/>
          </w:tcPr>
          <w:p w14:paraId="4E037B60" w14:textId="242A20D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(-5.51, -3.11)</w:t>
            </w:r>
          </w:p>
        </w:tc>
        <w:tc>
          <w:tcPr>
            <w:tcW w:w="1289" w:type="dxa"/>
          </w:tcPr>
          <w:p w14:paraId="76A10111" w14:textId="5E7CAC7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19B2D84C" w14:textId="45F30D4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-4.32</w:t>
            </w:r>
          </w:p>
        </w:tc>
        <w:tc>
          <w:tcPr>
            <w:tcW w:w="1289" w:type="dxa"/>
            <w:vAlign w:val="bottom"/>
          </w:tcPr>
          <w:p w14:paraId="7D209D78" w14:textId="5AAA152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(-5.52, -3.12)</w:t>
            </w:r>
          </w:p>
        </w:tc>
        <w:tc>
          <w:tcPr>
            <w:tcW w:w="1289" w:type="dxa"/>
          </w:tcPr>
          <w:p w14:paraId="6745F7D5" w14:textId="21BB891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FBEA5EA" w14:textId="77777777" w:rsidTr="00071EEB">
        <w:tc>
          <w:tcPr>
            <w:tcW w:w="1616" w:type="dxa"/>
          </w:tcPr>
          <w:p w14:paraId="27FD1DB4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HEPBB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289" w:type="dxa"/>
            <w:vAlign w:val="bottom"/>
          </w:tcPr>
          <w:p w14:paraId="3469544A" w14:textId="181C9AE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-10.33</w:t>
            </w:r>
          </w:p>
        </w:tc>
        <w:tc>
          <w:tcPr>
            <w:tcW w:w="1289" w:type="dxa"/>
            <w:vAlign w:val="bottom"/>
          </w:tcPr>
          <w:p w14:paraId="47D379D1" w14:textId="25260F3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(-11.81, -8.84)</w:t>
            </w:r>
          </w:p>
        </w:tc>
        <w:tc>
          <w:tcPr>
            <w:tcW w:w="1289" w:type="dxa"/>
          </w:tcPr>
          <w:p w14:paraId="16F52616" w14:textId="3EB600E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5C2E7B1" w14:textId="00B5BF9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-10.31</w:t>
            </w:r>
          </w:p>
        </w:tc>
        <w:tc>
          <w:tcPr>
            <w:tcW w:w="1289" w:type="dxa"/>
            <w:vAlign w:val="bottom"/>
          </w:tcPr>
          <w:p w14:paraId="313F5901" w14:textId="0B41338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(-11.80, -8.83)</w:t>
            </w:r>
          </w:p>
        </w:tc>
        <w:tc>
          <w:tcPr>
            <w:tcW w:w="1289" w:type="dxa"/>
          </w:tcPr>
          <w:p w14:paraId="66463DD3" w14:textId="25972AA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B54CDC6" w14:textId="77777777" w:rsidTr="00071EEB">
        <w:tc>
          <w:tcPr>
            <w:tcW w:w="1616" w:type="dxa"/>
          </w:tcPr>
          <w:p w14:paraId="3FEFC8D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HIB3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289" w:type="dxa"/>
            <w:vAlign w:val="bottom"/>
          </w:tcPr>
          <w:p w14:paraId="6CF7C65A" w14:textId="5126F29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-4.42</w:t>
            </w:r>
          </w:p>
        </w:tc>
        <w:tc>
          <w:tcPr>
            <w:tcW w:w="1289" w:type="dxa"/>
            <w:vAlign w:val="bottom"/>
          </w:tcPr>
          <w:p w14:paraId="78814F05" w14:textId="1F95B7B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(-5.61, -3.22)</w:t>
            </w:r>
          </w:p>
        </w:tc>
        <w:tc>
          <w:tcPr>
            <w:tcW w:w="1289" w:type="dxa"/>
          </w:tcPr>
          <w:p w14:paraId="13C17B6A" w14:textId="03EBF93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0A84A15" w14:textId="62F3F68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-4.42</w:t>
            </w:r>
          </w:p>
        </w:tc>
        <w:tc>
          <w:tcPr>
            <w:tcW w:w="1289" w:type="dxa"/>
            <w:vAlign w:val="bottom"/>
          </w:tcPr>
          <w:p w14:paraId="532EC06C" w14:textId="10057E8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(-5.61, -3.22)</w:t>
            </w:r>
          </w:p>
        </w:tc>
        <w:tc>
          <w:tcPr>
            <w:tcW w:w="1289" w:type="dxa"/>
          </w:tcPr>
          <w:p w14:paraId="4398E34D" w14:textId="6D8BF82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A33B06B" w14:textId="77777777" w:rsidTr="00071EEB">
        <w:tc>
          <w:tcPr>
            <w:tcW w:w="1616" w:type="dxa"/>
          </w:tcPr>
          <w:p w14:paraId="5F6705B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MCV1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289" w:type="dxa"/>
            <w:vAlign w:val="bottom"/>
          </w:tcPr>
          <w:p w14:paraId="0E53F137" w14:textId="6B2048C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-4.57</w:t>
            </w:r>
          </w:p>
        </w:tc>
        <w:tc>
          <w:tcPr>
            <w:tcW w:w="1289" w:type="dxa"/>
            <w:vAlign w:val="bottom"/>
          </w:tcPr>
          <w:p w14:paraId="45597E62" w14:textId="7FB67C2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(-5.76, -3.38)</w:t>
            </w:r>
          </w:p>
        </w:tc>
        <w:tc>
          <w:tcPr>
            <w:tcW w:w="1289" w:type="dxa"/>
          </w:tcPr>
          <w:p w14:paraId="1552404F" w14:textId="336FC3C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F79CDDA" w14:textId="7571940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-4.57</w:t>
            </w:r>
          </w:p>
        </w:tc>
        <w:tc>
          <w:tcPr>
            <w:tcW w:w="1289" w:type="dxa"/>
            <w:vAlign w:val="bottom"/>
          </w:tcPr>
          <w:p w14:paraId="4EDACBAF" w14:textId="0DA3353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(-5.77, -3.38)</w:t>
            </w:r>
          </w:p>
        </w:tc>
        <w:tc>
          <w:tcPr>
            <w:tcW w:w="1289" w:type="dxa"/>
          </w:tcPr>
          <w:p w14:paraId="3AC4C7D9" w14:textId="4154676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71266366" w14:textId="77777777" w:rsidTr="00071EEB">
        <w:tc>
          <w:tcPr>
            <w:tcW w:w="1616" w:type="dxa"/>
          </w:tcPr>
          <w:p w14:paraId="1C03B185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MCV2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289" w:type="dxa"/>
            <w:vAlign w:val="bottom"/>
          </w:tcPr>
          <w:p w14:paraId="54BDFB14" w14:textId="0EBB19F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-10.51</w:t>
            </w:r>
          </w:p>
        </w:tc>
        <w:tc>
          <w:tcPr>
            <w:tcW w:w="1289" w:type="dxa"/>
            <w:vAlign w:val="bottom"/>
          </w:tcPr>
          <w:p w14:paraId="17561E36" w14:textId="3F2CBCE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(-11.75, -9.28)</w:t>
            </w:r>
          </w:p>
        </w:tc>
        <w:tc>
          <w:tcPr>
            <w:tcW w:w="1289" w:type="dxa"/>
          </w:tcPr>
          <w:p w14:paraId="5DD1BF54" w14:textId="3EEEE9F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2A5DED1" w14:textId="5853092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-10.51</w:t>
            </w:r>
          </w:p>
        </w:tc>
        <w:tc>
          <w:tcPr>
            <w:tcW w:w="1289" w:type="dxa"/>
            <w:vAlign w:val="bottom"/>
          </w:tcPr>
          <w:p w14:paraId="4061E7F2" w14:textId="163A4C7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(-11.75, -9.27)</w:t>
            </w:r>
          </w:p>
        </w:tc>
        <w:tc>
          <w:tcPr>
            <w:tcW w:w="1289" w:type="dxa"/>
          </w:tcPr>
          <w:p w14:paraId="070BF799" w14:textId="17082D4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1A9E4A0C" w14:textId="77777777" w:rsidTr="00071EEB">
        <w:tc>
          <w:tcPr>
            <w:tcW w:w="1616" w:type="dxa"/>
          </w:tcPr>
          <w:p w14:paraId="68C03072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PCV3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289" w:type="dxa"/>
            <w:vAlign w:val="bottom"/>
          </w:tcPr>
          <w:p w14:paraId="300F70F0" w14:textId="341E3C8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-8.98</w:t>
            </w:r>
          </w:p>
        </w:tc>
        <w:tc>
          <w:tcPr>
            <w:tcW w:w="1289" w:type="dxa"/>
            <w:vAlign w:val="bottom"/>
          </w:tcPr>
          <w:p w14:paraId="5B6C73C3" w14:textId="39579AE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(-10.29, -7.68)</w:t>
            </w:r>
          </w:p>
        </w:tc>
        <w:tc>
          <w:tcPr>
            <w:tcW w:w="1289" w:type="dxa"/>
          </w:tcPr>
          <w:p w14:paraId="6AA1F21A" w14:textId="0E64481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61D1CFB9" w14:textId="3394102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-8.99</w:t>
            </w:r>
          </w:p>
        </w:tc>
        <w:tc>
          <w:tcPr>
            <w:tcW w:w="1289" w:type="dxa"/>
            <w:vAlign w:val="bottom"/>
          </w:tcPr>
          <w:p w14:paraId="491AC4D9" w14:textId="233B733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(-10.29, -7.68)</w:t>
            </w:r>
          </w:p>
        </w:tc>
        <w:tc>
          <w:tcPr>
            <w:tcW w:w="1289" w:type="dxa"/>
          </w:tcPr>
          <w:p w14:paraId="22FE8E1A" w14:textId="77C44FF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7A8659A8" w14:textId="77777777" w:rsidTr="00071EEB">
        <w:tc>
          <w:tcPr>
            <w:tcW w:w="1616" w:type="dxa"/>
          </w:tcPr>
          <w:p w14:paraId="458B7697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POL3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1289" w:type="dxa"/>
            <w:vAlign w:val="bottom"/>
          </w:tcPr>
          <w:p w14:paraId="12515C98" w14:textId="43A4EFD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-3.78</w:t>
            </w:r>
          </w:p>
        </w:tc>
        <w:tc>
          <w:tcPr>
            <w:tcW w:w="1289" w:type="dxa"/>
            <w:vAlign w:val="bottom"/>
          </w:tcPr>
          <w:p w14:paraId="5659EF9C" w14:textId="7E7088D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(-4.98, -2.59)</w:t>
            </w:r>
          </w:p>
        </w:tc>
        <w:tc>
          <w:tcPr>
            <w:tcW w:w="1289" w:type="dxa"/>
          </w:tcPr>
          <w:p w14:paraId="534A1CF2" w14:textId="714D963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D45519E" w14:textId="686E27B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-3.78</w:t>
            </w:r>
          </w:p>
        </w:tc>
        <w:tc>
          <w:tcPr>
            <w:tcW w:w="1289" w:type="dxa"/>
            <w:vAlign w:val="bottom"/>
          </w:tcPr>
          <w:p w14:paraId="47591535" w14:textId="50E060B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(-4.98, -2.59)</w:t>
            </w:r>
          </w:p>
        </w:tc>
        <w:tc>
          <w:tcPr>
            <w:tcW w:w="1289" w:type="dxa"/>
          </w:tcPr>
          <w:p w14:paraId="3F8F60EE" w14:textId="69C0066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793CDC13" w14:textId="77777777" w:rsidTr="007F41A6">
        <w:tc>
          <w:tcPr>
            <w:tcW w:w="1616" w:type="dxa"/>
          </w:tcPr>
          <w:p w14:paraId="0F2A8203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RCV1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1289" w:type="dxa"/>
            <w:vAlign w:val="bottom"/>
          </w:tcPr>
          <w:p w14:paraId="6CCA69DB" w14:textId="42A0525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1289" w:type="dxa"/>
            <w:vAlign w:val="bottom"/>
          </w:tcPr>
          <w:p w14:paraId="2C4BDC50" w14:textId="38DAE2A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(-4.32, -1.82)</w:t>
            </w:r>
          </w:p>
        </w:tc>
        <w:tc>
          <w:tcPr>
            <w:tcW w:w="1289" w:type="dxa"/>
          </w:tcPr>
          <w:p w14:paraId="754FB650" w14:textId="5DDA39D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E11FF52" w14:textId="0AFEAF6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1289" w:type="dxa"/>
            <w:vAlign w:val="bottom"/>
          </w:tcPr>
          <w:p w14:paraId="637CA1C3" w14:textId="321DC1D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(-4.32, -1.82)</w:t>
            </w:r>
          </w:p>
        </w:tc>
        <w:tc>
          <w:tcPr>
            <w:tcW w:w="1289" w:type="dxa"/>
          </w:tcPr>
          <w:p w14:paraId="3F569FCA" w14:textId="145B7FE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4B4486DA" w14:textId="77777777" w:rsidTr="007F41A6">
        <w:tc>
          <w:tcPr>
            <w:tcW w:w="1616" w:type="dxa"/>
          </w:tcPr>
          <w:p w14:paraId="2ED3C0F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ROTAC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1289" w:type="dxa"/>
            <w:vAlign w:val="bottom"/>
          </w:tcPr>
          <w:p w14:paraId="0C9F5599" w14:textId="24578FC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-12.06</w:t>
            </w:r>
          </w:p>
        </w:tc>
        <w:tc>
          <w:tcPr>
            <w:tcW w:w="1289" w:type="dxa"/>
            <w:vAlign w:val="bottom"/>
          </w:tcPr>
          <w:p w14:paraId="57A37E16" w14:textId="5407306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(-13.51, -10.61)</w:t>
            </w:r>
          </w:p>
        </w:tc>
        <w:tc>
          <w:tcPr>
            <w:tcW w:w="1289" w:type="dxa"/>
          </w:tcPr>
          <w:p w14:paraId="3628F1FA" w14:textId="6E0EE10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BD7D172" w14:textId="4475C7D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-12.07</w:t>
            </w:r>
          </w:p>
        </w:tc>
        <w:tc>
          <w:tcPr>
            <w:tcW w:w="1289" w:type="dxa"/>
            <w:vAlign w:val="bottom"/>
          </w:tcPr>
          <w:p w14:paraId="018AE327" w14:textId="41CC06D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(-13.52, -10.62)</w:t>
            </w:r>
          </w:p>
        </w:tc>
        <w:tc>
          <w:tcPr>
            <w:tcW w:w="1289" w:type="dxa"/>
          </w:tcPr>
          <w:p w14:paraId="4838EF63" w14:textId="4859D5F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011F4" w:rsidRPr="00200B38" w14:paraId="657578EC" w14:textId="77777777" w:rsidTr="00026177">
        <w:tc>
          <w:tcPr>
            <w:tcW w:w="9350" w:type="dxa"/>
            <w:gridSpan w:val="7"/>
          </w:tcPr>
          <w:p w14:paraId="1EF62EFE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variables</w:t>
            </w:r>
          </w:p>
        </w:tc>
      </w:tr>
      <w:tr w:rsidR="00200B38" w:rsidRPr="00200B38" w14:paraId="636E3636" w14:textId="77777777" w:rsidTr="00B440BA">
        <w:tc>
          <w:tcPr>
            <w:tcW w:w="1616" w:type="dxa"/>
          </w:tcPr>
          <w:p w14:paraId="66ACEDD8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Pre/Post</w:t>
            </w:r>
          </w:p>
        </w:tc>
        <w:tc>
          <w:tcPr>
            <w:tcW w:w="1289" w:type="dxa"/>
            <w:vAlign w:val="bottom"/>
          </w:tcPr>
          <w:p w14:paraId="132D57D4" w14:textId="3E1B02B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1289" w:type="dxa"/>
            <w:vAlign w:val="bottom"/>
          </w:tcPr>
          <w:p w14:paraId="4D8F2A1F" w14:textId="4255075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(-3.81, -1.99)</w:t>
            </w:r>
          </w:p>
        </w:tc>
        <w:tc>
          <w:tcPr>
            <w:tcW w:w="1289" w:type="dxa"/>
          </w:tcPr>
          <w:p w14:paraId="084FB365" w14:textId="1EB3176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74A1CBC8" w14:textId="09DBD4D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1289" w:type="dxa"/>
            <w:vAlign w:val="bottom"/>
          </w:tcPr>
          <w:p w14:paraId="7E13AA4B" w14:textId="7AA805E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(-4.21, -2.30)</w:t>
            </w:r>
          </w:p>
        </w:tc>
        <w:tc>
          <w:tcPr>
            <w:tcW w:w="1289" w:type="dxa"/>
          </w:tcPr>
          <w:p w14:paraId="5378FC27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61A618B5" w14:textId="77777777" w:rsidTr="00B440BA">
        <w:tc>
          <w:tcPr>
            <w:tcW w:w="1616" w:type="dxa"/>
          </w:tcPr>
          <w:p w14:paraId="1622B1DA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&gt;=80</w:t>
            </w:r>
          </w:p>
        </w:tc>
        <w:tc>
          <w:tcPr>
            <w:tcW w:w="1289" w:type="dxa"/>
            <w:vAlign w:val="bottom"/>
          </w:tcPr>
          <w:p w14:paraId="4C0DB1D1" w14:textId="0F9FD71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-3.76</w:t>
            </w:r>
          </w:p>
        </w:tc>
        <w:tc>
          <w:tcPr>
            <w:tcW w:w="1289" w:type="dxa"/>
            <w:vAlign w:val="bottom"/>
          </w:tcPr>
          <w:p w14:paraId="446B6C8D" w14:textId="35DD278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(-4.80, -2.72)</w:t>
            </w:r>
          </w:p>
        </w:tc>
        <w:tc>
          <w:tcPr>
            <w:tcW w:w="1289" w:type="dxa"/>
          </w:tcPr>
          <w:p w14:paraId="68303DF4" w14:textId="1091FB8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1DC5A697" w14:textId="246F56F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-4.05</w:t>
            </w:r>
          </w:p>
        </w:tc>
        <w:tc>
          <w:tcPr>
            <w:tcW w:w="1289" w:type="dxa"/>
            <w:vAlign w:val="bottom"/>
          </w:tcPr>
          <w:p w14:paraId="4294A661" w14:textId="4E1B35C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(-5.11, -2.98)</w:t>
            </w:r>
          </w:p>
        </w:tc>
        <w:tc>
          <w:tcPr>
            <w:tcW w:w="1289" w:type="dxa"/>
          </w:tcPr>
          <w:p w14:paraId="5BBFA19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088A28D1" w14:textId="77777777" w:rsidTr="00026177">
        <w:tc>
          <w:tcPr>
            <w:tcW w:w="1616" w:type="dxa"/>
          </w:tcPr>
          <w:p w14:paraId="3C0EBA36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Pre/Post * 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&gt;=80</w:t>
            </w:r>
          </w:p>
        </w:tc>
        <w:tc>
          <w:tcPr>
            <w:tcW w:w="1289" w:type="dxa"/>
            <w:vAlign w:val="bottom"/>
          </w:tcPr>
          <w:p w14:paraId="1C0A7705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5884C6A5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78C57AE2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4B08333A" w14:textId="7EDF8EF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289" w:type="dxa"/>
            <w:vAlign w:val="bottom"/>
          </w:tcPr>
          <w:p w14:paraId="14A20D1E" w14:textId="6360B13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(0.39, 4.42)</w:t>
            </w:r>
          </w:p>
        </w:tc>
        <w:tc>
          <w:tcPr>
            <w:tcW w:w="1289" w:type="dxa"/>
            <w:vAlign w:val="bottom"/>
          </w:tcPr>
          <w:p w14:paraId="27DDF198" w14:textId="79AF8F1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</w:tr>
    </w:tbl>
    <w:p w14:paraId="374C902D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a: Confidence Interval</w:t>
      </w:r>
    </w:p>
    <w:p w14:paraId="0F43D54F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b: Global Health Security Index</w:t>
      </w:r>
    </w:p>
    <w:p w14:paraId="385AEBB3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c: diphtheria, tetanus toxoid, and pertussis containing vaccine – first dose</w:t>
      </w:r>
    </w:p>
    <w:p w14:paraId="13110E1E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d: diphtheria, tetanus toxoid, and pertussis containing vaccine – third dose</w:t>
      </w:r>
    </w:p>
    <w:p w14:paraId="10575172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e: hepatitis B vaccine – third dose</w:t>
      </w:r>
    </w:p>
    <w:p w14:paraId="00DC2CE7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f: hepatitis B vaccine – birth dose</w:t>
      </w:r>
    </w:p>
    <w:p w14:paraId="19B34D06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g: </w:t>
      </w:r>
      <w:proofErr w:type="spellStart"/>
      <w:r w:rsidRPr="001011F4">
        <w:rPr>
          <w:rFonts w:ascii="Times New Roman" w:eastAsia="Times New Roman" w:hAnsi="Times New Roman" w:cs="Times New Roman"/>
          <w:i/>
          <w:iCs/>
          <w:sz w:val="16"/>
          <w:szCs w:val="16"/>
        </w:rPr>
        <w:t>Haemophilus</w:t>
      </w:r>
      <w:proofErr w:type="spellEnd"/>
      <w:r w:rsidRPr="001011F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influenzae</w:t>
      </w: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 type B containing vaccine</w:t>
      </w:r>
    </w:p>
    <w:p w14:paraId="0E9E8E04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h: measles containing vaccine – first dose</w:t>
      </w:r>
    </w:p>
    <w:p w14:paraId="73BADC38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1011F4">
        <w:rPr>
          <w:rFonts w:ascii="Times New Roman" w:eastAsia="Times New Roman" w:hAnsi="Times New Roman" w:cs="Times New Roman"/>
          <w:sz w:val="16"/>
          <w:szCs w:val="16"/>
        </w:rPr>
        <w:t>: measles containing vaccine – third dose</w:t>
      </w:r>
    </w:p>
    <w:p w14:paraId="629F51B5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j: pneumococcal conjugate vaccine – third dose</w:t>
      </w:r>
    </w:p>
    <w:p w14:paraId="150E6AA4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k: polio containing vaccine – third dose</w:t>
      </w:r>
    </w:p>
    <w:p w14:paraId="651DDFE8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l: rubella containing vaccine – first dose</w:t>
      </w:r>
    </w:p>
    <w:p w14:paraId="4623A85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m: rotavirus vaccine – second or third dose</w:t>
      </w:r>
    </w:p>
    <w:p w14:paraId="60FCE784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n: UHC Service Coverage Index</w:t>
      </w:r>
    </w:p>
    <w:p w14:paraId="614AA6B7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o: </w:t>
      </w: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Bacille</w:t>
      </w:r>
      <w:proofErr w:type="spellEnd"/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 Calmette-</w:t>
      </w: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Guérin</w:t>
      </w:r>
      <w:proofErr w:type="spellEnd"/>
    </w:p>
    <w:p w14:paraId="07EAACAD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EF156E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15F9B8" w14:textId="77777777" w:rsidR="001011F4" w:rsidRPr="001011F4" w:rsidRDefault="001011F4" w:rsidP="00101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091A031B" w14:textId="1AAB58FC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 Difference-in-difference regression analysis of overall immunization coverage after COVID-19 pandemic by UHC SCI 2019 (&lt; 50 vs. the rest) from 2015 to 2020 – Unadjusted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809"/>
        <w:gridCol w:w="1530"/>
        <w:gridCol w:w="810"/>
        <w:gridCol w:w="1080"/>
        <w:gridCol w:w="1530"/>
        <w:gridCol w:w="1170"/>
      </w:tblGrid>
      <w:tr w:rsidR="001011F4" w:rsidRPr="00200B38" w14:paraId="7D267E58" w14:textId="77777777" w:rsidTr="00026177">
        <w:tc>
          <w:tcPr>
            <w:tcW w:w="1616" w:type="dxa"/>
          </w:tcPr>
          <w:p w14:paraId="45F5CEA4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9" w:type="dxa"/>
            <w:gridSpan w:val="3"/>
          </w:tcPr>
          <w:p w14:paraId="02054D63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Base model</w:t>
            </w:r>
          </w:p>
        </w:tc>
        <w:tc>
          <w:tcPr>
            <w:tcW w:w="3780" w:type="dxa"/>
            <w:gridSpan w:val="3"/>
          </w:tcPr>
          <w:p w14:paraId="20768058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model</w:t>
            </w:r>
          </w:p>
        </w:tc>
      </w:tr>
      <w:tr w:rsidR="001011F4" w:rsidRPr="00200B38" w14:paraId="19187023" w14:textId="77777777" w:rsidTr="00026177">
        <w:tc>
          <w:tcPr>
            <w:tcW w:w="1616" w:type="dxa"/>
          </w:tcPr>
          <w:p w14:paraId="48C9E6A9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809" w:type="dxa"/>
          </w:tcPr>
          <w:p w14:paraId="04A2C26E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530" w:type="dxa"/>
          </w:tcPr>
          <w:p w14:paraId="7309B20D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</w:tcPr>
          <w:p w14:paraId="5600907C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080" w:type="dxa"/>
          </w:tcPr>
          <w:p w14:paraId="6EB3D74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530" w:type="dxa"/>
          </w:tcPr>
          <w:p w14:paraId="0457F1FB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</w:tcPr>
          <w:p w14:paraId="3CEADC76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200B38" w:rsidRPr="00200B38" w14:paraId="0F4FF7F6" w14:textId="77777777" w:rsidTr="00026177">
        <w:tc>
          <w:tcPr>
            <w:tcW w:w="1616" w:type="dxa"/>
          </w:tcPr>
          <w:p w14:paraId="5992BD50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809" w:type="dxa"/>
            <w:vAlign w:val="bottom"/>
          </w:tcPr>
          <w:p w14:paraId="6D7594A7" w14:textId="489715F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530" w:type="dxa"/>
            <w:vAlign w:val="bottom"/>
          </w:tcPr>
          <w:p w14:paraId="52D4CEC4" w14:textId="25F8456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(78.71, 79.68)</w:t>
            </w:r>
          </w:p>
        </w:tc>
        <w:tc>
          <w:tcPr>
            <w:tcW w:w="810" w:type="dxa"/>
            <w:vAlign w:val="bottom"/>
          </w:tcPr>
          <w:p w14:paraId="490D1809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165FDB27" w14:textId="43ED75D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79.15</w:t>
            </w:r>
          </w:p>
        </w:tc>
        <w:tc>
          <w:tcPr>
            <w:tcW w:w="1530" w:type="dxa"/>
            <w:vAlign w:val="bottom"/>
          </w:tcPr>
          <w:p w14:paraId="76671E63" w14:textId="2630FD9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(78.64, 79.67)</w:t>
            </w:r>
          </w:p>
        </w:tc>
        <w:tc>
          <w:tcPr>
            <w:tcW w:w="1170" w:type="dxa"/>
          </w:tcPr>
          <w:p w14:paraId="6D05B725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0346E6BF" w14:textId="77777777" w:rsidTr="00026177">
        <w:tc>
          <w:tcPr>
            <w:tcW w:w="1616" w:type="dxa"/>
          </w:tcPr>
          <w:p w14:paraId="09E8530A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Pre/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Post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809" w:type="dxa"/>
            <w:vAlign w:val="bottom"/>
          </w:tcPr>
          <w:p w14:paraId="30C662BA" w14:textId="2D6B5BE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-3.11</w:t>
            </w:r>
          </w:p>
        </w:tc>
        <w:tc>
          <w:tcPr>
            <w:tcW w:w="1530" w:type="dxa"/>
            <w:vAlign w:val="bottom"/>
          </w:tcPr>
          <w:p w14:paraId="45C646F9" w14:textId="7E42D43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(-3.86, -2.37)</w:t>
            </w:r>
          </w:p>
        </w:tc>
        <w:tc>
          <w:tcPr>
            <w:tcW w:w="810" w:type="dxa"/>
          </w:tcPr>
          <w:p w14:paraId="629D8A48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50CEE577" w14:textId="4810061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-2.84</w:t>
            </w:r>
          </w:p>
        </w:tc>
        <w:tc>
          <w:tcPr>
            <w:tcW w:w="1530" w:type="dxa"/>
            <w:vAlign w:val="bottom"/>
          </w:tcPr>
          <w:p w14:paraId="2C45E2FE" w14:textId="5774600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(-4.12, -1.56)</w:t>
            </w:r>
          </w:p>
        </w:tc>
        <w:tc>
          <w:tcPr>
            <w:tcW w:w="1170" w:type="dxa"/>
          </w:tcPr>
          <w:p w14:paraId="1021FF2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0D2213BD" w14:textId="77777777" w:rsidTr="00026177">
        <w:tc>
          <w:tcPr>
            <w:tcW w:w="1616" w:type="dxa"/>
          </w:tcPr>
          <w:p w14:paraId="520EE3D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&lt;50</w:t>
            </w:r>
          </w:p>
        </w:tc>
        <w:tc>
          <w:tcPr>
            <w:tcW w:w="809" w:type="dxa"/>
            <w:vAlign w:val="bottom"/>
          </w:tcPr>
          <w:p w14:paraId="20484ACA" w14:textId="52AAA89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530" w:type="dxa"/>
            <w:vAlign w:val="bottom"/>
          </w:tcPr>
          <w:p w14:paraId="1069E607" w14:textId="0C23BDE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(10.93, 12.06)</w:t>
            </w:r>
          </w:p>
        </w:tc>
        <w:tc>
          <w:tcPr>
            <w:tcW w:w="810" w:type="dxa"/>
          </w:tcPr>
          <w:p w14:paraId="49AA4853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vAlign w:val="bottom"/>
          </w:tcPr>
          <w:p w14:paraId="24A57152" w14:textId="24C4C4F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1530" w:type="dxa"/>
            <w:vAlign w:val="bottom"/>
          </w:tcPr>
          <w:p w14:paraId="79F9101B" w14:textId="53037EA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(10.94, 12.18)</w:t>
            </w:r>
          </w:p>
        </w:tc>
        <w:tc>
          <w:tcPr>
            <w:tcW w:w="1170" w:type="dxa"/>
          </w:tcPr>
          <w:p w14:paraId="62EBDA49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538D802" w14:textId="77777777" w:rsidTr="00026177">
        <w:tc>
          <w:tcPr>
            <w:tcW w:w="1616" w:type="dxa"/>
          </w:tcPr>
          <w:p w14:paraId="6F5BFEBE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Pre/Post * 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&lt;50</w:t>
            </w:r>
          </w:p>
        </w:tc>
        <w:tc>
          <w:tcPr>
            <w:tcW w:w="809" w:type="dxa"/>
            <w:vAlign w:val="bottom"/>
          </w:tcPr>
          <w:p w14:paraId="3748AAFF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9D4C8BB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7325B4CD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8961AE1" w14:textId="3626622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530" w:type="dxa"/>
            <w:vAlign w:val="bottom"/>
          </w:tcPr>
          <w:p w14:paraId="0191EDB4" w14:textId="5B54A47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(-1.99, 1.16)</w:t>
            </w:r>
          </w:p>
        </w:tc>
        <w:tc>
          <w:tcPr>
            <w:tcW w:w="1170" w:type="dxa"/>
            <w:vAlign w:val="bottom"/>
          </w:tcPr>
          <w:p w14:paraId="5658BC33" w14:textId="6645D50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0.607</w:t>
            </w:r>
          </w:p>
        </w:tc>
      </w:tr>
    </w:tbl>
    <w:p w14:paraId="10C37DC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a: Confidence Interval</w:t>
      </w:r>
    </w:p>
    <w:p w14:paraId="36BBEAFE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b: Pre period refers to the years 2015-2019 and the Post period refers to the year 2020</w:t>
      </w:r>
    </w:p>
    <w:p w14:paraId="6232ED9C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c: UHC Service Coverage Index</w:t>
      </w:r>
    </w:p>
    <w:p w14:paraId="56D2639F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449E74" w14:textId="77777777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7FC439" w14:textId="15A3874A" w:rsidR="001011F4" w:rsidRPr="001011F4" w:rsidRDefault="001011F4" w:rsidP="001011F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</w:t>
      </w:r>
      <w:r w:rsidR="00A37B4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011F4">
        <w:rPr>
          <w:rFonts w:ascii="Times New Roman" w:eastAsia="Times New Roman" w:hAnsi="Times New Roman" w:cs="Times New Roman"/>
          <w:b/>
          <w:bCs/>
          <w:sz w:val="20"/>
          <w:szCs w:val="20"/>
        </w:rPr>
        <w:t>. Difference-in-difference regression analysis of overall immunization coverage after COVID-19 pandemic by UHC SCI 2019 (&lt; 50 vs. the rest) from 2015 to 2020 - Adjusted for calendar year, pandemic preparedness, country income group, geographic region, and vaccine types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1289"/>
        <w:gridCol w:w="1289"/>
        <w:gridCol w:w="1289"/>
        <w:gridCol w:w="1289"/>
        <w:gridCol w:w="1289"/>
        <w:gridCol w:w="1289"/>
      </w:tblGrid>
      <w:tr w:rsidR="001011F4" w:rsidRPr="00200B38" w14:paraId="2FB40140" w14:textId="77777777" w:rsidTr="00026177">
        <w:tc>
          <w:tcPr>
            <w:tcW w:w="1616" w:type="dxa"/>
          </w:tcPr>
          <w:p w14:paraId="179790C2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gridSpan w:val="3"/>
            <w:vAlign w:val="center"/>
          </w:tcPr>
          <w:p w14:paraId="2C9911FC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Base model</w:t>
            </w:r>
          </w:p>
        </w:tc>
        <w:tc>
          <w:tcPr>
            <w:tcW w:w="3867" w:type="dxa"/>
            <w:gridSpan w:val="3"/>
            <w:vAlign w:val="center"/>
          </w:tcPr>
          <w:p w14:paraId="0753AA2C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model</w:t>
            </w:r>
          </w:p>
        </w:tc>
      </w:tr>
      <w:tr w:rsidR="001011F4" w:rsidRPr="00200B38" w14:paraId="4E827A97" w14:textId="77777777" w:rsidTr="00026177">
        <w:tc>
          <w:tcPr>
            <w:tcW w:w="1616" w:type="dxa"/>
          </w:tcPr>
          <w:p w14:paraId="27A0AE9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1289" w:type="dxa"/>
            <w:vAlign w:val="center"/>
          </w:tcPr>
          <w:p w14:paraId="5A57D058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289" w:type="dxa"/>
            <w:vAlign w:val="center"/>
          </w:tcPr>
          <w:p w14:paraId="75E09DDA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9" w:type="dxa"/>
            <w:vAlign w:val="center"/>
          </w:tcPr>
          <w:p w14:paraId="4514A4E3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89" w:type="dxa"/>
            <w:vAlign w:val="center"/>
          </w:tcPr>
          <w:p w14:paraId="4406797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1289" w:type="dxa"/>
            <w:vAlign w:val="center"/>
          </w:tcPr>
          <w:p w14:paraId="476FDF98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9" w:type="dxa"/>
            <w:vAlign w:val="center"/>
          </w:tcPr>
          <w:p w14:paraId="29E1979F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200B38" w:rsidRPr="00200B38" w14:paraId="59DF46E5" w14:textId="77777777" w:rsidTr="00026177">
        <w:tc>
          <w:tcPr>
            <w:tcW w:w="1616" w:type="dxa"/>
          </w:tcPr>
          <w:p w14:paraId="7EA5C5C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89" w:type="dxa"/>
            <w:vAlign w:val="bottom"/>
          </w:tcPr>
          <w:p w14:paraId="38A2263C" w14:textId="0CA4470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-96.67</w:t>
            </w:r>
          </w:p>
        </w:tc>
        <w:tc>
          <w:tcPr>
            <w:tcW w:w="1289" w:type="dxa"/>
            <w:vAlign w:val="bottom"/>
          </w:tcPr>
          <w:p w14:paraId="3FA1A0D7" w14:textId="7DB8254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(-476.30, 282.96)</w:t>
            </w:r>
          </w:p>
        </w:tc>
        <w:tc>
          <w:tcPr>
            <w:tcW w:w="1289" w:type="dxa"/>
            <w:vAlign w:val="bottom"/>
          </w:tcPr>
          <w:p w14:paraId="36A4382A" w14:textId="192489F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1289" w:type="dxa"/>
            <w:vAlign w:val="bottom"/>
          </w:tcPr>
          <w:p w14:paraId="550B77DA" w14:textId="4A7EF64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-96.99</w:t>
            </w:r>
          </w:p>
        </w:tc>
        <w:tc>
          <w:tcPr>
            <w:tcW w:w="1289" w:type="dxa"/>
            <w:vAlign w:val="bottom"/>
          </w:tcPr>
          <w:p w14:paraId="3401C2CF" w14:textId="4FEB351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(-476.64, 282.66)</w:t>
            </w:r>
          </w:p>
        </w:tc>
        <w:tc>
          <w:tcPr>
            <w:tcW w:w="1289" w:type="dxa"/>
            <w:vAlign w:val="bottom"/>
          </w:tcPr>
          <w:p w14:paraId="429B4628" w14:textId="3A0FF86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</w:tr>
      <w:tr w:rsidR="00200B38" w:rsidRPr="00200B38" w14:paraId="796776D4" w14:textId="77777777" w:rsidTr="00200B38">
        <w:trPr>
          <w:trHeight w:val="611"/>
        </w:trPr>
        <w:tc>
          <w:tcPr>
            <w:tcW w:w="1616" w:type="dxa"/>
          </w:tcPr>
          <w:p w14:paraId="65AF9B47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289" w:type="dxa"/>
            <w:vAlign w:val="bottom"/>
          </w:tcPr>
          <w:p w14:paraId="1CE4D5B3" w14:textId="1222382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89" w:type="dxa"/>
            <w:vAlign w:val="bottom"/>
          </w:tcPr>
          <w:p w14:paraId="11E704E1" w14:textId="6849EB7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(-0.10, 0.28)</w:t>
            </w:r>
          </w:p>
        </w:tc>
        <w:tc>
          <w:tcPr>
            <w:tcW w:w="1289" w:type="dxa"/>
            <w:vAlign w:val="bottom"/>
          </w:tcPr>
          <w:p w14:paraId="66B2DED6" w14:textId="40270AE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1289" w:type="dxa"/>
            <w:vAlign w:val="bottom"/>
          </w:tcPr>
          <w:p w14:paraId="771BB34C" w14:textId="51B8DEE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89" w:type="dxa"/>
            <w:vAlign w:val="bottom"/>
          </w:tcPr>
          <w:p w14:paraId="7CBA589A" w14:textId="73070F9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(-0.10, 0.28)</w:t>
            </w:r>
          </w:p>
        </w:tc>
        <w:tc>
          <w:tcPr>
            <w:tcW w:w="1289" w:type="dxa"/>
            <w:vAlign w:val="bottom"/>
          </w:tcPr>
          <w:p w14:paraId="13E5FEAA" w14:textId="4D2148E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0.364</w:t>
            </w:r>
          </w:p>
        </w:tc>
      </w:tr>
      <w:tr w:rsidR="00200B38" w:rsidRPr="00200B38" w14:paraId="7011C3F7" w14:textId="77777777" w:rsidTr="00026177">
        <w:tc>
          <w:tcPr>
            <w:tcW w:w="1616" w:type="dxa"/>
          </w:tcPr>
          <w:p w14:paraId="11469044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GHSI 2019</w:t>
            </w:r>
          </w:p>
        </w:tc>
        <w:tc>
          <w:tcPr>
            <w:tcW w:w="1289" w:type="dxa"/>
            <w:vAlign w:val="bottom"/>
          </w:tcPr>
          <w:p w14:paraId="5B192DE2" w14:textId="4ED9B73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289" w:type="dxa"/>
            <w:vAlign w:val="bottom"/>
          </w:tcPr>
          <w:p w14:paraId="7002253E" w14:textId="594CFF7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(-0.05, -0.00)</w:t>
            </w:r>
          </w:p>
        </w:tc>
        <w:tc>
          <w:tcPr>
            <w:tcW w:w="1289" w:type="dxa"/>
            <w:vAlign w:val="bottom"/>
          </w:tcPr>
          <w:p w14:paraId="1D5BBC2E" w14:textId="35FDFB3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1289" w:type="dxa"/>
            <w:vAlign w:val="bottom"/>
          </w:tcPr>
          <w:p w14:paraId="634EDF8A" w14:textId="41209F2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289" w:type="dxa"/>
            <w:vAlign w:val="bottom"/>
          </w:tcPr>
          <w:p w14:paraId="63E29F20" w14:textId="6FE1945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(-0.05, -0.00)</w:t>
            </w:r>
          </w:p>
        </w:tc>
        <w:tc>
          <w:tcPr>
            <w:tcW w:w="1289" w:type="dxa"/>
            <w:vAlign w:val="bottom"/>
          </w:tcPr>
          <w:p w14:paraId="07FF8158" w14:textId="4C258BE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1011F4" w:rsidRPr="00200B38" w14:paraId="7CD44150" w14:textId="77777777" w:rsidTr="00026177">
        <w:tc>
          <w:tcPr>
            <w:tcW w:w="9350" w:type="dxa"/>
            <w:gridSpan w:val="7"/>
          </w:tcPr>
          <w:p w14:paraId="7497C101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World Bank Income Group (Reference category: Low)</w:t>
            </w:r>
          </w:p>
        </w:tc>
      </w:tr>
      <w:tr w:rsidR="00200B38" w:rsidRPr="00200B38" w14:paraId="36E2C68E" w14:textId="77777777" w:rsidTr="0037677C">
        <w:tc>
          <w:tcPr>
            <w:tcW w:w="1616" w:type="dxa"/>
          </w:tcPr>
          <w:p w14:paraId="75DAA74D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Lower-middle</w:t>
            </w:r>
          </w:p>
        </w:tc>
        <w:tc>
          <w:tcPr>
            <w:tcW w:w="1289" w:type="dxa"/>
            <w:vAlign w:val="bottom"/>
          </w:tcPr>
          <w:p w14:paraId="60511DF2" w14:textId="2888676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289" w:type="dxa"/>
            <w:vAlign w:val="bottom"/>
          </w:tcPr>
          <w:p w14:paraId="22F6B930" w14:textId="758546E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(3.75, 5.53)</w:t>
            </w:r>
          </w:p>
        </w:tc>
        <w:tc>
          <w:tcPr>
            <w:tcW w:w="1289" w:type="dxa"/>
          </w:tcPr>
          <w:p w14:paraId="6E2B2BF8" w14:textId="60D995D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942B884" w14:textId="1FD25D5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289" w:type="dxa"/>
            <w:vAlign w:val="bottom"/>
          </w:tcPr>
          <w:p w14:paraId="5FAD5753" w14:textId="1FA3069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(3.75, 5.53)</w:t>
            </w:r>
          </w:p>
        </w:tc>
        <w:tc>
          <w:tcPr>
            <w:tcW w:w="1289" w:type="dxa"/>
          </w:tcPr>
          <w:p w14:paraId="17FBEDE9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42AA0146" w14:textId="77777777" w:rsidTr="0037677C">
        <w:tc>
          <w:tcPr>
            <w:tcW w:w="1616" w:type="dxa"/>
          </w:tcPr>
          <w:p w14:paraId="34E8174B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Upper-middle</w:t>
            </w:r>
          </w:p>
        </w:tc>
        <w:tc>
          <w:tcPr>
            <w:tcW w:w="1289" w:type="dxa"/>
            <w:vAlign w:val="bottom"/>
          </w:tcPr>
          <w:p w14:paraId="46D26CB1" w14:textId="6C0F72B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289" w:type="dxa"/>
            <w:vAlign w:val="bottom"/>
          </w:tcPr>
          <w:p w14:paraId="11A090FB" w14:textId="5DE297F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(6.36, 8.39)</w:t>
            </w:r>
          </w:p>
        </w:tc>
        <w:tc>
          <w:tcPr>
            <w:tcW w:w="1289" w:type="dxa"/>
          </w:tcPr>
          <w:p w14:paraId="57E69605" w14:textId="5E7DAEC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4416176E" w14:textId="67BB765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1289" w:type="dxa"/>
            <w:vAlign w:val="bottom"/>
          </w:tcPr>
          <w:p w14:paraId="1E8DBA18" w14:textId="1896F52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(6.36, 8.39)</w:t>
            </w:r>
          </w:p>
        </w:tc>
        <w:tc>
          <w:tcPr>
            <w:tcW w:w="1289" w:type="dxa"/>
          </w:tcPr>
          <w:p w14:paraId="3E28EA1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9AEB0EE" w14:textId="77777777" w:rsidTr="0037677C">
        <w:tc>
          <w:tcPr>
            <w:tcW w:w="1616" w:type="dxa"/>
          </w:tcPr>
          <w:p w14:paraId="0EFFB0C0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1289" w:type="dxa"/>
            <w:vAlign w:val="bottom"/>
          </w:tcPr>
          <w:p w14:paraId="022C72D2" w14:textId="3F3318D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1289" w:type="dxa"/>
            <w:vAlign w:val="bottom"/>
          </w:tcPr>
          <w:p w14:paraId="7E3D972F" w14:textId="176E99F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(10.50, 12.69)</w:t>
            </w:r>
          </w:p>
        </w:tc>
        <w:tc>
          <w:tcPr>
            <w:tcW w:w="1289" w:type="dxa"/>
          </w:tcPr>
          <w:p w14:paraId="1BDDEF6C" w14:textId="7F42C64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C36CAB1" w14:textId="7AB0A33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1289" w:type="dxa"/>
            <w:vAlign w:val="bottom"/>
          </w:tcPr>
          <w:p w14:paraId="4D0AB494" w14:textId="208E717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(10.49, 12.69)</w:t>
            </w:r>
          </w:p>
        </w:tc>
        <w:tc>
          <w:tcPr>
            <w:tcW w:w="1289" w:type="dxa"/>
          </w:tcPr>
          <w:p w14:paraId="2EBE6829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011F4" w:rsidRPr="00200B38" w14:paraId="6101044C" w14:textId="77777777" w:rsidTr="00026177">
        <w:tc>
          <w:tcPr>
            <w:tcW w:w="9350" w:type="dxa"/>
            <w:gridSpan w:val="7"/>
            <w:vAlign w:val="center"/>
          </w:tcPr>
          <w:p w14:paraId="1DC6719B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WHO Region (Reference category: Americas)</w:t>
            </w:r>
          </w:p>
        </w:tc>
      </w:tr>
      <w:tr w:rsidR="00200B38" w:rsidRPr="00200B38" w14:paraId="66D9EC87" w14:textId="77777777" w:rsidTr="003A0840">
        <w:tc>
          <w:tcPr>
            <w:tcW w:w="1616" w:type="dxa"/>
          </w:tcPr>
          <w:p w14:paraId="7F0ED243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Europe</w:t>
            </w:r>
          </w:p>
        </w:tc>
        <w:tc>
          <w:tcPr>
            <w:tcW w:w="1289" w:type="dxa"/>
            <w:vAlign w:val="bottom"/>
          </w:tcPr>
          <w:p w14:paraId="76A561CD" w14:textId="77354D0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289" w:type="dxa"/>
            <w:vAlign w:val="bottom"/>
          </w:tcPr>
          <w:p w14:paraId="41A5F347" w14:textId="5CC6630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(2.29, 3.86)</w:t>
            </w:r>
          </w:p>
        </w:tc>
        <w:tc>
          <w:tcPr>
            <w:tcW w:w="1289" w:type="dxa"/>
          </w:tcPr>
          <w:p w14:paraId="1672C3BC" w14:textId="35D7EA3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4BCBCE13" w14:textId="0D04429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289" w:type="dxa"/>
            <w:vAlign w:val="bottom"/>
          </w:tcPr>
          <w:p w14:paraId="64AD9361" w14:textId="4FEC0AE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(2.28, 3.86)</w:t>
            </w:r>
          </w:p>
        </w:tc>
        <w:tc>
          <w:tcPr>
            <w:tcW w:w="1289" w:type="dxa"/>
          </w:tcPr>
          <w:p w14:paraId="71FBE054" w14:textId="121E9AF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6CF7C690" w14:textId="77777777" w:rsidTr="003A0840">
        <w:tc>
          <w:tcPr>
            <w:tcW w:w="1616" w:type="dxa"/>
          </w:tcPr>
          <w:p w14:paraId="5153D42E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Western Pacific</w:t>
            </w:r>
          </w:p>
        </w:tc>
        <w:tc>
          <w:tcPr>
            <w:tcW w:w="1289" w:type="dxa"/>
            <w:vAlign w:val="bottom"/>
          </w:tcPr>
          <w:p w14:paraId="17FFBA16" w14:textId="0289679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1289" w:type="dxa"/>
            <w:vAlign w:val="bottom"/>
          </w:tcPr>
          <w:p w14:paraId="48929B82" w14:textId="546668F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(2.40, 4.29)</w:t>
            </w:r>
          </w:p>
        </w:tc>
        <w:tc>
          <w:tcPr>
            <w:tcW w:w="1289" w:type="dxa"/>
          </w:tcPr>
          <w:p w14:paraId="3B64A8F0" w14:textId="30A31EF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1FB1C972" w14:textId="5863CEB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1289" w:type="dxa"/>
            <w:vAlign w:val="bottom"/>
          </w:tcPr>
          <w:p w14:paraId="0289CE1E" w14:textId="33B7D65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(2.41, 4.29)</w:t>
            </w:r>
          </w:p>
        </w:tc>
        <w:tc>
          <w:tcPr>
            <w:tcW w:w="1289" w:type="dxa"/>
          </w:tcPr>
          <w:p w14:paraId="7BB5151C" w14:textId="2BE3A09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78E943BF" w14:textId="77777777" w:rsidTr="00026177">
        <w:tc>
          <w:tcPr>
            <w:tcW w:w="1616" w:type="dxa"/>
          </w:tcPr>
          <w:p w14:paraId="788968BD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Eastern Mediterranean</w:t>
            </w:r>
          </w:p>
        </w:tc>
        <w:tc>
          <w:tcPr>
            <w:tcW w:w="1289" w:type="dxa"/>
            <w:vAlign w:val="bottom"/>
          </w:tcPr>
          <w:p w14:paraId="4A840030" w14:textId="6E78F7F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1289" w:type="dxa"/>
            <w:vAlign w:val="bottom"/>
          </w:tcPr>
          <w:p w14:paraId="45081012" w14:textId="5C2BC31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(-1.08, 0.83)</w:t>
            </w:r>
          </w:p>
        </w:tc>
        <w:tc>
          <w:tcPr>
            <w:tcW w:w="1289" w:type="dxa"/>
            <w:vAlign w:val="bottom"/>
          </w:tcPr>
          <w:p w14:paraId="615D6C30" w14:textId="2992089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89" w:type="dxa"/>
            <w:vAlign w:val="bottom"/>
          </w:tcPr>
          <w:p w14:paraId="580C4B9F" w14:textId="3D3A750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1289" w:type="dxa"/>
            <w:vAlign w:val="bottom"/>
          </w:tcPr>
          <w:p w14:paraId="6ABDF8F6" w14:textId="14905FA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(-1.08, 0.83)</w:t>
            </w:r>
          </w:p>
        </w:tc>
        <w:tc>
          <w:tcPr>
            <w:tcW w:w="1289" w:type="dxa"/>
            <w:vAlign w:val="bottom"/>
          </w:tcPr>
          <w:p w14:paraId="1504EC48" w14:textId="08F80F3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0.796</w:t>
            </w:r>
          </w:p>
        </w:tc>
      </w:tr>
      <w:tr w:rsidR="00200B38" w:rsidRPr="00200B38" w14:paraId="3CBCA22B" w14:textId="77777777" w:rsidTr="00026177">
        <w:tc>
          <w:tcPr>
            <w:tcW w:w="1616" w:type="dxa"/>
          </w:tcPr>
          <w:p w14:paraId="27D8DC1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Southeast Asia</w:t>
            </w:r>
          </w:p>
        </w:tc>
        <w:tc>
          <w:tcPr>
            <w:tcW w:w="1289" w:type="dxa"/>
            <w:vAlign w:val="bottom"/>
          </w:tcPr>
          <w:p w14:paraId="457F3E62" w14:textId="6712A1D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1289" w:type="dxa"/>
            <w:vAlign w:val="bottom"/>
          </w:tcPr>
          <w:p w14:paraId="3D891702" w14:textId="600F35E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(5.55, 8.06)</w:t>
            </w:r>
          </w:p>
        </w:tc>
        <w:tc>
          <w:tcPr>
            <w:tcW w:w="1289" w:type="dxa"/>
            <w:vAlign w:val="bottom"/>
          </w:tcPr>
          <w:p w14:paraId="4F4486A9" w14:textId="46178E5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12EEE08E" w14:textId="14D8ED2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289" w:type="dxa"/>
            <w:vAlign w:val="bottom"/>
          </w:tcPr>
          <w:p w14:paraId="71297549" w14:textId="05FDCB9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(5.55, 8.06)</w:t>
            </w:r>
          </w:p>
        </w:tc>
        <w:tc>
          <w:tcPr>
            <w:tcW w:w="1289" w:type="dxa"/>
            <w:vAlign w:val="bottom"/>
          </w:tcPr>
          <w:p w14:paraId="5E855938" w14:textId="47D5CE7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509D4C1" w14:textId="77777777" w:rsidTr="00026177">
        <w:tc>
          <w:tcPr>
            <w:tcW w:w="1616" w:type="dxa"/>
          </w:tcPr>
          <w:p w14:paraId="2BA629E2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Africa</w:t>
            </w:r>
          </w:p>
        </w:tc>
        <w:tc>
          <w:tcPr>
            <w:tcW w:w="1289" w:type="dxa"/>
            <w:vAlign w:val="bottom"/>
          </w:tcPr>
          <w:p w14:paraId="20A189E9" w14:textId="1E28B19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289" w:type="dxa"/>
            <w:vAlign w:val="bottom"/>
          </w:tcPr>
          <w:p w14:paraId="70347C12" w14:textId="63A0F01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(0.04, 1.87)</w:t>
            </w:r>
          </w:p>
        </w:tc>
        <w:tc>
          <w:tcPr>
            <w:tcW w:w="1289" w:type="dxa"/>
            <w:vAlign w:val="bottom"/>
          </w:tcPr>
          <w:p w14:paraId="2888A2DF" w14:textId="6FF21F9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89" w:type="dxa"/>
            <w:vAlign w:val="bottom"/>
          </w:tcPr>
          <w:p w14:paraId="1CDD00E2" w14:textId="14FB8E6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289" w:type="dxa"/>
            <w:vAlign w:val="bottom"/>
          </w:tcPr>
          <w:p w14:paraId="65779698" w14:textId="4A101E3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(0.04, 1.87)</w:t>
            </w:r>
          </w:p>
        </w:tc>
        <w:tc>
          <w:tcPr>
            <w:tcW w:w="1289" w:type="dxa"/>
            <w:vAlign w:val="bottom"/>
          </w:tcPr>
          <w:p w14:paraId="37D943C6" w14:textId="7A0BAF2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1011F4" w:rsidRPr="00200B38" w14:paraId="2B1D1240" w14:textId="77777777" w:rsidTr="00026177">
        <w:tc>
          <w:tcPr>
            <w:tcW w:w="9350" w:type="dxa"/>
            <w:gridSpan w:val="7"/>
          </w:tcPr>
          <w:p w14:paraId="0533B114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Vaccine type (Reference category: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BCG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0B38" w:rsidRPr="00200B38" w14:paraId="6446B12C" w14:textId="77777777" w:rsidTr="00026177">
        <w:tc>
          <w:tcPr>
            <w:tcW w:w="1616" w:type="dxa"/>
          </w:tcPr>
          <w:p w14:paraId="1551EDC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DTP1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89" w:type="dxa"/>
            <w:vAlign w:val="bottom"/>
          </w:tcPr>
          <w:p w14:paraId="031ACA0D" w14:textId="1B7A8D2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289" w:type="dxa"/>
            <w:vAlign w:val="bottom"/>
          </w:tcPr>
          <w:p w14:paraId="35C60C65" w14:textId="631A694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(-0.52, 1.82)</w:t>
            </w:r>
          </w:p>
        </w:tc>
        <w:tc>
          <w:tcPr>
            <w:tcW w:w="1289" w:type="dxa"/>
            <w:vAlign w:val="bottom"/>
          </w:tcPr>
          <w:p w14:paraId="09D656F7" w14:textId="264EF0C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1289" w:type="dxa"/>
            <w:vAlign w:val="bottom"/>
          </w:tcPr>
          <w:p w14:paraId="7ED2E4CB" w14:textId="51AB488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289" w:type="dxa"/>
            <w:vAlign w:val="bottom"/>
          </w:tcPr>
          <w:p w14:paraId="7BA0403F" w14:textId="0EC1FED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(-0.52, 1.82)</w:t>
            </w:r>
          </w:p>
        </w:tc>
        <w:tc>
          <w:tcPr>
            <w:tcW w:w="1289" w:type="dxa"/>
            <w:vAlign w:val="bottom"/>
          </w:tcPr>
          <w:p w14:paraId="4DCD9E82" w14:textId="6C90618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</w:tr>
      <w:tr w:rsidR="00200B38" w:rsidRPr="00200B38" w14:paraId="345F44CE" w14:textId="77777777" w:rsidTr="00A658FC">
        <w:tc>
          <w:tcPr>
            <w:tcW w:w="1616" w:type="dxa"/>
          </w:tcPr>
          <w:p w14:paraId="0707DDE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DTP3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289" w:type="dxa"/>
            <w:vAlign w:val="bottom"/>
          </w:tcPr>
          <w:p w14:paraId="53D960A7" w14:textId="704F6E0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1289" w:type="dxa"/>
            <w:vAlign w:val="bottom"/>
          </w:tcPr>
          <w:p w14:paraId="555DD02B" w14:textId="54E4D9D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(-5.02, -2.68)</w:t>
            </w:r>
          </w:p>
        </w:tc>
        <w:tc>
          <w:tcPr>
            <w:tcW w:w="1289" w:type="dxa"/>
          </w:tcPr>
          <w:p w14:paraId="0B07D1DF" w14:textId="1133352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460B2018" w14:textId="7FE825E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1289" w:type="dxa"/>
            <w:vAlign w:val="bottom"/>
          </w:tcPr>
          <w:p w14:paraId="33DB0885" w14:textId="7B56282D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(-5.02, -2.68)</w:t>
            </w:r>
          </w:p>
        </w:tc>
        <w:tc>
          <w:tcPr>
            <w:tcW w:w="1289" w:type="dxa"/>
          </w:tcPr>
          <w:p w14:paraId="74E29AF3" w14:textId="6100731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1832BA97" w14:textId="77777777" w:rsidTr="00A658FC">
        <w:tc>
          <w:tcPr>
            <w:tcW w:w="1616" w:type="dxa"/>
          </w:tcPr>
          <w:p w14:paraId="45DF554C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HEPB3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289" w:type="dxa"/>
            <w:vAlign w:val="bottom"/>
          </w:tcPr>
          <w:p w14:paraId="23D822DF" w14:textId="5A2CC31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-4.46</w:t>
            </w:r>
          </w:p>
        </w:tc>
        <w:tc>
          <w:tcPr>
            <w:tcW w:w="1289" w:type="dxa"/>
            <w:vAlign w:val="bottom"/>
          </w:tcPr>
          <w:p w14:paraId="35BE8BD2" w14:textId="0E980EA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(-5.64, -3.28)</w:t>
            </w:r>
          </w:p>
        </w:tc>
        <w:tc>
          <w:tcPr>
            <w:tcW w:w="1289" w:type="dxa"/>
          </w:tcPr>
          <w:p w14:paraId="6A06C3B7" w14:textId="2FC809C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08F27D0" w14:textId="1E9C75D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-4.46</w:t>
            </w:r>
          </w:p>
        </w:tc>
        <w:tc>
          <w:tcPr>
            <w:tcW w:w="1289" w:type="dxa"/>
            <w:vAlign w:val="bottom"/>
          </w:tcPr>
          <w:p w14:paraId="2EF7125B" w14:textId="63C733B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(-5.64, -3.28)</w:t>
            </w:r>
          </w:p>
        </w:tc>
        <w:tc>
          <w:tcPr>
            <w:tcW w:w="1289" w:type="dxa"/>
          </w:tcPr>
          <w:p w14:paraId="578804F3" w14:textId="39C8192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121BBAC" w14:textId="77777777" w:rsidTr="00A658FC">
        <w:tc>
          <w:tcPr>
            <w:tcW w:w="1616" w:type="dxa"/>
          </w:tcPr>
          <w:p w14:paraId="6D2D044D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HEPBB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289" w:type="dxa"/>
            <w:vAlign w:val="bottom"/>
          </w:tcPr>
          <w:p w14:paraId="730AE8D1" w14:textId="5E891AD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-10.29</w:t>
            </w:r>
          </w:p>
        </w:tc>
        <w:tc>
          <w:tcPr>
            <w:tcW w:w="1289" w:type="dxa"/>
            <w:vAlign w:val="bottom"/>
          </w:tcPr>
          <w:p w14:paraId="04929B08" w14:textId="0BD805E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(-11.75, -8.83)</w:t>
            </w:r>
          </w:p>
        </w:tc>
        <w:tc>
          <w:tcPr>
            <w:tcW w:w="1289" w:type="dxa"/>
          </w:tcPr>
          <w:p w14:paraId="07523430" w14:textId="2EB36B6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77A8C457" w14:textId="7374177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-10.29</w:t>
            </w:r>
          </w:p>
        </w:tc>
        <w:tc>
          <w:tcPr>
            <w:tcW w:w="1289" w:type="dxa"/>
            <w:vAlign w:val="bottom"/>
          </w:tcPr>
          <w:p w14:paraId="20813292" w14:textId="398CA3A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(-11.76, -8.83)</w:t>
            </w:r>
          </w:p>
        </w:tc>
        <w:tc>
          <w:tcPr>
            <w:tcW w:w="1289" w:type="dxa"/>
          </w:tcPr>
          <w:p w14:paraId="177DD359" w14:textId="12CFA71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3704871C" w14:textId="77777777" w:rsidTr="00A658FC">
        <w:tc>
          <w:tcPr>
            <w:tcW w:w="1616" w:type="dxa"/>
          </w:tcPr>
          <w:p w14:paraId="1629941F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HIB3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289" w:type="dxa"/>
            <w:vAlign w:val="bottom"/>
          </w:tcPr>
          <w:p w14:paraId="54242C8C" w14:textId="6F65A27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-4.56</w:t>
            </w:r>
          </w:p>
        </w:tc>
        <w:tc>
          <w:tcPr>
            <w:tcW w:w="1289" w:type="dxa"/>
            <w:vAlign w:val="bottom"/>
          </w:tcPr>
          <w:p w14:paraId="0ACDD50C" w14:textId="4FEE690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(-5.73, -3.38)</w:t>
            </w:r>
          </w:p>
        </w:tc>
        <w:tc>
          <w:tcPr>
            <w:tcW w:w="1289" w:type="dxa"/>
          </w:tcPr>
          <w:p w14:paraId="1572ED34" w14:textId="32278AC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75028E13" w14:textId="47B87C6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-4.56</w:t>
            </w:r>
          </w:p>
        </w:tc>
        <w:tc>
          <w:tcPr>
            <w:tcW w:w="1289" w:type="dxa"/>
            <w:vAlign w:val="bottom"/>
          </w:tcPr>
          <w:p w14:paraId="7E1152DA" w14:textId="44473CE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(-5.73, -3.38)</w:t>
            </w:r>
          </w:p>
        </w:tc>
        <w:tc>
          <w:tcPr>
            <w:tcW w:w="1289" w:type="dxa"/>
          </w:tcPr>
          <w:p w14:paraId="79A48162" w14:textId="318A67E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3CE9644" w14:textId="77777777" w:rsidTr="00A658FC">
        <w:tc>
          <w:tcPr>
            <w:tcW w:w="1616" w:type="dxa"/>
          </w:tcPr>
          <w:p w14:paraId="43C01669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MCV1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289" w:type="dxa"/>
            <w:vAlign w:val="bottom"/>
          </w:tcPr>
          <w:p w14:paraId="3B28A0CC" w14:textId="3655E75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-4.73</w:t>
            </w:r>
          </w:p>
        </w:tc>
        <w:tc>
          <w:tcPr>
            <w:tcW w:w="1289" w:type="dxa"/>
            <w:vAlign w:val="bottom"/>
          </w:tcPr>
          <w:p w14:paraId="20AD861B" w14:textId="130D348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(-5.90, -3.56)</w:t>
            </w:r>
          </w:p>
        </w:tc>
        <w:tc>
          <w:tcPr>
            <w:tcW w:w="1289" w:type="dxa"/>
          </w:tcPr>
          <w:p w14:paraId="3BFE850A" w14:textId="52B7F1A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E429232" w14:textId="2094784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-4.73</w:t>
            </w:r>
          </w:p>
        </w:tc>
        <w:tc>
          <w:tcPr>
            <w:tcW w:w="1289" w:type="dxa"/>
            <w:vAlign w:val="bottom"/>
          </w:tcPr>
          <w:p w14:paraId="4AEF5F88" w14:textId="23FEEC3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(-5.90, -3.56)</w:t>
            </w:r>
          </w:p>
        </w:tc>
        <w:tc>
          <w:tcPr>
            <w:tcW w:w="1289" w:type="dxa"/>
          </w:tcPr>
          <w:p w14:paraId="5C30B64D" w14:textId="210DF4B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CD2F70C" w14:textId="77777777" w:rsidTr="008C5FCC">
        <w:tc>
          <w:tcPr>
            <w:tcW w:w="1616" w:type="dxa"/>
          </w:tcPr>
          <w:p w14:paraId="376796EE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MCV2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289" w:type="dxa"/>
            <w:vAlign w:val="bottom"/>
          </w:tcPr>
          <w:p w14:paraId="1C15F557" w14:textId="0A7C211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-10.82</w:t>
            </w:r>
          </w:p>
        </w:tc>
        <w:tc>
          <w:tcPr>
            <w:tcW w:w="1289" w:type="dxa"/>
            <w:vAlign w:val="bottom"/>
          </w:tcPr>
          <w:p w14:paraId="1171CC05" w14:textId="310DADA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(-12.04, -9.61)</w:t>
            </w:r>
          </w:p>
        </w:tc>
        <w:tc>
          <w:tcPr>
            <w:tcW w:w="1289" w:type="dxa"/>
          </w:tcPr>
          <w:p w14:paraId="55ACA53F" w14:textId="75C5BDF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B4C3C06" w14:textId="70E6EE5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-10.83</w:t>
            </w:r>
          </w:p>
        </w:tc>
        <w:tc>
          <w:tcPr>
            <w:tcW w:w="1289" w:type="dxa"/>
            <w:vAlign w:val="bottom"/>
          </w:tcPr>
          <w:p w14:paraId="16A79FBA" w14:textId="09D50DB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(-12.04, -9.61)</w:t>
            </w:r>
          </w:p>
        </w:tc>
        <w:tc>
          <w:tcPr>
            <w:tcW w:w="1289" w:type="dxa"/>
          </w:tcPr>
          <w:p w14:paraId="37A76B7A" w14:textId="03763F6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CFCE881" w14:textId="77777777" w:rsidTr="008C5FCC">
        <w:tc>
          <w:tcPr>
            <w:tcW w:w="1616" w:type="dxa"/>
          </w:tcPr>
          <w:p w14:paraId="345C4507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PCV3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289" w:type="dxa"/>
            <w:vAlign w:val="bottom"/>
          </w:tcPr>
          <w:p w14:paraId="52D0E3D3" w14:textId="5A888503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-8.94</w:t>
            </w:r>
          </w:p>
        </w:tc>
        <w:tc>
          <w:tcPr>
            <w:tcW w:w="1289" w:type="dxa"/>
            <w:vAlign w:val="bottom"/>
          </w:tcPr>
          <w:p w14:paraId="32C0FE07" w14:textId="04AB654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(-10.22, -7.65)</w:t>
            </w:r>
          </w:p>
        </w:tc>
        <w:tc>
          <w:tcPr>
            <w:tcW w:w="1289" w:type="dxa"/>
          </w:tcPr>
          <w:p w14:paraId="30DE2D5B" w14:textId="7CB5DABC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67EDB97" w14:textId="42EA7B1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-8.94</w:t>
            </w:r>
          </w:p>
        </w:tc>
        <w:tc>
          <w:tcPr>
            <w:tcW w:w="1289" w:type="dxa"/>
            <w:vAlign w:val="bottom"/>
          </w:tcPr>
          <w:p w14:paraId="5BBB2065" w14:textId="1E97527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(-10.22, -7.65)</w:t>
            </w:r>
          </w:p>
        </w:tc>
        <w:tc>
          <w:tcPr>
            <w:tcW w:w="1289" w:type="dxa"/>
          </w:tcPr>
          <w:p w14:paraId="34D6BC27" w14:textId="117E295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7CD11984" w14:textId="77777777" w:rsidTr="008C5FCC">
        <w:tc>
          <w:tcPr>
            <w:tcW w:w="1616" w:type="dxa"/>
          </w:tcPr>
          <w:p w14:paraId="7D706983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POL3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1289" w:type="dxa"/>
            <w:vAlign w:val="bottom"/>
          </w:tcPr>
          <w:p w14:paraId="5C8CBFD3" w14:textId="2EC82C9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-3.94</w:t>
            </w:r>
          </w:p>
        </w:tc>
        <w:tc>
          <w:tcPr>
            <w:tcW w:w="1289" w:type="dxa"/>
            <w:vAlign w:val="bottom"/>
          </w:tcPr>
          <w:p w14:paraId="1EA7D799" w14:textId="295678C8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(-5.11, -2.77)</w:t>
            </w:r>
          </w:p>
        </w:tc>
        <w:tc>
          <w:tcPr>
            <w:tcW w:w="1289" w:type="dxa"/>
          </w:tcPr>
          <w:p w14:paraId="2806C92C" w14:textId="69683A0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760667E" w14:textId="4D50F8E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-3.94</w:t>
            </w:r>
          </w:p>
        </w:tc>
        <w:tc>
          <w:tcPr>
            <w:tcW w:w="1289" w:type="dxa"/>
            <w:vAlign w:val="bottom"/>
          </w:tcPr>
          <w:p w14:paraId="3848AA85" w14:textId="79EAD8E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(-5.11, -2.77)</w:t>
            </w:r>
          </w:p>
        </w:tc>
        <w:tc>
          <w:tcPr>
            <w:tcW w:w="1289" w:type="dxa"/>
          </w:tcPr>
          <w:p w14:paraId="56C27360" w14:textId="2AD3A03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3153BCBF" w14:textId="77777777" w:rsidTr="008C5FCC">
        <w:tc>
          <w:tcPr>
            <w:tcW w:w="1616" w:type="dxa"/>
          </w:tcPr>
          <w:p w14:paraId="7CCCCF84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RCV1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l</w:t>
            </w:r>
          </w:p>
        </w:tc>
        <w:tc>
          <w:tcPr>
            <w:tcW w:w="1289" w:type="dxa"/>
            <w:vAlign w:val="bottom"/>
          </w:tcPr>
          <w:p w14:paraId="5841F0D0" w14:textId="02676BA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-3.41</w:t>
            </w:r>
          </w:p>
        </w:tc>
        <w:tc>
          <w:tcPr>
            <w:tcW w:w="1289" w:type="dxa"/>
            <w:vAlign w:val="bottom"/>
          </w:tcPr>
          <w:p w14:paraId="74C0511F" w14:textId="23DCCEE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(-4.64, -2.18)</w:t>
            </w:r>
          </w:p>
        </w:tc>
        <w:tc>
          <w:tcPr>
            <w:tcW w:w="1289" w:type="dxa"/>
          </w:tcPr>
          <w:p w14:paraId="10F5123E" w14:textId="074AAB2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24C9914B" w14:textId="7EAC9F2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-3.41</w:t>
            </w:r>
          </w:p>
        </w:tc>
        <w:tc>
          <w:tcPr>
            <w:tcW w:w="1289" w:type="dxa"/>
            <w:vAlign w:val="bottom"/>
          </w:tcPr>
          <w:p w14:paraId="63D7A9A2" w14:textId="577647D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(-4.64, -2.18)</w:t>
            </w:r>
          </w:p>
        </w:tc>
        <w:tc>
          <w:tcPr>
            <w:tcW w:w="1289" w:type="dxa"/>
          </w:tcPr>
          <w:p w14:paraId="63939F50" w14:textId="5B3E899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2C800FCE" w14:textId="77777777" w:rsidTr="008C5FCC">
        <w:tc>
          <w:tcPr>
            <w:tcW w:w="1616" w:type="dxa"/>
          </w:tcPr>
          <w:p w14:paraId="747CA873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ROTAC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1289" w:type="dxa"/>
            <w:vAlign w:val="bottom"/>
          </w:tcPr>
          <w:p w14:paraId="6D574567" w14:textId="591082D2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-12.02</w:t>
            </w:r>
          </w:p>
        </w:tc>
        <w:tc>
          <w:tcPr>
            <w:tcW w:w="1289" w:type="dxa"/>
            <w:vAlign w:val="bottom"/>
          </w:tcPr>
          <w:p w14:paraId="480E638C" w14:textId="2AE2D8A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(-13.45, -10.60)</w:t>
            </w:r>
          </w:p>
        </w:tc>
        <w:tc>
          <w:tcPr>
            <w:tcW w:w="1289" w:type="dxa"/>
          </w:tcPr>
          <w:p w14:paraId="6B0DD7AF" w14:textId="1A3EF45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0D184F03" w14:textId="30F1088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-12.02</w:t>
            </w:r>
          </w:p>
        </w:tc>
        <w:tc>
          <w:tcPr>
            <w:tcW w:w="1289" w:type="dxa"/>
            <w:vAlign w:val="bottom"/>
          </w:tcPr>
          <w:p w14:paraId="789BD212" w14:textId="13CB54F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(-13.45, -10.60)</w:t>
            </w:r>
          </w:p>
        </w:tc>
        <w:tc>
          <w:tcPr>
            <w:tcW w:w="1289" w:type="dxa"/>
          </w:tcPr>
          <w:p w14:paraId="0CD6EE49" w14:textId="38D1442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011F4" w:rsidRPr="00200B38" w14:paraId="2472F7F6" w14:textId="77777777" w:rsidTr="00026177">
        <w:tc>
          <w:tcPr>
            <w:tcW w:w="9350" w:type="dxa"/>
            <w:gridSpan w:val="7"/>
          </w:tcPr>
          <w:p w14:paraId="47EB2EE6" w14:textId="77777777" w:rsidR="001011F4" w:rsidRPr="00200B38" w:rsidRDefault="001011F4" w:rsidP="00101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Difference-in-difference variables</w:t>
            </w:r>
          </w:p>
        </w:tc>
      </w:tr>
      <w:tr w:rsidR="00200B38" w:rsidRPr="00200B38" w14:paraId="1AFE988A" w14:textId="77777777" w:rsidTr="00433770">
        <w:tc>
          <w:tcPr>
            <w:tcW w:w="1616" w:type="dxa"/>
          </w:tcPr>
          <w:p w14:paraId="699F5A0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Pre/Post</w:t>
            </w:r>
          </w:p>
        </w:tc>
        <w:tc>
          <w:tcPr>
            <w:tcW w:w="1289" w:type="dxa"/>
            <w:vAlign w:val="bottom"/>
          </w:tcPr>
          <w:p w14:paraId="214CB6B3" w14:textId="6BDCC620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1289" w:type="dxa"/>
            <w:vAlign w:val="bottom"/>
          </w:tcPr>
          <w:p w14:paraId="1709BECE" w14:textId="7CAF92B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(-3.74, -1.95)</w:t>
            </w:r>
          </w:p>
        </w:tc>
        <w:tc>
          <w:tcPr>
            <w:tcW w:w="1289" w:type="dxa"/>
          </w:tcPr>
          <w:p w14:paraId="6BE9AD24" w14:textId="694E511A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7EA422C7" w14:textId="651E488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  <w:tc>
          <w:tcPr>
            <w:tcW w:w="1289" w:type="dxa"/>
            <w:vAlign w:val="bottom"/>
          </w:tcPr>
          <w:p w14:paraId="79D7314A" w14:textId="0A476E4F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(-3.95, -1.31)</w:t>
            </w:r>
          </w:p>
        </w:tc>
        <w:tc>
          <w:tcPr>
            <w:tcW w:w="1289" w:type="dxa"/>
          </w:tcPr>
          <w:p w14:paraId="4F8ACD9B" w14:textId="04674F21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2980A98" w14:textId="77777777" w:rsidTr="00433770">
        <w:tc>
          <w:tcPr>
            <w:tcW w:w="1616" w:type="dxa"/>
          </w:tcPr>
          <w:p w14:paraId="342EA8D2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2019 &lt;50</w:t>
            </w:r>
          </w:p>
        </w:tc>
        <w:tc>
          <w:tcPr>
            <w:tcW w:w="1289" w:type="dxa"/>
            <w:vAlign w:val="bottom"/>
          </w:tcPr>
          <w:p w14:paraId="7D0F4D16" w14:textId="4924499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1289" w:type="dxa"/>
            <w:vAlign w:val="bottom"/>
          </w:tcPr>
          <w:p w14:paraId="4F0D4C2A" w14:textId="7EDBCBBE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(6.96, 8.38)</w:t>
            </w:r>
          </w:p>
        </w:tc>
        <w:tc>
          <w:tcPr>
            <w:tcW w:w="1289" w:type="dxa"/>
          </w:tcPr>
          <w:p w14:paraId="4C2FB4CF" w14:textId="6077C8A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289" w:type="dxa"/>
            <w:vAlign w:val="bottom"/>
          </w:tcPr>
          <w:p w14:paraId="5D3842F6" w14:textId="3DB8B446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289" w:type="dxa"/>
            <w:vAlign w:val="bottom"/>
          </w:tcPr>
          <w:p w14:paraId="526DC86F" w14:textId="09F4A5C4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(6.98, 8.47)</w:t>
            </w:r>
          </w:p>
        </w:tc>
        <w:tc>
          <w:tcPr>
            <w:tcW w:w="1289" w:type="dxa"/>
          </w:tcPr>
          <w:p w14:paraId="58AF27D5" w14:textId="39D4A625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200B38" w:rsidRPr="00200B38" w14:paraId="5D7EF059" w14:textId="77777777" w:rsidTr="00026177">
        <w:tc>
          <w:tcPr>
            <w:tcW w:w="1616" w:type="dxa"/>
          </w:tcPr>
          <w:p w14:paraId="2DDB387F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Pre/Post * UHC </w:t>
            </w:r>
            <w:proofErr w:type="spellStart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 w:rsidRPr="0020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n</w:t>
            </w:r>
            <w:proofErr w:type="spellEnd"/>
            <w:r w:rsidRPr="00200B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&lt;50</w:t>
            </w:r>
          </w:p>
        </w:tc>
        <w:tc>
          <w:tcPr>
            <w:tcW w:w="1289" w:type="dxa"/>
            <w:vAlign w:val="bottom"/>
          </w:tcPr>
          <w:p w14:paraId="4E131A5B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4DE6F411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302E164E" w14:textId="77777777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Align w:val="bottom"/>
          </w:tcPr>
          <w:p w14:paraId="731A77EA" w14:textId="5F24FEE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289" w:type="dxa"/>
            <w:vAlign w:val="bottom"/>
          </w:tcPr>
          <w:p w14:paraId="59773415" w14:textId="2499B92B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(-1.81, 1.14)</w:t>
            </w:r>
          </w:p>
        </w:tc>
        <w:tc>
          <w:tcPr>
            <w:tcW w:w="1289" w:type="dxa"/>
            <w:vAlign w:val="bottom"/>
          </w:tcPr>
          <w:p w14:paraId="4D15EF02" w14:textId="0E1A1119" w:rsidR="00200B38" w:rsidRPr="00200B38" w:rsidRDefault="00200B38" w:rsidP="00200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</w:tr>
    </w:tbl>
    <w:p w14:paraId="69D77141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a: Confidence Interval</w:t>
      </w:r>
    </w:p>
    <w:p w14:paraId="0920AC2C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b: Global Health Security Index</w:t>
      </w:r>
    </w:p>
    <w:p w14:paraId="4579DA7E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c: diphtheria, tetanus toxoid, and pertussis containing vaccine – first dose</w:t>
      </w:r>
    </w:p>
    <w:p w14:paraId="6EBFEAB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d: diphtheria, tetanus toxoid, and pertussis containing vaccine – third dose</w:t>
      </w:r>
    </w:p>
    <w:p w14:paraId="539B56C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e: hepatitis B vaccine – birth dose</w:t>
      </w:r>
    </w:p>
    <w:p w14:paraId="095BE47C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f: hepatitis B vaccine – third dose</w:t>
      </w:r>
    </w:p>
    <w:p w14:paraId="25592FA2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g: </w:t>
      </w:r>
      <w:proofErr w:type="spellStart"/>
      <w:r w:rsidRPr="001011F4">
        <w:rPr>
          <w:rFonts w:ascii="Times New Roman" w:eastAsia="Times New Roman" w:hAnsi="Times New Roman" w:cs="Times New Roman"/>
          <w:i/>
          <w:iCs/>
          <w:sz w:val="16"/>
          <w:szCs w:val="16"/>
        </w:rPr>
        <w:t>Haemophilus</w:t>
      </w:r>
      <w:proofErr w:type="spellEnd"/>
      <w:r w:rsidRPr="001011F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influenzae</w:t>
      </w: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 type B containing vaccine</w:t>
      </w:r>
    </w:p>
    <w:p w14:paraId="6985115F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h: measles containing vaccine – first dose</w:t>
      </w:r>
    </w:p>
    <w:p w14:paraId="30F85A35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1011F4">
        <w:rPr>
          <w:rFonts w:ascii="Times New Roman" w:eastAsia="Times New Roman" w:hAnsi="Times New Roman" w:cs="Times New Roman"/>
          <w:sz w:val="16"/>
          <w:szCs w:val="16"/>
        </w:rPr>
        <w:t>: measles containing vaccine – third dose</w:t>
      </w:r>
    </w:p>
    <w:p w14:paraId="42A95DEC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j: pneumococcal conjugate vaccine – third dose</w:t>
      </w:r>
    </w:p>
    <w:p w14:paraId="76850930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k: polio containing vaccine – third dose</w:t>
      </w:r>
    </w:p>
    <w:p w14:paraId="68BE6A33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l: rubella containing vaccine – first dose</w:t>
      </w:r>
    </w:p>
    <w:p w14:paraId="6BFD18CA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lastRenderedPageBreak/>
        <w:t>m: rotavirus vaccine – second or third dose</w:t>
      </w:r>
    </w:p>
    <w:p w14:paraId="67ACFDA8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>n: UHC Service Coverage Index</w:t>
      </w:r>
    </w:p>
    <w:p w14:paraId="728C1508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16"/>
          <w:szCs w:val="16"/>
        </w:rPr>
      </w:pPr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o: </w:t>
      </w: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Bacille</w:t>
      </w:r>
      <w:proofErr w:type="spellEnd"/>
      <w:r w:rsidRPr="001011F4">
        <w:rPr>
          <w:rFonts w:ascii="Times New Roman" w:eastAsia="Times New Roman" w:hAnsi="Times New Roman" w:cs="Times New Roman"/>
          <w:sz w:val="16"/>
          <w:szCs w:val="16"/>
        </w:rPr>
        <w:t xml:space="preserve"> Calmette-</w:t>
      </w:r>
      <w:proofErr w:type="spellStart"/>
      <w:r w:rsidRPr="001011F4">
        <w:rPr>
          <w:rFonts w:ascii="Times New Roman" w:eastAsia="Times New Roman" w:hAnsi="Times New Roman" w:cs="Times New Roman"/>
          <w:sz w:val="16"/>
          <w:szCs w:val="16"/>
        </w:rPr>
        <w:t>Guérin</w:t>
      </w:r>
      <w:proofErr w:type="spellEnd"/>
    </w:p>
    <w:p w14:paraId="030FCF8B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9AFE3" w14:textId="77777777" w:rsidR="001011F4" w:rsidRPr="001011F4" w:rsidRDefault="001011F4" w:rsidP="001011F4">
      <w:pPr>
        <w:rPr>
          <w:rFonts w:ascii="Times New Roman" w:eastAsia="Times New Roman" w:hAnsi="Times New Roman" w:cs="Times New Roman"/>
          <w:sz w:val="20"/>
          <w:szCs w:val="20"/>
          <w:u w:val="double"/>
        </w:rPr>
      </w:pPr>
    </w:p>
    <w:p w14:paraId="796F00D3" w14:textId="77777777" w:rsidR="00FE7655" w:rsidRDefault="00000000"/>
    <w:sectPr w:rsidR="00FE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F4"/>
    <w:rsid w:val="000156C0"/>
    <w:rsid w:val="00063926"/>
    <w:rsid w:val="00084157"/>
    <w:rsid w:val="00084985"/>
    <w:rsid w:val="0009648B"/>
    <w:rsid w:val="000C1CB7"/>
    <w:rsid w:val="000C3F26"/>
    <w:rsid w:val="001011F4"/>
    <w:rsid w:val="0013070D"/>
    <w:rsid w:val="00200B38"/>
    <w:rsid w:val="00253757"/>
    <w:rsid w:val="002D4A2D"/>
    <w:rsid w:val="002F69A5"/>
    <w:rsid w:val="00312063"/>
    <w:rsid w:val="003171FB"/>
    <w:rsid w:val="00317F81"/>
    <w:rsid w:val="00322C27"/>
    <w:rsid w:val="00420F95"/>
    <w:rsid w:val="00435E49"/>
    <w:rsid w:val="00491FF7"/>
    <w:rsid w:val="00500F09"/>
    <w:rsid w:val="005466ED"/>
    <w:rsid w:val="006620BE"/>
    <w:rsid w:val="006715B0"/>
    <w:rsid w:val="00673CC9"/>
    <w:rsid w:val="00682166"/>
    <w:rsid w:val="007409A7"/>
    <w:rsid w:val="00756F4E"/>
    <w:rsid w:val="0076353A"/>
    <w:rsid w:val="007D5217"/>
    <w:rsid w:val="007E14BF"/>
    <w:rsid w:val="007F24E3"/>
    <w:rsid w:val="00952468"/>
    <w:rsid w:val="00982B8F"/>
    <w:rsid w:val="009A77B4"/>
    <w:rsid w:val="009B761A"/>
    <w:rsid w:val="009F6598"/>
    <w:rsid w:val="00A0279C"/>
    <w:rsid w:val="00A37B46"/>
    <w:rsid w:val="00A6313B"/>
    <w:rsid w:val="00AC2640"/>
    <w:rsid w:val="00AC55D0"/>
    <w:rsid w:val="00AE1216"/>
    <w:rsid w:val="00AF59DB"/>
    <w:rsid w:val="00B22949"/>
    <w:rsid w:val="00B778F9"/>
    <w:rsid w:val="00BA4F57"/>
    <w:rsid w:val="00BC6064"/>
    <w:rsid w:val="00BC73EB"/>
    <w:rsid w:val="00BE5358"/>
    <w:rsid w:val="00BF189B"/>
    <w:rsid w:val="00C2582E"/>
    <w:rsid w:val="00C378A7"/>
    <w:rsid w:val="00C97674"/>
    <w:rsid w:val="00CF4960"/>
    <w:rsid w:val="00D51C43"/>
    <w:rsid w:val="00DD0B58"/>
    <w:rsid w:val="00E61907"/>
    <w:rsid w:val="00E84535"/>
    <w:rsid w:val="00ED474D"/>
    <w:rsid w:val="00ED5CE0"/>
    <w:rsid w:val="00EF1C92"/>
    <w:rsid w:val="00EF58A8"/>
    <w:rsid w:val="00F07AC6"/>
    <w:rsid w:val="00F37649"/>
    <w:rsid w:val="00F50864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5E99"/>
  <w15:chartTrackingRefBased/>
  <w15:docId w15:val="{427AA025-EDE5-3A41-8E88-94C2F1C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heading">
    <w:name w:val="Dissertation heading"/>
    <w:basedOn w:val="Normal"/>
    <w:next w:val="Normal"/>
    <w:qFormat/>
    <w:rsid w:val="00FD3BE2"/>
    <w:rPr>
      <w:rFonts w:ascii="Times New Roman" w:hAnsi="Times New Roman"/>
      <w:b/>
    </w:rPr>
  </w:style>
  <w:style w:type="table" w:styleId="TableGrid">
    <w:name w:val="Table Grid"/>
    <w:basedOn w:val="TableNormal"/>
    <w:uiPriority w:val="39"/>
    <w:rsid w:val="0010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Sooyoung Kim</dc:creator>
  <cp:keywords/>
  <dc:description/>
  <cp:lastModifiedBy>Sooyoung Kim</cp:lastModifiedBy>
  <cp:revision>4</cp:revision>
  <dcterms:created xsi:type="dcterms:W3CDTF">2022-07-01T18:46:00Z</dcterms:created>
  <dcterms:modified xsi:type="dcterms:W3CDTF">2022-07-22T00:06:00Z</dcterms:modified>
</cp:coreProperties>
</file>