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598D" w14:textId="77777777" w:rsidR="00283C5D" w:rsidRPr="0068160C" w:rsidRDefault="00283C5D" w:rsidP="00283C5D">
      <w:pPr>
        <w:spacing w:before="240" w:after="0" w:line="240" w:lineRule="auto"/>
        <w:ind w:left="360" w:firstLine="0"/>
        <w:jc w:val="left"/>
        <w:outlineLvl w:val="0"/>
        <w:rPr>
          <w:rFonts w:asciiTheme="minorHAnsi" w:hAnsiTheme="minorHAnsi"/>
          <w:b/>
          <w:sz w:val="20"/>
          <w:lang w:val="en-US"/>
        </w:rPr>
      </w:pPr>
      <w:bookmarkStart w:id="0" w:name="_Hlk102752959"/>
      <w:r>
        <w:rPr>
          <w:rFonts w:asciiTheme="minorHAnsi" w:hAnsiTheme="minorHAnsi"/>
          <w:lang w:val="en-US"/>
        </w:rPr>
        <w:t xml:space="preserve">S1 </w:t>
      </w:r>
      <w:r w:rsidRPr="0068160C">
        <w:rPr>
          <w:rFonts w:asciiTheme="minorHAnsi" w:hAnsiTheme="minorHAnsi"/>
          <w:lang w:val="en-US"/>
        </w:rPr>
        <w:t>Table</w:t>
      </w:r>
      <w:r>
        <w:rPr>
          <w:rFonts w:asciiTheme="minorHAnsi" w:hAnsiTheme="minorHAnsi"/>
          <w:lang w:val="en-US"/>
        </w:rPr>
        <w:t>.</w:t>
      </w:r>
      <w:r w:rsidRPr="0068160C">
        <w:rPr>
          <w:rFonts w:asciiTheme="minorHAnsi" w:hAnsiTheme="minorHAnsi"/>
          <w:lang w:val="en-US"/>
        </w:rPr>
        <w:t xml:space="preserve"> </w:t>
      </w:r>
      <w:r w:rsidRPr="004C1D23">
        <w:rPr>
          <w:rFonts w:asciiTheme="minorHAnsi" w:hAnsiTheme="minorHAnsi"/>
          <w:lang w:val="en-US"/>
        </w:rPr>
        <w:t>Accuracy analysis of the linkage between CadÚnico and the Mortality Information System in a sample of 10,000 record pairs.</w:t>
      </w:r>
    </w:p>
    <w:p w14:paraId="544B22F4" w14:textId="77777777" w:rsidR="00283C5D" w:rsidRPr="0068160C" w:rsidRDefault="00283C5D" w:rsidP="00283C5D">
      <w:pPr>
        <w:ind w:firstLine="0"/>
        <w:rPr>
          <w:rFonts w:asciiTheme="minorHAnsi" w:hAnsiTheme="minorHAnsi"/>
          <w:b/>
          <w:sz w:val="20"/>
          <w:lang w:val="en-US"/>
        </w:rPr>
      </w:pPr>
    </w:p>
    <w:tbl>
      <w:tblPr>
        <w:tblW w:w="51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3269"/>
        <w:gridCol w:w="2350"/>
        <w:gridCol w:w="2349"/>
        <w:gridCol w:w="2349"/>
        <w:gridCol w:w="2349"/>
      </w:tblGrid>
      <w:tr w:rsidR="00283C5D" w:rsidRPr="00841548" w14:paraId="3E05CC34" w14:textId="77777777" w:rsidTr="00233478">
        <w:trPr>
          <w:trHeight w:val="1192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6188D556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Cut-off point</w:t>
            </w:r>
          </w:p>
        </w:tc>
        <w:tc>
          <w:tcPr>
            <w:tcW w:w="113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742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Specificity (SP); sensitivity (S)</w:t>
            </w:r>
          </w:p>
        </w:tc>
        <w:tc>
          <w:tcPr>
            <w:tcW w:w="8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1D9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Total matches (%)</w:t>
            </w:r>
          </w:p>
        </w:tc>
        <w:tc>
          <w:tcPr>
            <w:tcW w:w="8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7A0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 xml:space="preserve">True matches </w:t>
            </w:r>
          </w:p>
          <w:p w14:paraId="70477E23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(% of linked cases)</w:t>
            </w:r>
          </w:p>
        </w:tc>
        <w:tc>
          <w:tcPr>
            <w:tcW w:w="8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FCD4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 xml:space="preserve">False matches  </w:t>
            </w:r>
          </w:p>
          <w:p w14:paraId="16F60B16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(% of linked cases)</w:t>
            </w:r>
          </w:p>
        </w:tc>
        <w:tc>
          <w:tcPr>
            <w:tcW w:w="8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C10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 xml:space="preserve">Lost Matches </w:t>
            </w:r>
          </w:p>
          <w:p w14:paraId="36859730" w14:textId="77777777" w:rsidR="00283C5D" w:rsidRPr="0068160C" w:rsidRDefault="00283C5D" w:rsidP="00D90906">
            <w:pPr>
              <w:spacing w:after="0" w:line="240" w:lineRule="auto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68160C">
              <w:rPr>
                <w:rFonts w:asciiTheme="minorHAnsi" w:hAnsiTheme="minorHAnsi"/>
                <w:b/>
                <w:lang w:val="en-US"/>
              </w:rPr>
              <w:t>(% of true matches)</w:t>
            </w:r>
          </w:p>
        </w:tc>
      </w:tr>
      <w:tr w:rsidR="00283C5D" w:rsidRPr="0068160C" w14:paraId="3BD9606A" w14:textId="77777777" w:rsidTr="00233478">
        <w:trPr>
          <w:trHeight w:val="421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B07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14:paraId="2DB9D3A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≥0.83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2C8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SP=0.459;   S=0.996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FB2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7551 (75.5)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BF3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4686 (62.1)</w:t>
            </w:r>
          </w:p>
        </w:tc>
        <w:tc>
          <w:tcPr>
            <w:tcW w:w="818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4FA1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2865 (37.9)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C05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17 (0.4)</w:t>
            </w:r>
          </w:p>
        </w:tc>
      </w:tr>
      <w:tr w:rsidR="00283C5D" w:rsidRPr="0068160C" w14:paraId="109353D4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97E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≥0.84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3BA2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SP=0.576;   S=0.993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9C34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6916 (69.2)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556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4668 (67.5)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1F9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2248 (32.5)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A3EB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35 (0.7)</w:t>
            </w:r>
          </w:p>
        </w:tc>
      </w:tr>
      <w:tr w:rsidR="00283C5D" w:rsidRPr="0068160C" w14:paraId="5CCB76EA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9D3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≥0.85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3A5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SP=0.692;   S=0.990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641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6290 (62.9)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62FB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4657 (74.0)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F97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1633 (26.0)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4D7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 (1.1)</w:t>
            </w:r>
          </w:p>
        </w:tc>
      </w:tr>
      <w:tr w:rsidR="00283C5D" w:rsidRPr="0068160C" w14:paraId="62576753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E10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≥0.86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74B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SP=0.789;   S=0.987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0EF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5759 (57.6)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E156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4641 (80.6)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530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1118 (19.4)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ACA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62 (1.3)</w:t>
            </w:r>
          </w:p>
        </w:tc>
      </w:tr>
      <w:tr w:rsidR="00283C5D" w:rsidRPr="0068160C" w14:paraId="419E453E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CC5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≥0.87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1D9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SP=0.863;   S=0.977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3C3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5322 (53.2)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F3D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4595 (86.3)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BF31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727 (13.7)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96F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108 (2.3)</w:t>
            </w:r>
          </w:p>
        </w:tc>
      </w:tr>
      <w:tr w:rsidR="00283C5D" w:rsidRPr="0068160C" w14:paraId="6B914AAA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283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≥0.88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F91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SP=0.908;   S=0.973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B91A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5060 (50.6)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FAC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4575 (90.4)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AF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485 (9.6)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3BA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128 (2.7)</w:t>
            </w:r>
          </w:p>
        </w:tc>
      </w:tr>
      <w:tr w:rsidR="00283C5D" w:rsidRPr="0068160C" w14:paraId="1CA2F705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4E66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≥0.89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7599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SP=0.941;   S=0.969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408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4872 (48.7)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567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4557 (93.5)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B739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315 (6.5)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0049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146 (3.1)</w:t>
            </w:r>
          </w:p>
        </w:tc>
      </w:tr>
      <w:tr w:rsidR="00283C5D" w:rsidRPr="0068160C" w14:paraId="15508148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301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≥0.90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C1D1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SP=0.961;   S=0.964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322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4741 (47.4)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3FE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4534 (95.6)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77C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207 (4.4)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2A32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169 (3.6)</w:t>
            </w:r>
          </w:p>
        </w:tc>
      </w:tr>
      <w:tr w:rsidR="00283C5D" w:rsidRPr="0068160C" w14:paraId="33007D9B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54B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≥0.91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CBB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SP=0.974;   S=0.956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1B0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4638 (46.4)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CD2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4498 (97.0)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330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140 (3.0)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75A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205 (4.4)</w:t>
            </w:r>
          </w:p>
        </w:tc>
      </w:tr>
      <w:tr w:rsidR="00283C5D" w:rsidRPr="0068160C" w14:paraId="1F985354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796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≥0.92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2F1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SP=0.981;   S=0.950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2F2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4570 (45.7)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347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4470 (97.8)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43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100 (2.2)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F19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233 (5.0)</w:t>
            </w:r>
          </w:p>
        </w:tc>
      </w:tr>
      <w:tr w:rsidR="00283C5D" w:rsidRPr="0068160C" w14:paraId="1FCC2AD2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8D04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≥0.93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A19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SP=0.986;   S=0.940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7D6A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4495 (45.0)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0C6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4423 (98.4)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6412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72 (1.6)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D72A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280 (6.0)</w:t>
            </w:r>
          </w:p>
        </w:tc>
      </w:tr>
      <w:tr w:rsidR="00283C5D" w:rsidRPr="0068160C" w14:paraId="4C3627AA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757B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≥0.94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DC8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SP=0.989;   S=0.919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A9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4381 (43.8)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A52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4323 (98.7)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D89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58 (1.3)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BF06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380 (8.0)</w:t>
            </w:r>
          </w:p>
        </w:tc>
      </w:tr>
      <w:tr w:rsidR="00283C5D" w:rsidRPr="0068160C" w14:paraId="241D0CFC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808B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≥0.95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41E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SP=0.991;   S=0.895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A92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4258 (42.6)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61D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4211 (98.9)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185A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47 (1.1)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0FF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492 (10.5)</w:t>
            </w:r>
          </w:p>
        </w:tc>
      </w:tr>
      <w:tr w:rsidR="00283C5D" w:rsidRPr="0068160C" w14:paraId="0DF98EBF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F75E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≥0.96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8021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SP=0.995;   S=0.855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478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4049 (40.5)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FD1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4022 (99.3)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069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27 (0.7)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7B3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681 (14.5)</w:t>
            </w:r>
          </w:p>
        </w:tc>
      </w:tr>
      <w:tr w:rsidR="00283C5D" w:rsidRPr="0068160C" w14:paraId="37D4E9E8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29B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≥0.97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E72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SP=0.998;   S=0.750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512F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3540 (35.4)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2A48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3527 (99.6)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B419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13 (0.4)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CF7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1176 (25.0)</w:t>
            </w:r>
          </w:p>
        </w:tc>
      </w:tr>
      <w:tr w:rsidR="00283C5D" w:rsidRPr="0068160C" w14:paraId="395B4A0D" w14:textId="77777777" w:rsidTr="00233478">
        <w:trPr>
          <w:trHeight w:val="275"/>
          <w:jc w:val="center"/>
        </w:trPr>
        <w:tc>
          <w:tcPr>
            <w:tcW w:w="5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4A9C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≥0.98</w:t>
            </w:r>
          </w:p>
        </w:tc>
        <w:tc>
          <w:tcPr>
            <w:tcW w:w="11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4100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SP=0.998;   S=0.603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806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2844 (28.4)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D74D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2835 (99.7)</w:t>
            </w:r>
          </w:p>
        </w:tc>
        <w:tc>
          <w:tcPr>
            <w:tcW w:w="81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68A3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9 (0.3)</w:t>
            </w:r>
          </w:p>
        </w:tc>
        <w:tc>
          <w:tcPr>
            <w:tcW w:w="81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E985" w14:textId="77777777" w:rsidR="00283C5D" w:rsidRPr="0068160C" w:rsidRDefault="00283C5D" w:rsidP="00D9090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8160C">
              <w:rPr>
                <w:rFonts w:asciiTheme="minorHAnsi" w:hAnsiTheme="minorHAnsi"/>
                <w:lang w:val="en-US"/>
              </w:rPr>
              <w:t>1868 (39.7)</w:t>
            </w:r>
          </w:p>
        </w:tc>
      </w:tr>
    </w:tbl>
    <w:p w14:paraId="7E34B5CA" w14:textId="77777777" w:rsidR="00283C5D" w:rsidRPr="0068160C" w:rsidRDefault="00283C5D" w:rsidP="00283C5D">
      <w:pPr>
        <w:rPr>
          <w:rFonts w:asciiTheme="minorHAnsi" w:hAnsiTheme="minorHAnsi"/>
          <w:lang w:val="en-US"/>
        </w:rPr>
      </w:pPr>
    </w:p>
    <w:p w14:paraId="68273984" w14:textId="77777777" w:rsidR="00283C5D" w:rsidRDefault="00283C5D"/>
    <w:sectPr w:rsidR="00283C5D" w:rsidSect="002334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TIwtQACU2NzQyUdpeDU4uLM/DyQAsNaABqUzLosAAAA"/>
  </w:docVars>
  <w:rsids>
    <w:rsidRoot w:val="00283C5D"/>
    <w:rsid w:val="00233478"/>
    <w:rsid w:val="002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893"/>
  <w15:chartTrackingRefBased/>
  <w15:docId w15:val="{FA0DBE23-DED8-482B-8B74-29999D3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 Machado, Daiane</dc:creator>
  <cp:keywords/>
  <dc:description/>
  <cp:lastModifiedBy>Borges Machado, Daiane</cp:lastModifiedBy>
  <cp:revision>2</cp:revision>
  <dcterms:created xsi:type="dcterms:W3CDTF">2022-05-06T23:07:00Z</dcterms:created>
  <dcterms:modified xsi:type="dcterms:W3CDTF">2022-05-06T23:08:00Z</dcterms:modified>
</cp:coreProperties>
</file>