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2250"/>
        <w:gridCol w:w="2070"/>
        <w:gridCol w:w="1807"/>
        <w:gridCol w:w="2063"/>
      </w:tblGrid>
      <w:tr w:rsidR="004277AB" w:rsidRPr="004909FE" w14:paraId="53355F52" w14:textId="77777777" w:rsidTr="00E7409F">
        <w:trPr>
          <w:trHeight w:val="539"/>
        </w:trPr>
        <w:tc>
          <w:tcPr>
            <w:tcW w:w="1998" w:type="dxa"/>
            <w:shd w:val="clear" w:color="auto" w:fill="CCCCCC"/>
            <w:vAlign w:val="bottom"/>
          </w:tcPr>
          <w:p w14:paraId="029C09F4" w14:textId="77777777" w:rsidR="004277AB" w:rsidRPr="004909FE" w:rsidRDefault="0047599A" w:rsidP="004277AB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Characteristic/ </w:t>
            </w:r>
            <w:r w:rsidR="004277AB" w:rsidRPr="004909FE">
              <w:rPr>
                <w:rFonts w:ascii="Times New Roman" w:hAnsi="Times New Roman"/>
                <w:b/>
                <w:sz w:val="22"/>
                <w:szCs w:val="22"/>
              </w:rPr>
              <w:t>Activity</w:t>
            </w:r>
            <w:r w:rsidR="00C47D38" w:rsidRPr="004909FE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2250" w:type="dxa"/>
            <w:shd w:val="clear" w:color="auto" w:fill="CCCCCC"/>
          </w:tcPr>
          <w:p w14:paraId="37369196" w14:textId="77777777" w:rsidR="004277AB" w:rsidRPr="004909FE" w:rsidRDefault="004277AB" w:rsidP="00232F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09FE">
              <w:rPr>
                <w:rFonts w:ascii="Times New Roman" w:hAnsi="Times New Roman"/>
                <w:b/>
                <w:sz w:val="22"/>
                <w:szCs w:val="22"/>
              </w:rPr>
              <w:t>Expert Clients</w:t>
            </w:r>
          </w:p>
        </w:tc>
        <w:tc>
          <w:tcPr>
            <w:tcW w:w="2070" w:type="dxa"/>
            <w:shd w:val="clear" w:color="auto" w:fill="CCCCCC"/>
          </w:tcPr>
          <w:p w14:paraId="437BE6F5" w14:textId="77777777" w:rsidR="004277AB" w:rsidRPr="004909FE" w:rsidRDefault="0047599A" w:rsidP="00232F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Community Health Workers</w:t>
            </w:r>
          </w:p>
        </w:tc>
        <w:tc>
          <w:tcPr>
            <w:tcW w:w="1807" w:type="dxa"/>
            <w:shd w:val="clear" w:color="auto" w:fill="CCCCCC"/>
          </w:tcPr>
          <w:p w14:paraId="03583015" w14:textId="77777777" w:rsidR="004277AB" w:rsidRPr="004909FE" w:rsidRDefault="004277AB" w:rsidP="00232F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09FE">
              <w:rPr>
                <w:rFonts w:ascii="Times New Roman" w:hAnsi="Times New Roman"/>
                <w:b/>
                <w:sz w:val="22"/>
                <w:szCs w:val="22"/>
              </w:rPr>
              <w:t>Mentor Mothers</w:t>
            </w:r>
          </w:p>
        </w:tc>
        <w:tc>
          <w:tcPr>
            <w:tcW w:w="2063" w:type="dxa"/>
            <w:shd w:val="clear" w:color="auto" w:fill="CCCCCC"/>
          </w:tcPr>
          <w:p w14:paraId="69393865" w14:textId="77777777" w:rsidR="004277AB" w:rsidRPr="004909FE" w:rsidRDefault="004277AB" w:rsidP="00232F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09FE">
              <w:rPr>
                <w:rFonts w:ascii="Times New Roman" w:hAnsi="Times New Roman"/>
                <w:b/>
                <w:sz w:val="22"/>
                <w:szCs w:val="22"/>
              </w:rPr>
              <w:t xml:space="preserve">No CFL model/ </w:t>
            </w:r>
            <w:r w:rsidR="00577146">
              <w:rPr>
                <w:rFonts w:ascii="Times New Roman" w:hAnsi="Times New Roman"/>
                <w:b/>
                <w:sz w:val="22"/>
                <w:szCs w:val="22"/>
              </w:rPr>
              <w:t>“</w:t>
            </w:r>
            <w:r w:rsidRPr="004909FE">
              <w:rPr>
                <w:rFonts w:ascii="Times New Roman" w:hAnsi="Times New Roman"/>
                <w:b/>
                <w:sz w:val="22"/>
                <w:szCs w:val="22"/>
              </w:rPr>
              <w:t>Traditional</w:t>
            </w:r>
            <w:r w:rsidR="00577146">
              <w:rPr>
                <w:rFonts w:ascii="Times New Roman" w:hAnsi="Times New Roman"/>
                <w:b/>
                <w:sz w:val="22"/>
                <w:szCs w:val="22"/>
              </w:rPr>
              <w:t>”</w:t>
            </w:r>
            <w:r w:rsidRPr="004909FE">
              <w:rPr>
                <w:rFonts w:ascii="Times New Roman" w:hAnsi="Times New Roman"/>
                <w:b/>
                <w:sz w:val="22"/>
                <w:szCs w:val="22"/>
              </w:rPr>
              <w:t xml:space="preserve"> SOC</w:t>
            </w:r>
          </w:p>
        </w:tc>
      </w:tr>
      <w:tr w:rsidR="00113067" w:rsidRPr="004909FE" w14:paraId="270ADFC5" w14:textId="77777777" w:rsidTr="00BD0F05">
        <w:tc>
          <w:tcPr>
            <w:tcW w:w="1998" w:type="dxa"/>
            <w:shd w:val="clear" w:color="auto" w:fill="auto"/>
          </w:tcPr>
          <w:p w14:paraId="4196A475" w14:textId="77777777" w:rsidR="00113067" w:rsidRPr="004909FE" w:rsidRDefault="00400ED3" w:rsidP="00C804B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909FE">
              <w:rPr>
                <w:rFonts w:ascii="Times New Roman" w:hAnsi="Times New Roman"/>
                <w:i/>
                <w:sz w:val="20"/>
                <w:szCs w:val="20"/>
              </w:rPr>
              <w:t>Focus Population</w:t>
            </w:r>
          </w:p>
        </w:tc>
        <w:tc>
          <w:tcPr>
            <w:tcW w:w="2250" w:type="dxa"/>
            <w:shd w:val="clear" w:color="auto" w:fill="auto"/>
          </w:tcPr>
          <w:p w14:paraId="4B2FE3E9" w14:textId="77777777" w:rsidR="00113067" w:rsidRPr="004909FE" w:rsidRDefault="00B46B77" w:rsidP="00C804B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909FE">
              <w:rPr>
                <w:rFonts w:ascii="Times New Roman" w:hAnsi="Times New Roman"/>
                <w:sz w:val="18"/>
                <w:szCs w:val="20"/>
              </w:rPr>
              <w:t>All people living with HIV, with a focus on women and children</w:t>
            </w:r>
          </w:p>
        </w:tc>
        <w:tc>
          <w:tcPr>
            <w:tcW w:w="2070" w:type="dxa"/>
            <w:shd w:val="clear" w:color="auto" w:fill="auto"/>
          </w:tcPr>
          <w:p w14:paraId="07473F75" w14:textId="77777777" w:rsidR="00113067" w:rsidRPr="004909FE" w:rsidRDefault="00C804B6" w:rsidP="00C804B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909FE">
              <w:rPr>
                <w:rFonts w:ascii="Times New Roman" w:hAnsi="Times New Roman"/>
                <w:sz w:val="18"/>
                <w:szCs w:val="20"/>
              </w:rPr>
              <w:t>Pregnant and breastfeeding women living with HIV</w:t>
            </w:r>
            <w:r w:rsidR="00E60613" w:rsidRPr="004909FE">
              <w:rPr>
                <w:rFonts w:ascii="Times New Roman" w:hAnsi="Times New Roman"/>
                <w:sz w:val="18"/>
                <w:szCs w:val="20"/>
              </w:rPr>
              <w:t xml:space="preserve"> and infants exposed to HIV</w:t>
            </w:r>
          </w:p>
        </w:tc>
        <w:tc>
          <w:tcPr>
            <w:tcW w:w="1807" w:type="dxa"/>
            <w:shd w:val="clear" w:color="auto" w:fill="auto"/>
          </w:tcPr>
          <w:p w14:paraId="535A2EDD" w14:textId="77777777" w:rsidR="00113067" w:rsidRPr="004909FE" w:rsidRDefault="00CD7CA9" w:rsidP="00990D1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909FE">
              <w:rPr>
                <w:rFonts w:ascii="Times New Roman" w:hAnsi="Times New Roman"/>
                <w:sz w:val="18"/>
                <w:szCs w:val="20"/>
              </w:rPr>
              <w:t xml:space="preserve">Pregnant </w:t>
            </w:r>
            <w:r w:rsidR="00E60613" w:rsidRPr="004909FE">
              <w:rPr>
                <w:rFonts w:ascii="Times New Roman" w:hAnsi="Times New Roman"/>
                <w:sz w:val="18"/>
                <w:szCs w:val="20"/>
              </w:rPr>
              <w:t>and breastfeeding women</w:t>
            </w:r>
            <w:r w:rsidRPr="004909FE">
              <w:rPr>
                <w:rFonts w:ascii="Times New Roman" w:hAnsi="Times New Roman"/>
                <w:sz w:val="18"/>
                <w:szCs w:val="20"/>
              </w:rPr>
              <w:t xml:space="preserve"> living with HIV, </w:t>
            </w:r>
            <w:r w:rsidR="00990D1B" w:rsidRPr="004909FE">
              <w:rPr>
                <w:rFonts w:ascii="Times New Roman" w:hAnsi="Times New Roman"/>
                <w:sz w:val="18"/>
                <w:szCs w:val="20"/>
              </w:rPr>
              <w:t>infants</w:t>
            </w:r>
            <w:r w:rsidR="00E60613" w:rsidRPr="004909FE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4909FE">
              <w:rPr>
                <w:rFonts w:ascii="Times New Roman" w:hAnsi="Times New Roman"/>
                <w:sz w:val="18"/>
                <w:szCs w:val="20"/>
              </w:rPr>
              <w:t xml:space="preserve">exposed </w:t>
            </w:r>
            <w:r w:rsidR="00990D1B" w:rsidRPr="004909FE">
              <w:rPr>
                <w:rFonts w:ascii="Times New Roman" w:hAnsi="Times New Roman"/>
                <w:sz w:val="18"/>
                <w:szCs w:val="20"/>
              </w:rPr>
              <w:t>to HIV</w:t>
            </w:r>
            <w:r w:rsidRPr="004909FE">
              <w:rPr>
                <w:rFonts w:ascii="Times New Roman" w:hAnsi="Times New Roman"/>
                <w:sz w:val="18"/>
                <w:szCs w:val="20"/>
              </w:rPr>
              <w:t>, and children living with HIV</w:t>
            </w:r>
          </w:p>
        </w:tc>
        <w:tc>
          <w:tcPr>
            <w:tcW w:w="2063" w:type="dxa"/>
            <w:shd w:val="clear" w:color="auto" w:fill="auto"/>
          </w:tcPr>
          <w:p w14:paraId="45C4B970" w14:textId="77777777" w:rsidR="00113067" w:rsidRPr="004909FE" w:rsidRDefault="00266C66" w:rsidP="00C804B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909FE">
              <w:rPr>
                <w:rFonts w:ascii="Times New Roman" w:hAnsi="Times New Roman"/>
                <w:sz w:val="18"/>
                <w:szCs w:val="20"/>
              </w:rPr>
              <w:t>All people within their catchment areas</w:t>
            </w:r>
          </w:p>
        </w:tc>
      </w:tr>
      <w:tr w:rsidR="00113067" w:rsidRPr="004909FE" w14:paraId="294693B3" w14:textId="77777777" w:rsidTr="00BD0F05">
        <w:tc>
          <w:tcPr>
            <w:tcW w:w="1998" w:type="dxa"/>
            <w:shd w:val="clear" w:color="auto" w:fill="auto"/>
          </w:tcPr>
          <w:p w14:paraId="6737597D" w14:textId="77777777" w:rsidR="00113067" w:rsidRPr="004909FE" w:rsidRDefault="00400ED3" w:rsidP="00C804B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909FE">
              <w:rPr>
                <w:rFonts w:ascii="Times New Roman" w:hAnsi="Times New Roman"/>
                <w:i/>
                <w:sz w:val="20"/>
                <w:szCs w:val="20"/>
              </w:rPr>
              <w:t>Work Setting</w:t>
            </w:r>
          </w:p>
        </w:tc>
        <w:tc>
          <w:tcPr>
            <w:tcW w:w="2250" w:type="dxa"/>
            <w:shd w:val="clear" w:color="auto" w:fill="auto"/>
          </w:tcPr>
          <w:p w14:paraId="5170F0D8" w14:textId="77777777" w:rsidR="00113067" w:rsidRPr="004909FE" w:rsidRDefault="00B46B77" w:rsidP="00C804B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909FE">
              <w:rPr>
                <w:rFonts w:ascii="Times New Roman" w:hAnsi="Times New Roman"/>
                <w:sz w:val="18"/>
                <w:szCs w:val="20"/>
              </w:rPr>
              <w:t>Health facility &amp; communit</w:t>
            </w:r>
            <w:r w:rsidR="0040415E" w:rsidRPr="004909FE">
              <w:rPr>
                <w:rFonts w:ascii="Times New Roman" w:hAnsi="Times New Roman"/>
                <w:sz w:val="18"/>
                <w:szCs w:val="20"/>
              </w:rPr>
              <w:t>ies</w:t>
            </w:r>
          </w:p>
        </w:tc>
        <w:tc>
          <w:tcPr>
            <w:tcW w:w="2070" w:type="dxa"/>
            <w:shd w:val="clear" w:color="auto" w:fill="auto"/>
          </w:tcPr>
          <w:p w14:paraId="74D45F8A" w14:textId="77777777" w:rsidR="00113067" w:rsidRPr="004909FE" w:rsidRDefault="00CD5BE7" w:rsidP="00C804B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909FE">
              <w:rPr>
                <w:rFonts w:ascii="Times New Roman" w:hAnsi="Times New Roman"/>
                <w:sz w:val="18"/>
                <w:szCs w:val="20"/>
              </w:rPr>
              <w:t>Health facility &amp; communit</w:t>
            </w:r>
            <w:r w:rsidR="0040415E" w:rsidRPr="004909FE">
              <w:rPr>
                <w:rFonts w:ascii="Times New Roman" w:hAnsi="Times New Roman"/>
                <w:sz w:val="18"/>
                <w:szCs w:val="20"/>
              </w:rPr>
              <w:t>ies</w:t>
            </w:r>
          </w:p>
        </w:tc>
        <w:tc>
          <w:tcPr>
            <w:tcW w:w="1807" w:type="dxa"/>
            <w:shd w:val="clear" w:color="auto" w:fill="auto"/>
          </w:tcPr>
          <w:p w14:paraId="12621F81" w14:textId="77777777" w:rsidR="00BD0F05" w:rsidRDefault="00BD0F05" w:rsidP="00C804B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Mostly Health facility</w:t>
            </w:r>
          </w:p>
          <w:p w14:paraId="595F60C4" w14:textId="77777777" w:rsidR="00BD0F05" w:rsidRDefault="00BD0F05" w:rsidP="00C804B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14:paraId="3B10354A" w14:textId="77777777" w:rsidR="00BD0F05" w:rsidRDefault="00BD0F05" w:rsidP="00C804B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14:paraId="77D93BE9" w14:textId="77777777" w:rsidR="00113067" w:rsidRPr="004909FE" w:rsidRDefault="00BD0F05" w:rsidP="00C804B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(S</w:t>
            </w:r>
            <w:r w:rsidR="0040415E" w:rsidRPr="004909FE">
              <w:rPr>
                <w:rFonts w:ascii="Times New Roman" w:hAnsi="Times New Roman"/>
                <w:sz w:val="18"/>
                <w:szCs w:val="20"/>
              </w:rPr>
              <w:t>ome sites have community-based M</w:t>
            </w:r>
            <w:r w:rsidR="00CD7CA9" w:rsidRPr="004909FE">
              <w:rPr>
                <w:rFonts w:ascii="Times New Roman" w:hAnsi="Times New Roman"/>
                <w:sz w:val="18"/>
                <w:szCs w:val="20"/>
              </w:rPr>
              <w:t xml:space="preserve">entor </w:t>
            </w:r>
            <w:r w:rsidR="0040415E" w:rsidRPr="004909FE">
              <w:rPr>
                <w:rFonts w:ascii="Times New Roman" w:hAnsi="Times New Roman"/>
                <w:sz w:val="18"/>
                <w:szCs w:val="20"/>
              </w:rPr>
              <w:t>M</w:t>
            </w:r>
            <w:r w:rsidR="00CD7CA9" w:rsidRPr="004909FE">
              <w:rPr>
                <w:rFonts w:ascii="Times New Roman" w:hAnsi="Times New Roman"/>
                <w:sz w:val="18"/>
                <w:szCs w:val="20"/>
              </w:rPr>
              <w:t>others</w:t>
            </w:r>
            <w:r>
              <w:rPr>
                <w:rFonts w:ascii="Times New Roman" w:hAnsi="Times New Roman"/>
                <w:sz w:val="18"/>
                <w:szCs w:val="20"/>
              </w:rPr>
              <w:t>)</w:t>
            </w:r>
          </w:p>
        </w:tc>
        <w:tc>
          <w:tcPr>
            <w:tcW w:w="2063" w:type="dxa"/>
            <w:shd w:val="clear" w:color="auto" w:fill="auto"/>
          </w:tcPr>
          <w:p w14:paraId="63DC464A" w14:textId="77777777" w:rsidR="00266C66" w:rsidRPr="004909FE" w:rsidRDefault="00266C66" w:rsidP="00C804B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909FE">
              <w:rPr>
                <w:rFonts w:ascii="Times New Roman" w:hAnsi="Times New Roman"/>
                <w:sz w:val="18"/>
                <w:szCs w:val="20"/>
              </w:rPr>
              <w:t>Health facility &amp;</w:t>
            </w:r>
            <w:r w:rsidR="0040415E" w:rsidRPr="004909FE">
              <w:rPr>
                <w:rFonts w:ascii="Times New Roman" w:hAnsi="Times New Roman"/>
                <w:sz w:val="18"/>
                <w:szCs w:val="20"/>
              </w:rPr>
              <w:t xml:space="preserve"> communities</w:t>
            </w:r>
          </w:p>
          <w:p w14:paraId="14816D69" w14:textId="77777777" w:rsidR="00266C66" w:rsidRPr="004909FE" w:rsidRDefault="00266C66" w:rsidP="00C804B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14:paraId="444F1788" w14:textId="77777777" w:rsidR="00113067" w:rsidRPr="004909FE" w:rsidRDefault="00BD0F05" w:rsidP="0040415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(</w:t>
            </w:r>
            <w:r w:rsidR="00266C66" w:rsidRPr="004909FE">
              <w:rPr>
                <w:rFonts w:ascii="Times New Roman" w:hAnsi="Times New Roman"/>
                <w:sz w:val="18"/>
                <w:szCs w:val="20"/>
              </w:rPr>
              <w:t>Ministry of Health Health Surveillance Assistants</w:t>
            </w:r>
            <w:r w:rsidR="0040415E" w:rsidRPr="004909FE">
              <w:rPr>
                <w:rFonts w:ascii="Times New Roman" w:hAnsi="Times New Roman"/>
                <w:sz w:val="18"/>
                <w:szCs w:val="20"/>
              </w:rPr>
              <w:t xml:space="preserve"> often work out of</w:t>
            </w:r>
            <w:r w:rsidR="00266C66" w:rsidRPr="004909FE">
              <w:rPr>
                <w:rFonts w:ascii="Times New Roman" w:hAnsi="Times New Roman"/>
                <w:sz w:val="18"/>
                <w:szCs w:val="20"/>
              </w:rPr>
              <w:t xml:space="preserve"> health posts</w:t>
            </w:r>
            <w:r w:rsidR="0040415E" w:rsidRPr="004909FE">
              <w:rPr>
                <w:rFonts w:ascii="Times New Roman" w:hAnsi="Times New Roman"/>
                <w:sz w:val="18"/>
                <w:szCs w:val="20"/>
              </w:rPr>
              <w:t xml:space="preserve"> based in the community</w:t>
            </w:r>
            <w:r>
              <w:rPr>
                <w:rFonts w:ascii="Times New Roman" w:hAnsi="Times New Roman"/>
                <w:sz w:val="18"/>
                <w:szCs w:val="20"/>
              </w:rPr>
              <w:t>)</w:t>
            </w:r>
          </w:p>
        </w:tc>
      </w:tr>
      <w:tr w:rsidR="00113067" w:rsidRPr="004909FE" w14:paraId="77C45F25" w14:textId="77777777" w:rsidTr="00BD0F05">
        <w:tc>
          <w:tcPr>
            <w:tcW w:w="1998" w:type="dxa"/>
            <w:shd w:val="clear" w:color="auto" w:fill="auto"/>
          </w:tcPr>
          <w:p w14:paraId="139D04F5" w14:textId="77777777" w:rsidR="00113067" w:rsidRPr="004909FE" w:rsidRDefault="00857B60" w:rsidP="00C804B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CFL </w:t>
            </w:r>
            <w:r w:rsidR="000F1E6D" w:rsidRPr="004909FE">
              <w:rPr>
                <w:rFonts w:ascii="Times New Roman" w:hAnsi="Times New Roman"/>
                <w:i/>
                <w:sz w:val="20"/>
                <w:szCs w:val="20"/>
              </w:rPr>
              <w:t xml:space="preserve">Provider </w:t>
            </w:r>
            <w:r w:rsidR="00400ED3" w:rsidRPr="004909FE">
              <w:rPr>
                <w:rFonts w:ascii="Times New Roman" w:hAnsi="Times New Roman"/>
                <w:i/>
                <w:sz w:val="20"/>
                <w:szCs w:val="20"/>
              </w:rPr>
              <w:t>Mobility &amp; Distance Travelled</w:t>
            </w:r>
          </w:p>
        </w:tc>
        <w:tc>
          <w:tcPr>
            <w:tcW w:w="2250" w:type="dxa"/>
            <w:shd w:val="clear" w:color="auto" w:fill="auto"/>
          </w:tcPr>
          <w:p w14:paraId="09D3F70F" w14:textId="77777777" w:rsidR="00113067" w:rsidRPr="004909FE" w:rsidRDefault="00232F89" w:rsidP="00C804B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909FE">
              <w:rPr>
                <w:rFonts w:ascii="Times New Roman" w:hAnsi="Times New Roman"/>
                <w:sz w:val="18"/>
                <w:szCs w:val="20"/>
              </w:rPr>
              <w:t>No restrictions on distances travelled</w:t>
            </w:r>
          </w:p>
        </w:tc>
        <w:tc>
          <w:tcPr>
            <w:tcW w:w="2070" w:type="dxa"/>
            <w:shd w:val="clear" w:color="auto" w:fill="auto"/>
          </w:tcPr>
          <w:p w14:paraId="23B9BBF0" w14:textId="77777777" w:rsidR="00113067" w:rsidRPr="004909FE" w:rsidRDefault="00CD5BE7" w:rsidP="00C804B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909FE">
              <w:rPr>
                <w:rFonts w:ascii="Times New Roman" w:hAnsi="Times New Roman"/>
                <w:sz w:val="18"/>
                <w:szCs w:val="20"/>
              </w:rPr>
              <w:t>No restrictions on distances travelled; some have bicycles to improve their reach &amp; efficiency</w:t>
            </w:r>
          </w:p>
        </w:tc>
        <w:tc>
          <w:tcPr>
            <w:tcW w:w="1807" w:type="dxa"/>
            <w:shd w:val="clear" w:color="auto" w:fill="auto"/>
          </w:tcPr>
          <w:p w14:paraId="276BB696" w14:textId="77777777" w:rsidR="00113067" w:rsidRPr="004909FE" w:rsidRDefault="004D4D77" w:rsidP="00C804B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909FE">
              <w:rPr>
                <w:rFonts w:ascii="Times New Roman" w:hAnsi="Times New Roman"/>
                <w:sz w:val="18"/>
                <w:szCs w:val="20"/>
              </w:rPr>
              <w:t>Facility-based mentor mothers</w:t>
            </w:r>
            <w:r w:rsidR="007E09A8" w:rsidRPr="004909FE">
              <w:rPr>
                <w:rFonts w:ascii="Times New Roman" w:hAnsi="Times New Roman"/>
                <w:sz w:val="18"/>
                <w:szCs w:val="20"/>
              </w:rPr>
              <w:t xml:space="preserve"> are restricted to a 5 kilometer travel</w:t>
            </w:r>
            <w:r w:rsidRPr="004909FE">
              <w:rPr>
                <w:rFonts w:ascii="Times New Roman" w:hAnsi="Times New Roman"/>
                <w:sz w:val="18"/>
                <w:szCs w:val="20"/>
              </w:rPr>
              <w:t xml:space="preserve"> radius from the</w:t>
            </w:r>
            <w:r w:rsidR="007E09A8" w:rsidRPr="004909FE">
              <w:rPr>
                <w:rFonts w:ascii="Times New Roman" w:hAnsi="Times New Roman"/>
                <w:sz w:val="18"/>
                <w:szCs w:val="20"/>
              </w:rPr>
              <w:t>ir assigned</w:t>
            </w:r>
            <w:r w:rsidRPr="004909FE">
              <w:rPr>
                <w:rFonts w:ascii="Times New Roman" w:hAnsi="Times New Roman"/>
                <w:sz w:val="18"/>
                <w:szCs w:val="20"/>
              </w:rPr>
              <w:t xml:space="preserve"> facility</w:t>
            </w:r>
          </w:p>
        </w:tc>
        <w:tc>
          <w:tcPr>
            <w:tcW w:w="2063" w:type="dxa"/>
            <w:shd w:val="clear" w:color="auto" w:fill="auto"/>
          </w:tcPr>
          <w:p w14:paraId="6A486E82" w14:textId="77777777" w:rsidR="00113067" w:rsidRPr="004909FE" w:rsidRDefault="00C804B6" w:rsidP="00C804B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909FE">
              <w:rPr>
                <w:rFonts w:ascii="Times New Roman" w:hAnsi="Times New Roman"/>
                <w:sz w:val="18"/>
                <w:szCs w:val="20"/>
              </w:rPr>
              <w:t>No restrictions on distances travelled</w:t>
            </w:r>
          </w:p>
        </w:tc>
      </w:tr>
      <w:tr w:rsidR="00113067" w:rsidRPr="004909FE" w14:paraId="4DCC050A" w14:textId="77777777" w:rsidTr="00BD0F05">
        <w:tc>
          <w:tcPr>
            <w:tcW w:w="1998" w:type="dxa"/>
            <w:shd w:val="clear" w:color="auto" w:fill="auto"/>
          </w:tcPr>
          <w:p w14:paraId="4382FA30" w14:textId="77777777" w:rsidR="00113067" w:rsidRPr="004909FE" w:rsidRDefault="00400ED3">
            <w:pPr>
              <w:rPr>
                <w:rFonts w:ascii="Times New Roman" w:hAnsi="Times New Roman"/>
                <w:i/>
              </w:rPr>
            </w:pPr>
            <w:r w:rsidRPr="004909FE">
              <w:rPr>
                <w:rFonts w:ascii="Times New Roman" w:hAnsi="Times New Roman"/>
                <w:i/>
                <w:sz w:val="20"/>
                <w:szCs w:val="20"/>
              </w:rPr>
              <w:t>Routine Home Visits</w:t>
            </w:r>
          </w:p>
        </w:tc>
        <w:tc>
          <w:tcPr>
            <w:tcW w:w="2250" w:type="dxa"/>
            <w:shd w:val="clear" w:color="auto" w:fill="auto"/>
          </w:tcPr>
          <w:p w14:paraId="12C4E512" w14:textId="77777777" w:rsidR="00113067" w:rsidRPr="004909FE" w:rsidRDefault="00C767FD" w:rsidP="001C62BC">
            <w:pPr>
              <w:jc w:val="center"/>
              <w:rPr>
                <w:rFonts w:ascii="Times New Roman" w:hAnsi="Times New Roman"/>
              </w:rPr>
            </w:pPr>
            <w:r w:rsidRPr="004909FE">
              <w:rPr>
                <w:rFonts w:ascii="Zapf Dingbats" w:hAnsi="Zapf Dingbats"/>
                <w:color w:val="000000"/>
              </w:rPr>
              <w:t>✔</w:t>
            </w:r>
            <w:r w:rsidRPr="004909FE">
              <w:rPr>
                <w:rFonts w:ascii="Times New Roman" w:hAnsi="Times New Roman"/>
                <w:color w:val="000000"/>
              </w:rPr>
              <w:t>-</w:t>
            </w:r>
            <w:r w:rsidRPr="004909FE">
              <w:rPr>
                <w:rFonts w:ascii="Zapf Dingbats" w:hAnsi="Zapf Dingbats"/>
                <w:color w:val="000000"/>
              </w:rPr>
              <w:t></w:t>
            </w:r>
          </w:p>
        </w:tc>
        <w:tc>
          <w:tcPr>
            <w:tcW w:w="2070" w:type="dxa"/>
            <w:shd w:val="clear" w:color="auto" w:fill="auto"/>
          </w:tcPr>
          <w:p w14:paraId="2694B104" w14:textId="77777777" w:rsidR="00113067" w:rsidRPr="004909FE" w:rsidRDefault="005011DB" w:rsidP="00232F89">
            <w:pPr>
              <w:jc w:val="center"/>
              <w:rPr>
                <w:rFonts w:ascii="Times New Roman" w:hAnsi="Times New Roman"/>
              </w:rPr>
            </w:pPr>
            <w:r w:rsidRPr="004909FE">
              <w:rPr>
                <w:rFonts w:ascii="Zapf Dingbats" w:hAnsi="Zapf Dingbats"/>
                <w:color w:val="000000"/>
              </w:rPr>
              <w:t>✔</w:t>
            </w:r>
          </w:p>
        </w:tc>
        <w:tc>
          <w:tcPr>
            <w:tcW w:w="1807" w:type="dxa"/>
            <w:shd w:val="clear" w:color="auto" w:fill="auto"/>
          </w:tcPr>
          <w:p w14:paraId="3157B940" w14:textId="77777777" w:rsidR="00113067" w:rsidRPr="004909FE" w:rsidRDefault="004D4D77" w:rsidP="00232F89">
            <w:pPr>
              <w:jc w:val="center"/>
              <w:rPr>
                <w:rFonts w:ascii="Times New Roman" w:hAnsi="Times New Roman"/>
              </w:rPr>
            </w:pPr>
            <w:r w:rsidRPr="004909FE">
              <w:rPr>
                <w:rFonts w:ascii="Zapf Dingbats" w:hAnsi="Zapf Dingbats"/>
                <w:color w:val="000000"/>
              </w:rPr>
              <w:t>✔</w:t>
            </w:r>
          </w:p>
        </w:tc>
        <w:tc>
          <w:tcPr>
            <w:tcW w:w="2063" w:type="dxa"/>
            <w:shd w:val="clear" w:color="auto" w:fill="auto"/>
          </w:tcPr>
          <w:p w14:paraId="0D6A9B14" w14:textId="77777777" w:rsidR="00113067" w:rsidRPr="004909FE" w:rsidRDefault="00C804B6" w:rsidP="00232F89">
            <w:pPr>
              <w:jc w:val="center"/>
              <w:rPr>
                <w:rFonts w:ascii="Times New Roman" w:hAnsi="Times New Roman"/>
              </w:rPr>
            </w:pPr>
            <w:r w:rsidRPr="004909FE">
              <w:rPr>
                <w:rFonts w:ascii="Zapf Dingbats" w:hAnsi="Zapf Dingbats"/>
                <w:color w:val="000000"/>
              </w:rPr>
              <w:t>✔</w:t>
            </w:r>
          </w:p>
        </w:tc>
      </w:tr>
      <w:tr w:rsidR="00113067" w:rsidRPr="004909FE" w14:paraId="7D709A98" w14:textId="77777777" w:rsidTr="00BD0F05">
        <w:tc>
          <w:tcPr>
            <w:tcW w:w="1998" w:type="dxa"/>
            <w:shd w:val="clear" w:color="auto" w:fill="auto"/>
          </w:tcPr>
          <w:p w14:paraId="26EA2202" w14:textId="77777777" w:rsidR="00113067" w:rsidRPr="004909FE" w:rsidRDefault="00400ED3">
            <w:pPr>
              <w:rPr>
                <w:rFonts w:ascii="Times New Roman" w:hAnsi="Times New Roman"/>
                <w:i/>
              </w:rPr>
            </w:pPr>
            <w:r w:rsidRPr="004909FE">
              <w:rPr>
                <w:rFonts w:ascii="Times New Roman" w:hAnsi="Times New Roman"/>
                <w:i/>
                <w:sz w:val="20"/>
                <w:szCs w:val="20"/>
              </w:rPr>
              <w:t>Routine Home Visit Frequency</w:t>
            </w:r>
            <w:r w:rsidR="00E3346D" w:rsidRPr="004909F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250" w:type="dxa"/>
            <w:shd w:val="clear" w:color="auto" w:fill="auto"/>
          </w:tcPr>
          <w:p w14:paraId="7F27643D" w14:textId="77777777" w:rsidR="00113067" w:rsidRPr="004909FE" w:rsidRDefault="00232F89" w:rsidP="001C62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9FE">
              <w:rPr>
                <w:rFonts w:ascii="Times New Roman" w:hAnsi="Times New Roman"/>
                <w:sz w:val="18"/>
                <w:szCs w:val="18"/>
              </w:rPr>
              <w:t>4.7 per quarter</w:t>
            </w:r>
          </w:p>
        </w:tc>
        <w:tc>
          <w:tcPr>
            <w:tcW w:w="2070" w:type="dxa"/>
            <w:shd w:val="clear" w:color="auto" w:fill="auto"/>
          </w:tcPr>
          <w:p w14:paraId="253D7D3C" w14:textId="77777777" w:rsidR="00113067" w:rsidRPr="004909FE" w:rsidRDefault="005011DB" w:rsidP="00232F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9FE">
              <w:rPr>
                <w:rFonts w:ascii="Times New Roman" w:hAnsi="Times New Roman"/>
                <w:color w:val="000000"/>
                <w:sz w:val="18"/>
                <w:szCs w:val="18"/>
              </w:rPr>
              <w:t>3.4 per quarter</w:t>
            </w:r>
          </w:p>
        </w:tc>
        <w:tc>
          <w:tcPr>
            <w:tcW w:w="1807" w:type="dxa"/>
            <w:shd w:val="clear" w:color="auto" w:fill="auto"/>
          </w:tcPr>
          <w:p w14:paraId="42FA310D" w14:textId="77777777" w:rsidR="00113067" w:rsidRPr="004909FE" w:rsidRDefault="004D4D77" w:rsidP="00232F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9FE">
              <w:rPr>
                <w:rFonts w:ascii="Times New Roman" w:hAnsi="Times New Roman"/>
                <w:color w:val="000000"/>
                <w:sz w:val="18"/>
                <w:szCs w:val="18"/>
              </w:rPr>
              <w:t>3 per quarter</w:t>
            </w:r>
          </w:p>
        </w:tc>
        <w:tc>
          <w:tcPr>
            <w:tcW w:w="2063" w:type="dxa"/>
            <w:shd w:val="clear" w:color="auto" w:fill="auto"/>
          </w:tcPr>
          <w:p w14:paraId="133899CA" w14:textId="77777777" w:rsidR="00113067" w:rsidRPr="004909FE" w:rsidRDefault="00C804B6" w:rsidP="00232F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9FE">
              <w:rPr>
                <w:rFonts w:ascii="Times New Roman" w:hAnsi="Times New Roman"/>
                <w:color w:val="000000"/>
                <w:sz w:val="18"/>
                <w:szCs w:val="18"/>
              </w:rPr>
              <w:t>4 per quarter</w:t>
            </w:r>
          </w:p>
        </w:tc>
      </w:tr>
      <w:tr w:rsidR="00113067" w:rsidRPr="004909FE" w14:paraId="1E273CFE" w14:textId="77777777" w:rsidTr="00BD0F05">
        <w:tc>
          <w:tcPr>
            <w:tcW w:w="1998" w:type="dxa"/>
            <w:shd w:val="clear" w:color="auto" w:fill="auto"/>
          </w:tcPr>
          <w:p w14:paraId="63E7AC9B" w14:textId="41BB5B5F" w:rsidR="00113067" w:rsidRPr="004909FE" w:rsidRDefault="00400ED3">
            <w:pPr>
              <w:rPr>
                <w:rFonts w:ascii="Times New Roman" w:hAnsi="Times New Roman"/>
                <w:i/>
              </w:rPr>
            </w:pPr>
            <w:r w:rsidRPr="004909FE">
              <w:rPr>
                <w:rFonts w:ascii="Times New Roman" w:hAnsi="Times New Roman"/>
                <w:i/>
                <w:sz w:val="20"/>
                <w:szCs w:val="20"/>
              </w:rPr>
              <w:t>Tracing</w:t>
            </w:r>
            <w:r w:rsidR="00E662DB">
              <w:rPr>
                <w:rFonts w:ascii="Times New Roman" w:hAnsi="Times New Roman"/>
                <w:i/>
                <w:sz w:val="20"/>
                <w:szCs w:val="20"/>
              </w:rPr>
              <w:t xml:space="preserve"> of Clients Lost to Care</w:t>
            </w:r>
          </w:p>
        </w:tc>
        <w:tc>
          <w:tcPr>
            <w:tcW w:w="2250" w:type="dxa"/>
            <w:shd w:val="clear" w:color="auto" w:fill="auto"/>
          </w:tcPr>
          <w:p w14:paraId="49D5AC05" w14:textId="77777777" w:rsidR="00113067" w:rsidRPr="004909FE" w:rsidRDefault="001C62BC" w:rsidP="001C62BC">
            <w:pPr>
              <w:jc w:val="center"/>
              <w:rPr>
                <w:rFonts w:ascii="Times New Roman" w:hAnsi="Times New Roman"/>
              </w:rPr>
            </w:pPr>
            <w:r w:rsidRPr="004909FE">
              <w:rPr>
                <w:rFonts w:ascii="Zapf Dingbats" w:hAnsi="Zapf Dingbats"/>
                <w:color w:val="000000"/>
              </w:rPr>
              <w:t>✔</w:t>
            </w:r>
          </w:p>
        </w:tc>
        <w:tc>
          <w:tcPr>
            <w:tcW w:w="2070" w:type="dxa"/>
            <w:shd w:val="clear" w:color="auto" w:fill="auto"/>
          </w:tcPr>
          <w:p w14:paraId="2535235F" w14:textId="77777777" w:rsidR="00113067" w:rsidRPr="004909FE" w:rsidRDefault="008D36E6" w:rsidP="00232F89">
            <w:pPr>
              <w:jc w:val="center"/>
              <w:rPr>
                <w:rFonts w:ascii="Times New Roman" w:hAnsi="Times New Roman"/>
              </w:rPr>
            </w:pPr>
            <w:r w:rsidRPr="004909FE">
              <w:rPr>
                <w:rFonts w:ascii="Zapf Dingbats" w:hAnsi="Zapf Dingbats"/>
                <w:color w:val="000000"/>
              </w:rPr>
              <w:t>✔</w:t>
            </w:r>
          </w:p>
        </w:tc>
        <w:tc>
          <w:tcPr>
            <w:tcW w:w="1807" w:type="dxa"/>
            <w:shd w:val="clear" w:color="auto" w:fill="auto"/>
          </w:tcPr>
          <w:p w14:paraId="029AA80A" w14:textId="77777777" w:rsidR="00113067" w:rsidRPr="004909FE" w:rsidRDefault="004D4D77" w:rsidP="00232F89">
            <w:pPr>
              <w:jc w:val="center"/>
              <w:rPr>
                <w:rFonts w:ascii="Times New Roman" w:hAnsi="Times New Roman"/>
              </w:rPr>
            </w:pPr>
            <w:r w:rsidRPr="004909FE">
              <w:rPr>
                <w:rFonts w:ascii="Zapf Dingbats" w:hAnsi="Zapf Dingbats"/>
                <w:color w:val="000000"/>
              </w:rPr>
              <w:t>✔</w:t>
            </w:r>
          </w:p>
        </w:tc>
        <w:tc>
          <w:tcPr>
            <w:tcW w:w="2063" w:type="dxa"/>
            <w:shd w:val="clear" w:color="auto" w:fill="auto"/>
          </w:tcPr>
          <w:p w14:paraId="022D47C7" w14:textId="77777777" w:rsidR="00113067" w:rsidRPr="004909FE" w:rsidRDefault="00C804B6" w:rsidP="00232F89">
            <w:pPr>
              <w:jc w:val="center"/>
              <w:rPr>
                <w:rFonts w:ascii="Times New Roman" w:hAnsi="Times New Roman"/>
              </w:rPr>
            </w:pPr>
            <w:r w:rsidRPr="004909FE">
              <w:rPr>
                <w:rFonts w:ascii="Zapf Dingbats" w:hAnsi="Zapf Dingbats"/>
                <w:color w:val="000000"/>
              </w:rPr>
              <w:t>✔</w:t>
            </w:r>
          </w:p>
        </w:tc>
      </w:tr>
      <w:tr w:rsidR="00113067" w:rsidRPr="004909FE" w14:paraId="6F60EC4F" w14:textId="77777777" w:rsidTr="00BD0F05">
        <w:tc>
          <w:tcPr>
            <w:tcW w:w="1998" w:type="dxa"/>
            <w:shd w:val="clear" w:color="auto" w:fill="auto"/>
          </w:tcPr>
          <w:p w14:paraId="625BA060" w14:textId="5FA5637B" w:rsidR="00113067" w:rsidRPr="004909FE" w:rsidRDefault="00400ED3">
            <w:pPr>
              <w:rPr>
                <w:rFonts w:ascii="Times New Roman" w:hAnsi="Times New Roman"/>
                <w:i/>
              </w:rPr>
            </w:pPr>
            <w:r w:rsidRPr="004909FE">
              <w:rPr>
                <w:rFonts w:ascii="Times New Roman" w:hAnsi="Times New Roman"/>
                <w:i/>
                <w:sz w:val="20"/>
                <w:szCs w:val="20"/>
              </w:rPr>
              <w:t>Tracer Ratio</w:t>
            </w:r>
            <w:r w:rsidR="0035248C" w:rsidRPr="004909F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250" w:type="dxa"/>
            <w:shd w:val="clear" w:color="auto" w:fill="auto"/>
          </w:tcPr>
          <w:p w14:paraId="70247FB4" w14:textId="77777777" w:rsidR="00113067" w:rsidRPr="004909FE" w:rsidRDefault="004D4D77" w:rsidP="004D4D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9FE">
              <w:rPr>
                <w:rFonts w:ascii="Times New Roman" w:hAnsi="Times New Roman"/>
                <w:sz w:val="18"/>
                <w:szCs w:val="18"/>
              </w:rPr>
              <w:t>1 Expert Clients</w:t>
            </w:r>
            <w:r w:rsidR="00232F89" w:rsidRPr="004909FE">
              <w:rPr>
                <w:rFonts w:ascii="Times New Roman" w:hAnsi="Times New Roman"/>
                <w:sz w:val="18"/>
                <w:szCs w:val="18"/>
              </w:rPr>
              <w:t xml:space="preserve"> per 10 </w:t>
            </w:r>
            <w:r w:rsidRPr="004909FE">
              <w:rPr>
                <w:rFonts w:ascii="Times New Roman" w:hAnsi="Times New Roman"/>
                <w:sz w:val="18"/>
                <w:szCs w:val="18"/>
              </w:rPr>
              <w:t>Clients</w:t>
            </w:r>
          </w:p>
        </w:tc>
        <w:tc>
          <w:tcPr>
            <w:tcW w:w="2070" w:type="dxa"/>
            <w:shd w:val="clear" w:color="auto" w:fill="auto"/>
          </w:tcPr>
          <w:p w14:paraId="43440DC2" w14:textId="77777777" w:rsidR="00113067" w:rsidRPr="004909FE" w:rsidRDefault="004D4D77" w:rsidP="00232F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9FE">
              <w:rPr>
                <w:rFonts w:ascii="Times New Roman" w:hAnsi="Times New Roman"/>
                <w:sz w:val="18"/>
                <w:szCs w:val="18"/>
              </w:rPr>
              <w:t>1 CHW per 4 C</w:t>
            </w:r>
            <w:r w:rsidR="00895B80" w:rsidRPr="004909FE">
              <w:rPr>
                <w:rFonts w:ascii="Times New Roman" w:hAnsi="Times New Roman"/>
                <w:sz w:val="18"/>
                <w:szCs w:val="18"/>
              </w:rPr>
              <w:t>lients</w:t>
            </w:r>
          </w:p>
        </w:tc>
        <w:tc>
          <w:tcPr>
            <w:tcW w:w="1807" w:type="dxa"/>
            <w:shd w:val="clear" w:color="auto" w:fill="auto"/>
          </w:tcPr>
          <w:p w14:paraId="24D09E93" w14:textId="77777777" w:rsidR="00113067" w:rsidRPr="004909FE" w:rsidRDefault="004D4D77" w:rsidP="004D4D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9FE">
              <w:rPr>
                <w:rFonts w:ascii="Times New Roman" w:hAnsi="Times New Roman"/>
                <w:sz w:val="18"/>
                <w:szCs w:val="18"/>
              </w:rPr>
              <w:t>1 Mentor Mother per 5 Clients</w:t>
            </w:r>
          </w:p>
        </w:tc>
        <w:tc>
          <w:tcPr>
            <w:tcW w:w="2063" w:type="dxa"/>
            <w:shd w:val="clear" w:color="auto" w:fill="auto"/>
          </w:tcPr>
          <w:p w14:paraId="726031BC" w14:textId="77777777" w:rsidR="00113067" w:rsidRPr="004909FE" w:rsidRDefault="00C804B6" w:rsidP="00C80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9FE">
              <w:rPr>
                <w:rFonts w:ascii="Times New Roman" w:hAnsi="Times New Roman"/>
                <w:sz w:val="18"/>
                <w:szCs w:val="18"/>
              </w:rPr>
              <w:t>1 Health Surveillance Assistant per 4 Clients</w:t>
            </w:r>
          </w:p>
        </w:tc>
      </w:tr>
      <w:tr w:rsidR="00113067" w:rsidRPr="004909FE" w14:paraId="2A92B50A" w14:textId="77777777" w:rsidTr="00BD0F05">
        <w:tc>
          <w:tcPr>
            <w:tcW w:w="1998" w:type="dxa"/>
            <w:shd w:val="clear" w:color="auto" w:fill="auto"/>
          </w:tcPr>
          <w:p w14:paraId="74568C01" w14:textId="77777777" w:rsidR="00113067" w:rsidRPr="004909FE" w:rsidRDefault="00400ED3">
            <w:pPr>
              <w:rPr>
                <w:rFonts w:ascii="Times New Roman" w:hAnsi="Times New Roman"/>
                <w:i/>
              </w:rPr>
            </w:pPr>
            <w:r w:rsidRPr="004909FE">
              <w:rPr>
                <w:rFonts w:ascii="Times New Roman" w:hAnsi="Times New Roman"/>
                <w:i/>
                <w:sz w:val="20"/>
                <w:szCs w:val="20"/>
              </w:rPr>
              <w:t>Provide HTS services</w:t>
            </w:r>
          </w:p>
        </w:tc>
        <w:tc>
          <w:tcPr>
            <w:tcW w:w="2250" w:type="dxa"/>
            <w:shd w:val="clear" w:color="auto" w:fill="auto"/>
          </w:tcPr>
          <w:p w14:paraId="37460590" w14:textId="77777777" w:rsidR="00113067" w:rsidRPr="004909FE" w:rsidRDefault="001C62BC" w:rsidP="001C62BC">
            <w:pPr>
              <w:jc w:val="center"/>
              <w:rPr>
                <w:rFonts w:ascii="Times New Roman" w:hAnsi="Times New Roman"/>
              </w:rPr>
            </w:pPr>
            <w:r w:rsidRPr="004909FE">
              <w:rPr>
                <w:rFonts w:ascii="Zapf Dingbats" w:hAnsi="Zapf Dingbats"/>
                <w:color w:val="000000"/>
              </w:rPr>
              <w:t>✔</w:t>
            </w:r>
            <w:r w:rsidRPr="004909FE">
              <w:rPr>
                <w:rFonts w:ascii="Times New Roman" w:hAnsi="Times New Roman"/>
                <w:b/>
                <w:color w:val="000000"/>
              </w:rPr>
              <w:t>-</w:t>
            </w:r>
            <w:r w:rsidRPr="004909FE">
              <w:rPr>
                <w:rFonts w:ascii="Zapf Dingbats" w:hAnsi="Zapf Dingbats"/>
                <w:color w:val="000000"/>
              </w:rPr>
              <w:t></w:t>
            </w:r>
          </w:p>
        </w:tc>
        <w:tc>
          <w:tcPr>
            <w:tcW w:w="2070" w:type="dxa"/>
            <w:shd w:val="clear" w:color="auto" w:fill="auto"/>
          </w:tcPr>
          <w:p w14:paraId="14504141" w14:textId="77777777" w:rsidR="00113067" w:rsidRPr="004909FE" w:rsidRDefault="00895B80" w:rsidP="00232F89">
            <w:pPr>
              <w:jc w:val="center"/>
              <w:rPr>
                <w:rFonts w:ascii="Times New Roman" w:hAnsi="Times New Roman"/>
              </w:rPr>
            </w:pPr>
            <w:r w:rsidRPr="004909FE">
              <w:rPr>
                <w:rFonts w:ascii="Zapf Dingbats" w:hAnsi="Zapf Dingbats"/>
                <w:color w:val="000000"/>
              </w:rPr>
              <w:t>✔</w:t>
            </w:r>
          </w:p>
        </w:tc>
        <w:tc>
          <w:tcPr>
            <w:tcW w:w="1807" w:type="dxa"/>
            <w:shd w:val="clear" w:color="auto" w:fill="auto"/>
          </w:tcPr>
          <w:p w14:paraId="65E40937" w14:textId="66E64FB4" w:rsidR="00113067" w:rsidRPr="004909FE" w:rsidRDefault="00FA77FD" w:rsidP="00FA77FD">
            <w:pPr>
              <w:jc w:val="center"/>
              <w:rPr>
                <w:rFonts w:ascii="Zapf Dingbats" w:hAnsi="Zapf Dingbats"/>
                <w:color w:val="000000"/>
              </w:rPr>
            </w:pPr>
            <w:r w:rsidRPr="004909FE">
              <w:rPr>
                <w:rFonts w:ascii="Zapf Dingbats" w:hAnsi="Zapf Dingbats"/>
                <w:color w:val="000000"/>
              </w:rPr>
              <w:t>✔</w:t>
            </w:r>
            <w:r w:rsidRPr="004909FE">
              <w:rPr>
                <w:rFonts w:ascii="Times New Roman" w:hAnsi="Times New Roman"/>
                <w:b/>
                <w:color w:val="000000"/>
              </w:rPr>
              <w:t>-</w:t>
            </w:r>
            <w:r w:rsidRPr="004909FE">
              <w:rPr>
                <w:rFonts w:ascii="Zapf Dingbats" w:hAnsi="Zapf Dingbats"/>
                <w:color w:val="000000"/>
              </w:rPr>
              <w:t></w:t>
            </w:r>
          </w:p>
        </w:tc>
        <w:tc>
          <w:tcPr>
            <w:tcW w:w="2063" w:type="dxa"/>
            <w:shd w:val="clear" w:color="auto" w:fill="auto"/>
          </w:tcPr>
          <w:p w14:paraId="7842826E" w14:textId="77777777" w:rsidR="00113067" w:rsidRPr="004909FE" w:rsidRDefault="00C804B6" w:rsidP="00232F89">
            <w:pPr>
              <w:jc w:val="center"/>
              <w:rPr>
                <w:rFonts w:ascii="Times New Roman" w:hAnsi="Times New Roman"/>
              </w:rPr>
            </w:pPr>
            <w:r w:rsidRPr="004909FE">
              <w:rPr>
                <w:rFonts w:ascii="Zapf Dingbats" w:hAnsi="Zapf Dingbats"/>
                <w:color w:val="000000"/>
              </w:rPr>
              <w:t>✔</w:t>
            </w:r>
          </w:p>
        </w:tc>
      </w:tr>
      <w:tr w:rsidR="00400ED3" w:rsidRPr="004909FE" w14:paraId="6DC3B007" w14:textId="77777777" w:rsidTr="00BD0F05">
        <w:tc>
          <w:tcPr>
            <w:tcW w:w="1998" w:type="dxa"/>
            <w:shd w:val="clear" w:color="auto" w:fill="auto"/>
          </w:tcPr>
          <w:p w14:paraId="59381CDE" w14:textId="77777777" w:rsidR="00400ED3" w:rsidRPr="004909FE" w:rsidRDefault="0039221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909FE">
              <w:rPr>
                <w:rFonts w:ascii="Times New Roman" w:hAnsi="Times New Roman"/>
                <w:i/>
                <w:sz w:val="20"/>
                <w:szCs w:val="20"/>
              </w:rPr>
              <w:t>Conduct EID testing</w:t>
            </w:r>
          </w:p>
        </w:tc>
        <w:tc>
          <w:tcPr>
            <w:tcW w:w="2250" w:type="dxa"/>
            <w:shd w:val="clear" w:color="auto" w:fill="auto"/>
          </w:tcPr>
          <w:p w14:paraId="58B8617D" w14:textId="77777777" w:rsidR="00400ED3" w:rsidRPr="004909FE" w:rsidRDefault="001C62BC" w:rsidP="001C62BC">
            <w:pPr>
              <w:jc w:val="center"/>
              <w:rPr>
                <w:rFonts w:ascii="Times New Roman" w:hAnsi="Times New Roman"/>
              </w:rPr>
            </w:pPr>
            <w:r w:rsidRPr="004909FE">
              <w:rPr>
                <w:rFonts w:ascii="Webdings" w:hAnsi="Webdings"/>
                <w:color w:val="000000"/>
              </w:rPr>
              <w:t></w:t>
            </w:r>
          </w:p>
        </w:tc>
        <w:tc>
          <w:tcPr>
            <w:tcW w:w="2070" w:type="dxa"/>
            <w:shd w:val="clear" w:color="auto" w:fill="auto"/>
          </w:tcPr>
          <w:p w14:paraId="3480E761" w14:textId="77777777" w:rsidR="00400ED3" w:rsidRPr="004909FE" w:rsidRDefault="00895B80" w:rsidP="00895B80">
            <w:pPr>
              <w:jc w:val="center"/>
              <w:rPr>
                <w:rFonts w:ascii="Times" w:hAnsi="Times"/>
                <w:color w:val="000000"/>
              </w:rPr>
            </w:pPr>
            <w:r w:rsidRPr="004909FE">
              <w:rPr>
                <w:rFonts w:ascii="Zapf Dingbats" w:hAnsi="Zapf Dingbats"/>
                <w:color w:val="000000"/>
              </w:rPr>
              <w:t>✔</w:t>
            </w:r>
          </w:p>
        </w:tc>
        <w:tc>
          <w:tcPr>
            <w:tcW w:w="1807" w:type="dxa"/>
            <w:shd w:val="clear" w:color="auto" w:fill="auto"/>
          </w:tcPr>
          <w:p w14:paraId="50394E74" w14:textId="77777777" w:rsidR="00400ED3" w:rsidRPr="004909FE" w:rsidRDefault="00FA77FD" w:rsidP="00232F89">
            <w:pPr>
              <w:jc w:val="center"/>
              <w:rPr>
                <w:rFonts w:ascii="Times New Roman" w:hAnsi="Times New Roman"/>
              </w:rPr>
            </w:pPr>
            <w:r w:rsidRPr="004909FE">
              <w:rPr>
                <w:rFonts w:ascii="Webdings" w:hAnsi="Webdings"/>
                <w:color w:val="000000"/>
              </w:rPr>
              <w:t></w:t>
            </w:r>
          </w:p>
        </w:tc>
        <w:tc>
          <w:tcPr>
            <w:tcW w:w="2063" w:type="dxa"/>
            <w:shd w:val="clear" w:color="auto" w:fill="auto"/>
          </w:tcPr>
          <w:p w14:paraId="4183864B" w14:textId="77777777" w:rsidR="00400ED3" w:rsidRPr="004909FE" w:rsidRDefault="00C804B6" w:rsidP="00232F89">
            <w:pPr>
              <w:jc w:val="center"/>
              <w:rPr>
                <w:rFonts w:ascii="Times New Roman" w:hAnsi="Times New Roman"/>
              </w:rPr>
            </w:pPr>
            <w:r w:rsidRPr="004909FE">
              <w:rPr>
                <w:rFonts w:ascii="Zapf Dingbats" w:hAnsi="Zapf Dingbats"/>
                <w:color w:val="000000"/>
              </w:rPr>
              <w:t>✔</w:t>
            </w:r>
          </w:p>
        </w:tc>
      </w:tr>
      <w:tr w:rsidR="00113067" w:rsidRPr="004909FE" w14:paraId="4D5B135C" w14:textId="77777777" w:rsidTr="00BD0F05">
        <w:tc>
          <w:tcPr>
            <w:tcW w:w="1998" w:type="dxa"/>
            <w:shd w:val="clear" w:color="auto" w:fill="auto"/>
          </w:tcPr>
          <w:p w14:paraId="0744F302" w14:textId="77777777" w:rsidR="00113067" w:rsidRPr="004909FE" w:rsidRDefault="00400ED3">
            <w:pPr>
              <w:rPr>
                <w:rFonts w:ascii="Times New Roman" w:hAnsi="Times New Roman"/>
                <w:i/>
              </w:rPr>
            </w:pPr>
            <w:r w:rsidRPr="004909FE">
              <w:rPr>
                <w:rFonts w:ascii="Times New Roman" w:hAnsi="Times New Roman"/>
                <w:i/>
                <w:sz w:val="20"/>
                <w:szCs w:val="20"/>
              </w:rPr>
              <w:t xml:space="preserve">Disclosure </w:t>
            </w:r>
            <w:r w:rsidR="004909FE" w:rsidRPr="004909FE">
              <w:rPr>
                <w:rFonts w:ascii="Times New Roman" w:hAnsi="Times New Roman"/>
                <w:i/>
                <w:sz w:val="20"/>
                <w:szCs w:val="20"/>
              </w:rPr>
              <w:t>counseling</w:t>
            </w:r>
          </w:p>
        </w:tc>
        <w:tc>
          <w:tcPr>
            <w:tcW w:w="2250" w:type="dxa"/>
            <w:shd w:val="clear" w:color="auto" w:fill="auto"/>
          </w:tcPr>
          <w:p w14:paraId="7B2B4DF1" w14:textId="2C8CAD6B" w:rsidR="00113067" w:rsidRPr="004909FE" w:rsidRDefault="001C62BC" w:rsidP="001C62B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909FE">
              <w:rPr>
                <w:rFonts w:ascii="Zapf Dingbats" w:hAnsi="Zapf Dingbats"/>
                <w:color w:val="000000"/>
              </w:rPr>
              <w:t>✔</w:t>
            </w:r>
            <w:r w:rsidRPr="004909FE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2070" w:type="dxa"/>
            <w:shd w:val="clear" w:color="auto" w:fill="auto"/>
          </w:tcPr>
          <w:p w14:paraId="475A1BEC" w14:textId="77777777" w:rsidR="00113067" w:rsidRPr="004909FE" w:rsidRDefault="00895B80" w:rsidP="00232F89">
            <w:pPr>
              <w:jc w:val="center"/>
              <w:rPr>
                <w:rFonts w:ascii="Times New Roman" w:hAnsi="Times New Roman"/>
              </w:rPr>
            </w:pPr>
            <w:r w:rsidRPr="004909FE">
              <w:rPr>
                <w:rFonts w:ascii="Zapf Dingbats" w:hAnsi="Zapf Dingbats"/>
                <w:color w:val="000000"/>
              </w:rPr>
              <w:t>✔</w:t>
            </w:r>
          </w:p>
        </w:tc>
        <w:tc>
          <w:tcPr>
            <w:tcW w:w="1807" w:type="dxa"/>
            <w:shd w:val="clear" w:color="auto" w:fill="auto"/>
          </w:tcPr>
          <w:p w14:paraId="66EE12DC" w14:textId="77777777" w:rsidR="00113067" w:rsidRPr="004909FE" w:rsidRDefault="00FA77FD" w:rsidP="00232F89">
            <w:pPr>
              <w:jc w:val="center"/>
              <w:rPr>
                <w:rFonts w:ascii="Times New Roman" w:hAnsi="Times New Roman"/>
              </w:rPr>
            </w:pPr>
            <w:r w:rsidRPr="004909FE">
              <w:rPr>
                <w:rFonts w:ascii="Zapf Dingbats" w:hAnsi="Zapf Dingbats"/>
                <w:color w:val="000000"/>
              </w:rPr>
              <w:t>✔</w:t>
            </w:r>
          </w:p>
        </w:tc>
        <w:tc>
          <w:tcPr>
            <w:tcW w:w="2063" w:type="dxa"/>
            <w:shd w:val="clear" w:color="auto" w:fill="auto"/>
          </w:tcPr>
          <w:p w14:paraId="565671DD" w14:textId="77777777" w:rsidR="00113067" w:rsidRPr="004909FE" w:rsidRDefault="00C804B6" w:rsidP="00232F89">
            <w:pPr>
              <w:jc w:val="center"/>
              <w:rPr>
                <w:rFonts w:ascii="Times New Roman" w:hAnsi="Times New Roman"/>
              </w:rPr>
            </w:pPr>
            <w:r w:rsidRPr="004909FE">
              <w:rPr>
                <w:rFonts w:ascii="Zapf Dingbats" w:hAnsi="Zapf Dingbats"/>
                <w:color w:val="000000"/>
              </w:rPr>
              <w:t>✔</w:t>
            </w:r>
          </w:p>
        </w:tc>
      </w:tr>
    </w:tbl>
    <w:p w14:paraId="3A0295BA" w14:textId="77777777" w:rsidR="0089225B" w:rsidRPr="004909FE" w:rsidRDefault="00E3346D">
      <w:pPr>
        <w:rPr>
          <w:rFonts w:ascii="Times" w:hAnsi="Times"/>
          <w:color w:val="000000"/>
          <w:sz w:val="20"/>
          <w:szCs w:val="20"/>
        </w:rPr>
      </w:pPr>
      <w:r w:rsidRPr="004909FE">
        <w:rPr>
          <w:rFonts w:ascii="Times New Roman" w:hAnsi="Times New Roman"/>
          <w:color w:val="000000"/>
          <w:vertAlign w:val="superscript"/>
        </w:rPr>
        <w:t>a</w:t>
      </w:r>
      <w:r w:rsidRPr="004909FE">
        <w:rPr>
          <w:rFonts w:ascii="Times New Roman" w:hAnsi="Times New Roman"/>
          <w:color w:val="000000"/>
          <w:sz w:val="18"/>
          <w:szCs w:val="18"/>
        </w:rPr>
        <w:t>F</w:t>
      </w:r>
      <w:r w:rsidR="005772B2" w:rsidRPr="004909FE">
        <w:rPr>
          <w:rFonts w:ascii="Times" w:hAnsi="Times"/>
          <w:sz w:val="18"/>
          <w:szCs w:val="18"/>
        </w:rPr>
        <w:t>or this table, a “</w:t>
      </w:r>
      <w:r w:rsidR="005772B2" w:rsidRPr="004909FE">
        <w:rPr>
          <w:rFonts w:ascii="Zapf Dingbats" w:hAnsi="Zapf Dingbats"/>
          <w:color w:val="000000"/>
        </w:rPr>
        <w:t>✔</w:t>
      </w:r>
      <w:r w:rsidRPr="00E52622">
        <w:rPr>
          <w:rFonts w:ascii="Times" w:hAnsi="Times"/>
          <w:b/>
          <w:color w:val="000000"/>
        </w:rPr>
        <w:t>-</w:t>
      </w:r>
      <w:r w:rsidRPr="004909FE">
        <w:rPr>
          <w:rFonts w:ascii="Times" w:hAnsi="Times"/>
          <w:color w:val="000000"/>
          <w:sz w:val="18"/>
          <w:szCs w:val="18"/>
        </w:rPr>
        <w:t xml:space="preserve">” </w:t>
      </w:r>
      <w:r w:rsidR="005772B2" w:rsidRPr="004909FE">
        <w:rPr>
          <w:rFonts w:ascii="Times" w:hAnsi="Times"/>
          <w:color w:val="000000"/>
          <w:sz w:val="18"/>
          <w:szCs w:val="20"/>
        </w:rPr>
        <w:t xml:space="preserve">refers to fewer than 100% of respondents reporting </w:t>
      </w:r>
      <w:r w:rsidR="00877288" w:rsidRPr="004909FE">
        <w:rPr>
          <w:rFonts w:ascii="Times" w:hAnsi="Times"/>
          <w:color w:val="000000"/>
          <w:sz w:val="18"/>
          <w:szCs w:val="20"/>
        </w:rPr>
        <w:t>the characteristic or activity of interest for</w:t>
      </w:r>
      <w:r w:rsidR="005772B2" w:rsidRPr="004909FE">
        <w:rPr>
          <w:rFonts w:ascii="Times" w:hAnsi="Times"/>
          <w:color w:val="000000"/>
          <w:sz w:val="18"/>
          <w:szCs w:val="20"/>
        </w:rPr>
        <w:t xml:space="preserve"> the CFL model, while </w:t>
      </w:r>
      <w:r w:rsidR="00877288" w:rsidRPr="004909FE">
        <w:rPr>
          <w:rFonts w:ascii="Times" w:hAnsi="Times"/>
          <w:color w:val="000000"/>
          <w:sz w:val="18"/>
          <w:szCs w:val="20"/>
        </w:rPr>
        <w:t>“</w:t>
      </w:r>
      <w:r w:rsidR="005772B2" w:rsidRPr="004909FE">
        <w:rPr>
          <w:rFonts w:ascii="Zapf Dingbats" w:hAnsi="Zapf Dingbats"/>
          <w:color w:val="000000"/>
        </w:rPr>
        <w:t>✔</w:t>
      </w:r>
      <w:r w:rsidR="00877288" w:rsidRPr="004909FE">
        <w:rPr>
          <w:rFonts w:ascii="Times" w:hAnsi="Times"/>
          <w:color w:val="000000"/>
          <w:sz w:val="18"/>
          <w:szCs w:val="20"/>
        </w:rPr>
        <w:t>”</w:t>
      </w:r>
      <w:r w:rsidR="00877288" w:rsidRPr="004909FE">
        <w:rPr>
          <w:rFonts w:ascii="Times" w:hAnsi="Times"/>
          <w:color w:val="000000"/>
          <w:sz w:val="20"/>
          <w:szCs w:val="20"/>
        </w:rPr>
        <w:t xml:space="preserve"> </w:t>
      </w:r>
      <w:r w:rsidR="00877288" w:rsidRPr="004909FE">
        <w:rPr>
          <w:rFonts w:ascii="Times" w:hAnsi="Times"/>
          <w:color w:val="000000"/>
          <w:sz w:val="18"/>
          <w:szCs w:val="20"/>
        </w:rPr>
        <w:t>r</w:t>
      </w:r>
      <w:r w:rsidR="005772B2" w:rsidRPr="004909FE">
        <w:rPr>
          <w:rFonts w:ascii="Times" w:hAnsi="Times"/>
          <w:color w:val="000000"/>
          <w:sz w:val="18"/>
          <w:szCs w:val="20"/>
        </w:rPr>
        <w:t>efers to 100%</w:t>
      </w:r>
      <w:r w:rsidR="00BF5112" w:rsidRPr="004909FE">
        <w:rPr>
          <w:rFonts w:ascii="Times" w:hAnsi="Times"/>
          <w:color w:val="000000"/>
          <w:sz w:val="18"/>
          <w:szCs w:val="20"/>
        </w:rPr>
        <w:t xml:space="preserve"> of respondents reporting the characteristic or activity of interest for the CFL model</w:t>
      </w:r>
      <w:r w:rsidR="005772B2" w:rsidRPr="004909FE">
        <w:rPr>
          <w:rFonts w:ascii="Times" w:hAnsi="Times"/>
          <w:color w:val="000000"/>
          <w:sz w:val="18"/>
          <w:szCs w:val="20"/>
        </w:rPr>
        <w:t xml:space="preserve">; and </w:t>
      </w:r>
      <w:r w:rsidR="00BF5112" w:rsidRPr="004909FE">
        <w:rPr>
          <w:rFonts w:ascii="Times" w:hAnsi="Times"/>
          <w:color w:val="000000"/>
          <w:sz w:val="18"/>
          <w:szCs w:val="20"/>
        </w:rPr>
        <w:t>“</w:t>
      </w:r>
      <w:r w:rsidR="005772B2" w:rsidRPr="004909FE">
        <w:rPr>
          <w:rFonts w:ascii="Webdings" w:hAnsi="Webdings"/>
          <w:color w:val="000000"/>
        </w:rPr>
        <w:t></w:t>
      </w:r>
      <w:r w:rsidR="00BF5112" w:rsidRPr="004909FE">
        <w:rPr>
          <w:rFonts w:ascii="Times" w:hAnsi="Times"/>
          <w:color w:val="000000"/>
          <w:sz w:val="18"/>
          <w:szCs w:val="20"/>
        </w:rPr>
        <w:t>”</w:t>
      </w:r>
      <w:r w:rsidR="00BF5112" w:rsidRPr="004909FE">
        <w:rPr>
          <w:rFonts w:ascii="Times" w:hAnsi="Times"/>
          <w:color w:val="000000"/>
          <w:sz w:val="20"/>
          <w:szCs w:val="20"/>
        </w:rPr>
        <w:t xml:space="preserve"> </w:t>
      </w:r>
      <w:r w:rsidR="00BF5112" w:rsidRPr="004909FE">
        <w:rPr>
          <w:rFonts w:ascii="Times" w:hAnsi="Times"/>
          <w:color w:val="000000"/>
          <w:sz w:val="18"/>
          <w:szCs w:val="20"/>
        </w:rPr>
        <w:t>r</w:t>
      </w:r>
      <w:r w:rsidR="005772B2" w:rsidRPr="004909FE">
        <w:rPr>
          <w:rFonts w:ascii="Times" w:hAnsi="Times"/>
          <w:color w:val="000000"/>
          <w:sz w:val="18"/>
          <w:szCs w:val="20"/>
        </w:rPr>
        <w:t xml:space="preserve">efers to 0% </w:t>
      </w:r>
      <w:r w:rsidR="00BF5112" w:rsidRPr="004909FE">
        <w:rPr>
          <w:rFonts w:ascii="Times" w:hAnsi="Times"/>
          <w:color w:val="000000"/>
          <w:sz w:val="18"/>
          <w:szCs w:val="20"/>
        </w:rPr>
        <w:t>of respondents reporting the characteristic or activity of interest for the CFL model</w:t>
      </w:r>
      <w:r w:rsidR="005772B2" w:rsidRPr="004909FE">
        <w:rPr>
          <w:rFonts w:ascii="Times" w:hAnsi="Times"/>
          <w:color w:val="000000"/>
          <w:sz w:val="18"/>
          <w:szCs w:val="20"/>
        </w:rPr>
        <w:t>.</w:t>
      </w:r>
    </w:p>
    <w:p w14:paraId="1036CA3A" w14:textId="77777777" w:rsidR="00CE06A3" w:rsidRPr="004909FE" w:rsidRDefault="00E3346D">
      <w:pPr>
        <w:rPr>
          <w:rFonts w:ascii="Times New Roman" w:hAnsi="Times New Roman"/>
          <w:color w:val="000000"/>
          <w:sz w:val="18"/>
          <w:szCs w:val="18"/>
        </w:rPr>
      </w:pPr>
      <w:r w:rsidRPr="004909FE">
        <w:rPr>
          <w:rFonts w:ascii="Times New Roman" w:hAnsi="Times New Roman"/>
          <w:color w:val="000000"/>
          <w:vertAlign w:val="superscript"/>
        </w:rPr>
        <w:t>b</w:t>
      </w:r>
      <w:r w:rsidR="00392212" w:rsidRPr="004909FE">
        <w:rPr>
          <w:rFonts w:ascii="Times New Roman" w:hAnsi="Times New Roman"/>
          <w:sz w:val="18"/>
          <w:szCs w:val="20"/>
        </w:rPr>
        <w:t>Calculated</w:t>
      </w:r>
      <w:r w:rsidRPr="004909FE">
        <w:rPr>
          <w:rFonts w:ascii="Times New Roman" w:hAnsi="Times New Roman"/>
          <w:sz w:val="20"/>
          <w:szCs w:val="20"/>
        </w:rPr>
        <w:t xml:space="preserve"> </w:t>
      </w:r>
      <w:r w:rsidRPr="004909FE">
        <w:rPr>
          <w:rFonts w:ascii="Times New Roman" w:hAnsi="Times New Roman"/>
          <w:sz w:val="18"/>
          <w:szCs w:val="18"/>
        </w:rPr>
        <w:t>as the average number of home visits a CFL provider offers a client each quarter</w:t>
      </w:r>
      <w:r w:rsidR="00392212" w:rsidRPr="004909FE">
        <w:rPr>
          <w:rFonts w:ascii="Times New Roman" w:hAnsi="Times New Roman"/>
          <w:sz w:val="18"/>
          <w:szCs w:val="18"/>
        </w:rPr>
        <w:t xml:space="preserve"> as reported by CFL program manager</w:t>
      </w:r>
      <w:r w:rsidRPr="004909FE">
        <w:rPr>
          <w:rFonts w:ascii="Times New Roman" w:hAnsi="Times New Roman"/>
          <w:sz w:val="18"/>
          <w:szCs w:val="18"/>
        </w:rPr>
        <w:t>.</w:t>
      </w:r>
    </w:p>
    <w:p w14:paraId="20F8DBC1" w14:textId="66A7A4CA" w:rsidR="0035248C" w:rsidRPr="004909FE" w:rsidRDefault="0035248C">
      <w:pPr>
        <w:rPr>
          <w:rFonts w:ascii="Times New Roman" w:hAnsi="Times New Roman"/>
          <w:color w:val="000000"/>
          <w:sz w:val="18"/>
          <w:szCs w:val="18"/>
        </w:rPr>
      </w:pPr>
      <w:r w:rsidRPr="004909FE">
        <w:rPr>
          <w:rFonts w:ascii="Times New Roman" w:hAnsi="Times New Roman"/>
          <w:color w:val="000000"/>
          <w:vertAlign w:val="superscript"/>
        </w:rPr>
        <w:t>c</w:t>
      </w:r>
      <w:r w:rsidR="00392212" w:rsidRPr="004909FE">
        <w:rPr>
          <w:rFonts w:ascii="Times New Roman" w:hAnsi="Times New Roman"/>
          <w:sz w:val="18"/>
          <w:szCs w:val="20"/>
        </w:rPr>
        <w:t xml:space="preserve">Calculated as </w:t>
      </w:r>
      <w:r w:rsidR="00392212" w:rsidRPr="004909FE">
        <w:rPr>
          <w:rFonts w:ascii="Times New Roman" w:hAnsi="Times New Roman"/>
          <w:sz w:val="18"/>
          <w:szCs w:val="18"/>
        </w:rPr>
        <w:t xml:space="preserve">average number of clients </w:t>
      </w:r>
      <w:r w:rsidR="00E662DB">
        <w:rPr>
          <w:rFonts w:ascii="Times New Roman" w:hAnsi="Times New Roman"/>
          <w:sz w:val="18"/>
          <w:szCs w:val="18"/>
        </w:rPr>
        <w:t xml:space="preserve">lost to care that </w:t>
      </w:r>
      <w:r w:rsidR="00392212" w:rsidRPr="004909FE">
        <w:rPr>
          <w:rFonts w:ascii="Times New Roman" w:hAnsi="Times New Roman"/>
          <w:sz w:val="18"/>
          <w:szCs w:val="18"/>
        </w:rPr>
        <w:t>one CFL provider traces within 1 month as reported by CFL program manager.</w:t>
      </w:r>
    </w:p>
    <w:p w14:paraId="061335F0" w14:textId="77777777" w:rsidR="00CE06A3" w:rsidRPr="004909FE" w:rsidRDefault="00CE06A3">
      <w:pPr>
        <w:rPr>
          <w:sz w:val="18"/>
          <w:szCs w:val="18"/>
        </w:rPr>
      </w:pPr>
      <w:r w:rsidRPr="004909FE">
        <w:rPr>
          <w:rFonts w:ascii="Times" w:hAnsi="Times"/>
          <w:color w:val="000000"/>
          <w:sz w:val="18"/>
          <w:szCs w:val="18"/>
        </w:rPr>
        <w:t xml:space="preserve">CFL, Community Facility Linkage; </w:t>
      </w:r>
      <w:r w:rsidR="00577146">
        <w:rPr>
          <w:rFonts w:ascii="Times" w:hAnsi="Times"/>
          <w:color w:val="000000"/>
          <w:sz w:val="18"/>
          <w:szCs w:val="18"/>
        </w:rPr>
        <w:t xml:space="preserve">SOC, Standard of Care; </w:t>
      </w:r>
      <w:r w:rsidRPr="004909FE">
        <w:rPr>
          <w:rFonts w:ascii="Times" w:hAnsi="Times"/>
          <w:color w:val="000000"/>
          <w:sz w:val="18"/>
          <w:szCs w:val="18"/>
        </w:rPr>
        <w:t>HTS, HIV Testing Services; EID, Early Infant Diagnosis of HIV</w:t>
      </w:r>
    </w:p>
    <w:sectPr w:rsidR="00CE06A3" w:rsidRPr="004909FE" w:rsidSect="00113067">
      <w:pgSz w:w="12240" w:h="15840"/>
      <w:pgMar w:top="1296" w:right="1296" w:bottom="1296" w:left="129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 Dingbats">
    <w:altName w:val="Wingdings"/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067"/>
    <w:rsid w:val="000D093D"/>
    <w:rsid w:val="000F1E6D"/>
    <w:rsid w:val="00113067"/>
    <w:rsid w:val="001219A3"/>
    <w:rsid w:val="001C62BC"/>
    <w:rsid w:val="001E112A"/>
    <w:rsid w:val="00232F89"/>
    <w:rsid w:val="00266C66"/>
    <w:rsid w:val="0035248C"/>
    <w:rsid w:val="00392212"/>
    <w:rsid w:val="00400ED3"/>
    <w:rsid w:val="0040415E"/>
    <w:rsid w:val="004277AB"/>
    <w:rsid w:val="0047599A"/>
    <w:rsid w:val="004909FE"/>
    <w:rsid w:val="004C370D"/>
    <w:rsid w:val="004D4D77"/>
    <w:rsid w:val="005011DB"/>
    <w:rsid w:val="00577146"/>
    <w:rsid w:val="005772B2"/>
    <w:rsid w:val="005B51FB"/>
    <w:rsid w:val="005F3A38"/>
    <w:rsid w:val="00653239"/>
    <w:rsid w:val="007E09A8"/>
    <w:rsid w:val="00857B60"/>
    <w:rsid w:val="008659C7"/>
    <w:rsid w:val="00877288"/>
    <w:rsid w:val="0089225B"/>
    <w:rsid w:val="00895B80"/>
    <w:rsid w:val="008D36E6"/>
    <w:rsid w:val="008E09F8"/>
    <w:rsid w:val="00990D1B"/>
    <w:rsid w:val="00A566B9"/>
    <w:rsid w:val="00B46B77"/>
    <w:rsid w:val="00BD0F05"/>
    <w:rsid w:val="00BF5112"/>
    <w:rsid w:val="00C3559D"/>
    <w:rsid w:val="00C47D38"/>
    <w:rsid w:val="00C767FD"/>
    <w:rsid w:val="00C804B6"/>
    <w:rsid w:val="00CD5BE7"/>
    <w:rsid w:val="00CD7CA9"/>
    <w:rsid w:val="00CE06A3"/>
    <w:rsid w:val="00DD4EA8"/>
    <w:rsid w:val="00DF5FE4"/>
    <w:rsid w:val="00E3346D"/>
    <w:rsid w:val="00E52622"/>
    <w:rsid w:val="00E60613"/>
    <w:rsid w:val="00E662DB"/>
    <w:rsid w:val="00E7409F"/>
    <w:rsid w:val="00FA3083"/>
    <w:rsid w:val="00FA77FD"/>
    <w:rsid w:val="00FB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E725B8"/>
  <w14:defaultImageDpi w14:val="300"/>
  <w15:docId w15:val="{F8903702-B87E-6341-AE3D-2E84E9FB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62D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2DB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1816</Characters>
  <Application>Microsoft Office Word</Application>
  <DocSecurity>0</DocSecurity>
  <Lines>33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UNC-CH Department of Medicine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Herce</dc:creator>
  <cp:keywords/>
  <dc:description/>
  <cp:lastModifiedBy>Michael Herce</cp:lastModifiedBy>
  <cp:revision>3</cp:revision>
  <dcterms:created xsi:type="dcterms:W3CDTF">2021-02-21T23:43:00Z</dcterms:created>
  <dcterms:modified xsi:type="dcterms:W3CDTF">2021-02-21T23:43:00Z</dcterms:modified>
</cp:coreProperties>
</file>