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61"/>
        <w:tblpPr w:leftFromText="180" w:rightFromText="180" w:vertAnchor="text" w:horzAnchor="margin" w:tblpY="207"/>
        <w:tblW w:w="9776" w:type="dxa"/>
        <w:tblLook w:val="04A0" w:firstRow="1" w:lastRow="0" w:firstColumn="1" w:lastColumn="0" w:noHBand="0" w:noVBand="1"/>
      </w:tblPr>
      <w:tblGrid>
        <w:gridCol w:w="4957"/>
        <w:gridCol w:w="2551"/>
        <w:gridCol w:w="2268"/>
      </w:tblGrid>
      <w:tr w:rsidR="00B328D9" w:rsidRPr="00A360DF" w14:paraId="456DAF62" w14:textId="77777777" w:rsidTr="00281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641711C" w14:textId="77777777" w:rsidR="00B328D9" w:rsidRPr="00A360DF" w:rsidRDefault="00B328D9" w:rsidP="00581186">
            <w:pPr>
              <w:rPr>
                <w:rFonts w:ascii="Cambria" w:hAnsi="Cambria"/>
                <w:b w:val="0"/>
                <w:sz w:val="20"/>
                <w:szCs w:val="20"/>
              </w:rPr>
            </w:pPr>
            <w:r w:rsidRPr="00A360DF">
              <w:rPr>
                <w:rFonts w:ascii="Cambria" w:hAnsi="Cambria"/>
                <w:sz w:val="20"/>
                <w:szCs w:val="20"/>
              </w:rPr>
              <w:t>Variable</w:t>
            </w:r>
          </w:p>
        </w:tc>
        <w:tc>
          <w:tcPr>
            <w:tcW w:w="2551" w:type="dxa"/>
          </w:tcPr>
          <w:p w14:paraId="279D162A" w14:textId="77777777" w:rsidR="00B328D9" w:rsidRPr="00A360DF" w:rsidRDefault="00B328D9" w:rsidP="005811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A360DF">
              <w:rPr>
                <w:rFonts w:ascii="Cambria" w:hAnsi="Cambria"/>
                <w:sz w:val="20"/>
                <w:szCs w:val="20"/>
              </w:rPr>
              <w:t>Univariable Odds ratio of admission to hospital (95%CI)</w:t>
            </w:r>
          </w:p>
        </w:tc>
        <w:tc>
          <w:tcPr>
            <w:tcW w:w="2268" w:type="dxa"/>
          </w:tcPr>
          <w:p w14:paraId="50681EAD" w14:textId="12E808DE" w:rsidR="00B328D9" w:rsidRPr="00A360DF" w:rsidRDefault="00B328D9" w:rsidP="005811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A360DF">
              <w:rPr>
                <w:rFonts w:ascii="Cambria" w:hAnsi="Cambria"/>
                <w:sz w:val="20"/>
                <w:szCs w:val="20"/>
              </w:rPr>
              <w:t>Adjusted Odds</w:t>
            </w:r>
            <w:r w:rsidR="00A360D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360DF">
              <w:rPr>
                <w:rFonts w:ascii="Cambria" w:hAnsi="Cambria"/>
                <w:sz w:val="20"/>
                <w:szCs w:val="20"/>
              </w:rPr>
              <w:t>ratio of admission to hospital (95%CI)</w:t>
            </w:r>
          </w:p>
        </w:tc>
      </w:tr>
      <w:tr w:rsidR="00B328D9" w:rsidRPr="00A360DF" w14:paraId="6CB77CA6" w14:textId="77777777" w:rsidTr="00281F54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BEE28F5" w14:textId="77777777" w:rsidR="00B328D9" w:rsidRPr="00A360DF" w:rsidRDefault="00B328D9" w:rsidP="00581186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360DF">
              <w:rPr>
                <w:rFonts w:ascii="Cambria" w:hAnsi="Cambria"/>
                <w:sz w:val="20"/>
                <w:szCs w:val="20"/>
              </w:rPr>
              <w:t xml:space="preserve">Age (per year)                              </w:t>
            </w:r>
            <w:r w:rsidRPr="00A36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1AA5F721" w14:textId="77777777" w:rsidR="00B328D9" w:rsidRPr="00A360DF" w:rsidRDefault="00B328D9" w:rsidP="0058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6C066256" w14:textId="77777777" w:rsidR="00B328D9" w:rsidRPr="00A360DF" w:rsidRDefault="00B328D9" w:rsidP="0058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1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01  (1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01-1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01)</w:t>
            </w:r>
          </w:p>
        </w:tc>
        <w:tc>
          <w:tcPr>
            <w:tcW w:w="2268" w:type="dxa"/>
            <w:vAlign w:val="center"/>
          </w:tcPr>
          <w:p w14:paraId="4BF763AB" w14:textId="77777777" w:rsidR="00B328D9" w:rsidRPr="00A360DF" w:rsidRDefault="00B328D9" w:rsidP="0058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1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01  (1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01-1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01)</w:t>
            </w:r>
          </w:p>
        </w:tc>
      </w:tr>
      <w:tr w:rsidR="00B328D9" w:rsidRPr="00A360DF" w14:paraId="1B3C96FA" w14:textId="77777777" w:rsidTr="00281F54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635CADD" w14:textId="77777777" w:rsidR="00B328D9" w:rsidRPr="00A360DF" w:rsidRDefault="00B328D9" w:rsidP="00581186">
            <w:pPr>
              <w:rPr>
                <w:sz w:val="20"/>
                <w:szCs w:val="20"/>
              </w:rPr>
            </w:pPr>
            <w:r w:rsidRPr="00A360DF">
              <w:rPr>
                <w:rFonts w:ascii="Cambria" w:hAnsi="Cambria"/>
                <w:sz w:val="20"/>
                <w:szCs w:val="20"/>
              </w:rPr>
              <w:t xml:space="preserve">Sex. Male </w:t>
            </w:r>
            <w:r w:rsidRPr="00A360DF">
              <w:rPr>
                <w:sz w:val="20"/>
                <w:szCs w:val="20"/>
              </w:rPr>
              <w:t xml:space="preserve"> </w:t>
            </w:r>
          </w:p>
          <w:p w14:paraId="68B4631D" w14:textId="77777777" w:rsidR="00B328D9" w:rsidRPr="00A360DF" w:rsidRDefault="00B328D9" w:rsidP="00581186">
            <w:pPr>
              <w:rPr>
                <w:rFonts w:ascii="Cambria" w:hAnsi="Cambria"/>
                <w:sz w:val="20"/>
                <w:szCs w:val="20"/>
              </w:rPr>
            </w:pPr>
            <w:r w:rsidRPr="00A360DF">
              <w:rPr>
                <w:rFonts w:ascii="Cambria" w:hAnsi="Cambria"/>
                <w:sz w:val="20"/>
                <w:szCs w:val="20"/>
              </w:rPr>
              <w:t>(Reference = Female)</w:t>
            </w:r>
          </w:p>
        </w:tc>
        <w:tc>
          <w:tcPr>
            <w:tcW w:w="2551" w:type="dxa"/>
          </w:tcPr>
          <w:p w14:paraId="6B4B3FC7" w14:textId="77777777" w:rsidR="00B328D9" w:rsidRPr="00A360DF" w:rsidRDefault="00B328D9" w:rsidP="0058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40DA92E1" w14:textId="77777777" w:rsidR="00B328D9" w:rsidRPr="00A360DF" w:rsidRDefault="00B328D9" w:rsidP="0058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1</w:t>
            </w:r>
            <w:r w:rsidRPr="00A360DF">
              <w:rPr>
                <w:rFonts w:ascii="Cambria" w:eastAsia="Times New Roman" w:hAnsi="Cambria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∙28</w:t>
            </w: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 (1</w:t>
            </w:r>
            <w:r w:rsidRPr="00A360DF">
              <w:rPr>
                <w:rFonts w:ascii="Cambria" w:eastAsia="Times New Roman" w:hAnsi="Cambria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∙21</w:t>
            </w: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-1</w:t>
            </w:r>
            <w:r w:rsidRPr="00A360DF">
              <w:rPr>
                <w:rFonts w:ascii="Cambria" w:eastAsia="Times New Roman" w:hAnsi="Cambria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∙36</w:t>
            </w: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2268" w:type="dxa"/>
            <w:vAlign w:val="center"/>
          </w:tcPr>
          <w:p w14:paraId="1C4196A2" w14:textId="77777777" w:rsidR="00B328D9" w:rsidRPr="00A360DF" w:rsidRDefault="00B328D9" w:rsidP="0058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1</w:t>
            </w:r>
            <w:r w:rsidRPr="00A360DF">
              <w:rPr>
                <w:rFonts w:ascii="Cambria" w:eastAsia="Times New Roman" w:hAnsi="Cambria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∙</w:t>
            </w: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16  (1</w:t>
            </w:r>
            <w:r w:rsidRPr="00A360DF">
              <w:rPr>
                <w:rFonts w:ascii="Cambria" w:eastAsia="Times New Roman" w:hAnsi="Cambria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∙</w:t>
            </w: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08-1</w:t>
            </w:r>
            <w:r w:rsidRPr="00A360DF">
              <w:rPr>
                <w:rFonts w:ascii="Cambria" w:eastAsia="Times New Roman" w:hAnsi="Cambria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∙</w:t>
            </w: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25)</w:t>
            </w:r>
          </w:p>
        </w:tc>
      </w:tr>
      <w:tr w:rsidR="00B328D9" w:rsidRPr="00A360DF" w14:paraId="7650381B" w14:textId="77777777" w:rsidTr="00281F54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</w:tcPr>
          <w:p w14:paraId="7E78AB4A" w14:textId="77777777" w:rsidR="00B328D9" w:rsidRPr="00A360DF" w:rsidRDefault="00B328D9" w:rsidP="00581186">
            <w:pPr>
              <w:rPr>
                <w:sz w:val="20"/>
                <w:szCs w:val="20"/>
              </w:rPr>
            </w:pPr>
            <w:proofErr w:type="spellStart"/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Pre existing</w:t>
            </w:r>
            <w:proofErr w:type="spellEnd"/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disease: Reference = None  </w:t>
            </w:r>
          </w:p>
        </w:tc>
      </w:tr>
      <w:tr w:rsidR="00B328D9" w:rsidRPr="00A360DF" w14:paraId="75E72EA6" w14:textId="77777777" w:rsidTr="00281F54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E855852" w14:textId="77777777" w:rsidR="00B328D9" w:rsidRPr="00A360DF" w:rsidRDefault="00B328D9" w:rsidP="00581186">
            <w:pPr>
              <w:rPr>
                <w:rFonts w:ascii="Cambria" w:hAnsi="Cambria"/>
                <w:b w:val="0"/>
                <w:sz w:val="20"/>
                <w:szCs w:val="20"/>
              </w:rPr>
            </w:pPr>
            <w:r w:rsidRPr="00A360DF">
              <w:rPr>
                <w:rFonts w:ascii="Cambria" w:hAnsi="Cambria"/>
                <w:sz w:val="20"/>
                <w:szCs w:val="20"/>
              </w:rPr>
              <w:t xml:space="preserve">          Mild systemic disease</w:t>
            </w:r>
          </w:p>
          <w:p w14:paraId="5C9A2D03" w14:textId="77777777" w:rsidR="00B328D9" w:rsidRPr="00A360DF" w:rsidRDefault="00B328D9" w:rsidP="00581186">
            <w:pPr>
              <w:rPr>
                <w:rFonts w:ascii="Cambria" w:hAnsi="Cambria"/>
                <w:b w:val="0"/>
                <w:sz w:val="20"/>
                <w:szCs w:val="20"/>
              </w:rPr>
            </w:pPr>
            <w:r w:rsidRPr="00A360DF">
              <w:rPr>
                <w:rFonts w:ascii="Cambria" w:hAnsi="Cambria"/>
                <w:sz w:val="20"/>
                <w:szCs w:val="20"/>
              </w:rPr>
              <w:t xml:space="preserve">          Severe systemic disease</w:t>
            </w:r>
          </w:p>
          <w:p w14:paraId="21BDA33C" w14:textId="77777777" w:rsidR="00B328D9" w:rsidRPr="00A360DF" w:rsidRDefault="00B328D9" w:rsidP="00581186">
            <w:pPr>
              <w:rPr>
                <w:rFonts w:ascii="Cambria" w:hAnsi="Cambria"/>
                <w:b w:val="0"/>
                <w:sz w:val="20"/>
                <w:szCs w:val="20"/>
              </w:rPr>
            </w:pPr>
            <w:r w:rsidRPr="00A360DF">
              <w:rPr>
                <w:rFonts w:ascii="Cambria" w:hAnsi="Cambria"/>
                <w:sz w:val="20"/>
                <w:szCs w:val="20"/>
              </w:rPr>
              <w:t xml:space="preserve">          Severe that is a constant threat to life</w:t>
            </w:r>
          </w:p>
          <w:p w14:paraId="032BF1CB" w14:textId="77777777" w:rsidR="00B328D9" w:rsidRPr="00A360DF" w:rsidRDefault="00B328D9" w:rsidP="00581186">
            <w:pPr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A360DF">
              <w:rPr>
                <w:rFonts w:ascii="Cambria" w:hAnsi="Cambria"/>
                <w:sz w:val="20"/>
                <w:szCs w:val="20"/>
              </w:rPr>
              <w:t xml:space="preserve">          Not recorded</w:t>
            </w:r>
          </w:p>
        </w:tc>
        <w:tc>
          <w:tcPr>
            <w:tcW w:w="2551" w:type="dxa"/>
          </w:tcPr>
          <w:p w14:paraId="47E7A6AD" w14:textId="77777777" w:rsidR="00B328D9" w:rsidRPr="00A360DF" w:rsidRDefault="00B328D9" w:rsidP="0058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A360DF">
              <w:rPr>
                <w:rFonts w:ascii="Cambria" w:eastAsia="Times New Roman" w:hAnsi="Cambria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1∙14</w:t>
            </w: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(1</w:t>
            </w:r>
            <w:r w:rsidRPr="00A360DF">
              <w:rPr>
                <w:rFonts w:ascii="Cambria" w:eastAsia="Times New Roman" w:hAnsi="Cambria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∙06</w:t>
            </w: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-1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∙22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)</w:t>
            </w:r>
          </w:p>
          <w:p w14:paraId="1CF221F4" w14:textId="77777777" w:rsidR="00B328D9" w:rsidRPr="00A360DF" w:rsidRDefault="00B328D9" w:rsidP="0058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1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∙77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 (1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∙64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-1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∙91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)</w:t>
            </w:r>
          </w:p>
          <w:p w14:paraId="100D55BA" w14:textId="77777777" w:rsidR="00B328D9" w:rsidRPr="00A360DF" w:rsidRDefault="00B328D9" w:rsidP="0058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2</w:t>
            </w:r>
            <w:r w:rsidRPr="00A360DF">
              <w:rPr>
                <w:rFonts w:ascii="Cambria" w:eastAsia="Times New Roman" w:hAnsi="Cambria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∙34</w:t>
            </w: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(1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∙91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-2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∙86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)</w:t>
            </w:r>
          </w:p>
          <w:p w14:paraId="6A9E6A01" w14:textId="77777777" w:rsidR="00B328D9" w:rsidRPr="00A360DF" w:rsidRDefault="00B328D9" w:rsidP="0058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1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39 (1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17-1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66)</w:t>
            </w:r>
          </w:p>
        </w:tc>
        <w:tc>
          <w:tcPr>
            <w:tcW w:w="2268" w:type="dxa"/>
            <w:vAlign w:val="center"/>
          </w:tcPr>
          <w:p w14:paraId="5A55935C" w14:textId="77777777" w:rsidR="00B328D9" w:rsidRPr="00A360DF" w:rsidRDefault="00B328D9" w:rsidP="0058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</w:t>
            </w:r>
            <w:r w:rsidRPr="00A360DF">
              <w:rPr>
                <w:rFonts w:ascii="Cambria" w:eastAsia="Times New Roman" w:hAnsi="Cambria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∙</w:t>
            </w: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96  (0</w:t>
            </w:r>
            <w:r w:rsidRPr="00A360DF">
              <w:rPr>
                <w:rFonts w:ascii="Cambria" w:eastAsia="Times New Roman" w:hAnsi="Cambria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∙</w:t>
            </w: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87-1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05)</w:t>
            </w:r>
          </w:p>
          <w:p w14:paraId="200318F3" w14:textId="77777777" w:rsidR="00B328D9" w:rsidRPr="00A360DF" w:rsidRDefault="00B328D9" w:rsidP="0058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1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47 (1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32-1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65)</w:t>
            </w:r>
          </w:p>
          <w:p w14:paraId="31E0E4AA" w14:textId="77777777" w:rsidR="00B328D9" w:rsidRPr="00A360DF" w:rsidRDefault="00B328D9" w:rsidP="0058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2</w:t>
            </w:r>
            <w:r w:rsidRPr="00A360DF">
              <w:rPr>
                <w:rFonts w:ascii="Cambria" w:eastAsia="Times New Roman" w:hAnsi="Cambria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∙</w:t>
            </w: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04 (1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60-2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60)</w:t>
            </w:r>
          </w:p>
          <w:p w14:paraId="1BB1250D" w14:textId="77777777" w:rsidR="00B328D9" w:rsidRPr="00A360DF" w:rsidRDefault="00B328D9" w:rsidP="0058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62 (0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49-0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78)</w:t>
            </w:r>
          </w:p>
        </w:tc>
      </w:tr>
      <w:tr w:rsidR="00B328D9" w:rsidRPr="00A360DF" w14:paraId="26BC83F1" w14:textId="77777777" w:rsidTr="00281F54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0F588B8" w14:textId="77777777" w:rsidR="00B328D9" w:rsidRPr="00A360DF" w:rsidRDefault="00B328D9" w:rsidP="00581186">
            <w:pPr>
              <w:rPr>
                <w:rFonts w:ascii="Cambria" w:hAnsi="Cambria"/>
                <w:sz w:val="20"/>
                <w:szCs w:val="20"/>
              </w:rPr>
            </w:pPr>
            <w:r w:rsidRPr="00A360DF">
              <w:rPr>
                <w:rFonts w:ascii="Cambria" w:hAnsi="Cambria"/>
                <w:sz w:val="20"/>
                <w:szCs w:val="20"/>
              </w:rPr>
              <w:t xml:space="preserve">Presence of CT brain scan Abnormality    </w:t>
            </w:r>
          </w:p>
          <w:p w14:paraId="268AE2C5" w14:textId="77777777" w:rsidR="00B328D9" w:rsidRPr="00A360DF" w:rsidRDefault="00B328D9" w:rsidP="00581186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360DF">
              <w:rPr>
                <w:rFonts w:ascii="Cambria" w:hAnsi="Cambria"/>
                <w:sz w:val="20"/>
                <w:szCs w:val="20"/>
              </w:rPr>
              <w:t xml:space="preserve">(Reference= No injury on CT brain scan)                                            </w:t>
            </w:r>
          </w:p>
        </w:tc>
        <w:tc>
          <w:tcPr>
            <w:tcW w:w="2551" w:type="dxa"/>
          </w:tcPr>
          <w:p w14:paraId="392A76EF" w14:textId="77777777" w:rsidR="00B328D9" w:rsidRPr="00A360DF" w:rsidRDefault="00B328D9" w:rsidP="0058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2D2180B9" w14:textId="77777777" w:rsidR="00B328D9" w:rsidRPr="00A360DF" w:rsidRDefault="00B328D9" w:rsidP="0058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16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56 (14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∙79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-18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∙54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2268" w:type="dxa"/>
            <w:vAlign w:val="center"/>
          </w:tcPr>
          <w:p w14:paraId="79540123" w14:textId="77777777" w:rsidR="00B328D9" w:rsidRPr="00A360DF" w:rsidRDefault="00B328D9" w:rsidP="0058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9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70  (8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63-10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95)</w:t>
            </w:r>
          </w:p>
        </w:tc>
      </w:tr>
      <w:tr w:rsidR="00B328D9" w:rsidRPr="00A360DF" w14:paraId="667A43AC" w14:textId="77777777" w:rsidTr="00281F54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91E8181" w14:textId="77777777" w:rsidR="00B328D9" w:rsidRPr="00A360DF" w:rsidRDefault="00B328D9" w:rsidP="00581186">
            <w:pPr>
              <w:rPr>
                <w:rFonts w:ascii="Cambria" w:hAnsi="Cambria"/>
                <w:sz w:val="20"/>
                <w:szCs w:val="20"/>
              </w:rPr>
            </w:pPr>
            <w:r w:rsidRPr="00A360DF">
              <w:rPr>
                <w:rFonts w:ascii="Cambria" w:hAnsi="Cambria"/>
                <w:sz w:val="20"/>
                <w:szCs w:val="20"/>
              </w:rPr>
              <w:t xml:space="preserve">GCS 15 in ED** </w:t>
            </w:r>
          </w:p>
          <w:p w14:paraId="125AFA3F" w14:textId="77777777" w:rsidR="00B328D9" w:rsidRPr="00A360DF" w:rsidRDefault="00B328D9" w:rsidP="00581186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360DF">
              <w:rPr>
                <w:rFonts w:ascii="Cambria" w:hAnsi="Cambria"/>
                <w:sz w:val="20"/>
                <w:szCs w:val="20"/>
              </w:rPr>
              <w:t>(Reference = GCS &lt;15 in ED)</w:t>
            </w:r>
          </w:p>
        </w:tc>
        <w:tc>
          <w:tcPr>
            <w:tcW w:w="2551" w:type="dxa"/>
          </w:tcPr>
          <w:p w14:paraId="473F0832" w14:textId="77777777" w:rsidR="00B328D9" w:rsidRPr="00A360DF" w:rsidRDefault="00B328D9" w:rsidP="0058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582A40AD" w14:textId="77777777" w:rsidR="00B328D9" w:rsidRPr="00A360DF" w:rsidRDefault="00B328D9" w:rsidP="0058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∙20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(0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 xml:space="preserve">∙18 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-0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∙21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2268" w:type="dxa"/>
            <w:vAlign w:val="center"/>
          </w:tcPr>
          <w:p w14:paraId="680016DE" w14:textId="77777777" w:rsidR="00B328D9" w:rsidRPr="00A360DF" w:rsidRDefault="00B328D9" w:rsidP="0058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35 (0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32-0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38)</w:t>
            </w:r>
          </w:p>
        </w:tc>
      </w:tr>
      <w:tr w:rsidR="00B328D9" w:rsidRPr="00A360DF" w14:paraId="2F815B47" w14:textId="77777777" w:rsidTr="00281F54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B831571" w14:textId="77777777" w:rsidR="00B328D9" w:rsidRPr="00A360DF" w:rsidRDefault="00B328D9" w:rsidP="00581186">
            <w:pPr>
              <w:rPr>
                <w:rFonts w:ascii="Cambria" w:hAnsi="Cambria"/>
                <w:sz w:val="20"/>
                <w:szCs w:val="20"/>
              </w:rPr>
            </w:pPr>
            <w:r w:rsidRPr="00A360DF">
              <w:rPr>
                <w:rFonts w:ascii="Cambria" w:hAnsi="Cambria"/>
                <w:sz w:val="20"/>
                <w:szCs w:val="20"/>
              </w:rPr>
              <w:t xml:space="preserve">Significant Extracranial </w:t>
            </w:r>
            <w:proofErr w:type="gramStart"/>
            <w:r w:rsidRPr="00A360DF">
              <w:rPr>
                <w:rFonts w:ascii="Cambria" w:hAnsi="Cambria"/>
                <w:sz w:val="20"/>
                <w:szCs w:val="20"/>
              </w:rPr>
              <w:t>Injury  (</w:t>
            </w:r>
            <w:proofErr w:type="gramEnd"/>
            <w:r w:rsidRPr="00A360DF">
              <w:rPr>
                <w:rFonts w:ascii="Cambria" w:hAnsi="Cambria"/>
                <w:sz w:val="20"/>
                <w:szCs w:val="20"/>
              </w:rPr>
              <w:t>AIS 3+)</w:t>
            </w:r>
          </w:p>
          <w:p w14:paraId="6EDA88D5" w14:textId="571AEFBF" w:rsidR="00B328D9" w:rsidRPr="00A360DF" w:rsidRDefault="00B328D9" w:rsidP="00581186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360DF">
              <w:rPr>
                <w:rFonts w:ascii="Cambria" w:hAnsi="Cambria"/>
                <w:bCs w:val="0"/>
                <w:sz w:val="20"/>
                <w:szCs w:val="20"/>
              </w:rPr>
              <w:t>(Reference = No significant Extracranial Injury</w:t>
            </w:r>
            <w:r w:rsidR="00A360D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  <w:r w:rsidRPr="00A360DF">
              <w:rPr>
                <w:rFonts w:ascii="Cambria" w:hAnsi="Cambria"/>
                <w:bCs w:val="0"/>
                <w:sz w:val="20"/>
                <w:szCs w:val="20"/>
              </w:rPr>
              <w:t xml:space="preserve"> (AIS &lt;3))</w:t>
            </w:r>
          </w:p>
        </w:tc>
        <w:tc>
          <w:tcPr>
            <w:tcW w:w="2551" w:type="dxa"/>
          </w:tcPr>
          <w:p w14:paraId="50C04C16" w14:textId="77777777" w:rsidR="00B328D9" w:rsidRPr="00A360DF" w:rsidRDefault="00B328D9" w:rsidP="0058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7C33D9CE" w14:textId="77777777" w:rsidR="00B328D9" w:rsidRPr="00A360DF" w:rsidRDefault="00B328D9" w:rsidP="0058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2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∙93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(2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∙76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-3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∙12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2268" w:type="dxa"/>
            <w:vAlign w:val="center"/>
          </w:tcPr>
          <w:p w14:paraId="6C37B0AA" w14:textId="77777777" w:rsidR="00B328D9" w:rsidRPr="00A360DF" w:rsidRDefault="00B328D9" w:rsidP="0058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2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40 (2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24-2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58)</w:t>
            </w:r>
          </w:p>
        </w:tc>
      </w:tr>
      <w:tr w:rsidR="00B328D9" w:rsidRPr="00A360DF" w14:paraId="16DF65E8" w14:textId="77777777" w:rsidTr="00281F54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0976D77" w14:textId="77777777" w:rsidR="00B328D9" w:rsidRPr="00A360DF" w:rsidRDefault="00B328D9" w:rsidP="00581186">
            <w:pPr>
              <w:rPr>
                <w:rFonts w:ascii="Cambria" w:hAnsi="Cambria"/>
                <w:sz w:val="20"/>
                <w:szCs w:val="20"/>
              </w:rPr>
            </w:pPr>
            <w:r w:rsidRPr="00A360DF">
              <w:rPr>
                <w:rFonts w:ascii="Cambria" w:hAnsi="Cambria"/>
                <w:sz w:val="20"/>
                <w:szCs w:val="20"/>
              </w:rPr>
              <w:t>Arriving at ED intubated</w:t>
            </w:r>
          </w:p>
          <w:p w14:paraId="1C4F2A53" w14:textId="77777777" w:rsidR="00B328D9" w:rsidRPr="00A360DF" w:rsidRDefault="00B328D9" w:rsidP="00581186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360DF">
              <w:rPr>
                <w:rFonts w:ascii="Cambria" w:hAnsi="Cambria"/>
                <w:sz w:val="20"/>
                <w:szCs w:val="20"/>
              </w:rPr>
              <w:t xml:space="preserve">(Reference = Arriving at ED not intubated) </w:t>
            </w:r>
          </w:p>
        </w:tc>
        <w:tc>
          <w:tcPr>
            <w:tcW w:w="2551" w:type="dxa"/>
          </w:tcPr>
          <w:p w14:paraId="24177F8E" w14:textId="77777777" w:rsidR="00B328D9" w:rsidRPr="00A360DF" w:rsidRDefault="00B328D9" w:rsidP="0058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3485366A" w14:textId="77777777" w:rsidR="00B328D9" w:rsidRPr="00A360DF" w:rsidRDefault="00B328D9" w:rsidP="0058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226∙01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(93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∙83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-544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∙35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2268" w:type="dxa"/>
            <w:vAlign w:val="center"/>
          </w:tcPr>
          <w:p w14:paraId="75855373" w14:textId="77777777" w:rsidR="00B328D9" w:rsidRPr="00A360DF" w:rsidRDefault="00B328D9" w:rsidP="0058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41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11 (1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8∙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84-11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5∙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65)</w:t>
            </w:r>
          </w:p>
        </w:tc>
      </w:tr>
      <w:tr w:rsidR="00B328D9" w:rsidRPr="00A360DF" w14:paraId="296C6E98" w14:textId="77777777" w:rsidTr="00281F54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35523F7" w14:textId="77777777" w:rsidR="00B328D9" w:rsidRPr="00A360DF" w:rsidRDefault="00B328D9" w:rsidP="00581186">
            <w:pPr>
              <w:rPr>
                <w:sz w:val="20"/>
                <w:szCs w:val="20"/>
              </w:rPr>
            </w:pPr>
            <w:r w:rsidRPr="00A360DF">
              <w:rPr>
                <w:rFonts w:ascii="Cambria" w:hAnsi="Cambria"/>
                <w:sz w:val="20"/>
                <w:szCs w:val="20"/>
              </w:rPr>
              <w:t xml:space="preserve">Low Energy Transfer </w:t>
            </w:r>
            <w:r w:rsidRPr="00A360DF">
              <w:rPr>
                <w:sz w:val="20"/>
                <w:szCs w:val="20"/>
              </w:rPr>
              <w:t xml:space="preserve"> </w:t>
            </w:r>
          </w:p>
          <w:p w14:paraId="4451746D" w14:textId="77777777" w:rsidR="00B328D9" w:rsidRPr="00A360DF" w:rsidRDefault="00B328D9" w:rsidP="00581186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360DF">
              <w:rPr>
                <w:rFonts w:ascii="Cambria" w:hAnsi="Cambria"/>
                <w:sz w:val="20"/>
                <w:szCs w:val="20"/>
              </w:rPr>
              <w:t>(Reference = High Energy Transfer)</w:t>
            </w:r>
          </w:p>
        </w:tc>
        <w:tc>
          <w:tcPr>
            <w:tcW w:w="2551" w:type="dxa"/>
          </w:tcPr>
          <w:p w14:paraId="03EC4E32" w14:textId="77777777" w:rsidR="00B328D9" w:rsidRPr="00A360DF" w:rsidRDefault="00B328D9" w:rsidP="0058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1B808A6A" w14:textId="77777777" w:rsidR="00B328D9" w:rsidRPr="00A360DF" w:rsidRDefault="00B328D9" w:rsidP="0058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 xml:space="preserve">∙95 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(0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∙89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-1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vertAlign w:val="subscript"/>
                  <w:lang w:eastAsia="en-GB"/>
                </w:rPr>
                <m:t>∙00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2268" w:type="dxa"/>
            <w:vAlign w:val="center"/>
          </w:tcPr>
          <w:p w14:paraId="2D4ACB77" w14:textId="77777777" w:rsidR="00B328D9" w:rsidRPr="00A360DF" w:rsidRDefault="00B328D9" w:rsidP="0058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82  (0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34-0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vertAlign w:val="subscript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53)</w:t>
            </w:r>
          </w:p>
        </w:tc>
      </w:tr>
      <w:tr w:rsidR="00B328D9" w:rsidRPr="00A360DF" w14:paraId="349AE804" w14:textId="77777777" w:rsidTr="00281F54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FDB994E" w14:textId="65BC74C6" w:rsidR="00B328D9" w:rsidRPr="00A360DF" w:rsidRDefault="00B328D9" w:rsidP="00581186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360DF">
              <w:rPr>
                <w:rFonts w:ascii="Cambria" w:hAnsi="Cambria"/>
                <w:sz w:val="20"/>
                <w:szCs w:val="20"/>
              </w:rPr>
              <w:t>Age: Energy Transfer (Low Energy) Interaction</w:t>
            </w:r>
          </w:p>
        </w:tc>
        <w:tc>
          <w:tcPr>
            <w:tcW w:w="2551" w:type="dxa"/>
          </w:tcPr>
          <w:p w14:paraId="6695283D" w14:textId="77777777" w:rsidR="00B328D9" w:rsidRPr="00A360DF" w:rsidRDefault="00B328D9" w:rsidP="0058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0335A360" w14:textId="77777777" w:rsidR="00B328D9" w:rsidRPr="00A360DF" w:rsidRDefault="00B328D9" w:rsidP="0058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1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01 (1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01-1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01)</w:t>
            </w:r>
          </w:p>
        </w:tc>
        <w:tc>
          <w:tcPr>
            <w:tcW w:w="2268" w:type="dxa"/>
            <w:vAlign w:val="center"/>
          </w:tcPr>
          <w:p w14:paraId="3BC94CFA" w14:textId="77777777" w:rsidR="00B328D9" w:rsidRPr="00A360DF" w:rsidRDefault="00B328D9" w:rsidP="0058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1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01  (1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01-1</w:t>
            </w:r>
            <m:oMath>
              <m:r>
                <w:rPr>
                  <w:rFonts w:ascii="Cambria Math" w:eastAsia="Times New Roman" w:hAnsi="Cambria Math" w:cs="Courier New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m:t>∙</m:t>
              </m:r>
            </m:oMath>
            <w:r w:rsidRPr="00A360DF">
              <w:rPr>
                <w:rFonts w:ascii="Cambria" w:eastAsia="Times New Roman" w:hAnsi="Cambria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01)</w:t>
            </w:r>
          </w:p>
        </w:tc>
      </w:tr>
    </w:tbl>
    <w:p w14:paraId="35C3C017" w14:textId="09D8B576" w:rsidR="00FE2468" w:rsidRDefault="00A360DF">
      <w:bookmarkStart w:id="0" w:name="_GoBack"/>
      <w:bookmarkEnd w:id="0"/>
      <w:r w:rsidRPr="006C62C4">
        <w:rPr>
          <w:rFonts w:ascii="Cambria" w:eastAsia="Calibri" w:hAnsi="Cambri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CF5A4" wp14:editId="3BCCFBAF">
                <wp:simplePos x="0" y="0"/>
                <wp:positionH relativeFrom="margin">
                  <wp:align>left</wp:align>
                </wp:positionH>
                <wp:positionV relativeFrom="paragraph">
                  <wp:posOffset>4676776</wp:posOffset>
                </wp:positionV>
                <wp:extent cx="6248400" cy="914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7890C" w14:textId="537B4D84" w:rsidR="00B328D9" w:rsidRPr="00FC6FB7" w:rsidRDefault="00A360DF" w:rsidP="00B328D9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</w:t>
                            </w:r>
                            <w:r w:rsidR="00B328D9" w:rsidRPr="00686BB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ABLE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SHOWING</w:t>
                            </w:r>
                            <w:r w:rsidR="00B328D9" w:rsidRPr="00686BB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: MULTIVARIABLE ANALYSIS OF FACTORS</w:t>
                            </w:r>
                            <w:r w:rsidR="00B328D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(age, sex, pre-existing disease status, presence of CT brain abnormality,  ED GCS &lt; 15, presence of significant extracranial injury, being  intubated on ED arrival, causal  energy transfer mechanism and its interaction with age)  </w:t>
                            </w:r>
                            <w:r w:rsidR="00B328D9" w:rsidRPr="00686BB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PREDICTING HOSPITAL ADMISSION IN 18035* PATIENTS FROM THE CENTER TBI REGISTRY *</w:t>
                            </w:r>
                            <w:r w:rsidR="00B328D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excluding patients who died in ER n=69, arrived as secondary transfers n= 2706, or with missing Age / CT Abnormality / GCS sum score / extracranial injury n=873. GCS Considered as binary category in accordance with guidance for hospital admission (8). Area Under Receiver Operator Characteristic Curve (AUC) = </w:t>
                            </w:r>
                            <w:proofErr w:type="gramStart"/>
                            <w:r w:rsidR="00B328D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0.81 </w:t>
                            </w:r>
                            <w:r w:rsidR="00B328D9" w:rsidRPr="00FC6FB7">
                              <w:rPr>
                                <w:rFonts w:ascii="Cambria" w:eastAsia="Calibri" w:hAnsi="Cambria" w:cs="Arial"/>
                                <w:sz w:val="10"/>
                                <w:szCs w:val="10"/>
                                <w:lang w:eastAsia="en-US"/>
                              </w:rPr>
                              <w:t>.</w:t>
                            </w:r>
                            <w:proofErr w:type="gramEnd"/>
                            <w:r w:rsidR="00B328D9" w:rsidRPr="00FC6FB7">
                              <w:rPr>
                                <w:rFonts w:ascii="Cambria" w:eastAsia="Calibri" w:hAnsi="Cambria" w:cs="Arial"/>
                                <w:sz w:val="10"/>
                                <w:szCs w:val="10"/>
                                <w:lang w:eastAsia="en-US"/>
                              </w:rPr>
                              <w:t xml:space="preserve"> </w:t>
                            </w:r>
                            <w:r w:rsidR="00B328D9">
                              <w:rPr>
                                <w:rFonts w:ascii="Cambria" w:eastAsia="Calibri" w:hAnsi="Cambria" w:cs="Arial"/>
                                <w:sz w:val="10"/>
                                <w:szCs w:val="10"/>
                                <w:lang w:eastAsia="en-US"/>
                              </w:rPr>
                              <w:t xml:space="preserve">GCS=Glasgow Coma Score, ED= Emergency Department, </w:t>
                            </w:r>
                            <w:r w:rsidR="00B328D9" w:rsidRPr="00FC6FB7">
                              <w:rPr>
                                <w:rFonts w:ascii="Cambria" w:eastAsia="Calibri" w:hAnsi="Cambria" w:cs="Arial"/>
                                <w:sz w:val="10"/>
                                <w:szCs w:val="10"/>
                                <w:lang w:eastAsia="en-US"/>
                              </w:rPr>
                              <w:t>CT= CT brain scan, CI=Confidence Interval, IQR=Interquartile range, AIS=Abbreviated Injury Scale,</w:t>
                            </w:r>
                          </w:p>
                          <w:p w14:paraId="04913B8C" w14:textId="77777777" w:rsidR="00B328D9" w:rsidRPr="00FC6FB7" w:rsidRDefault="00B328D9" w:rsidP="00B328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CF5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8.25pt;width:492pt;height:1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" stroked="f">
                <v:textbox>
                  <w:txbxContent>
                    <w:p w14:paraId="0337890C" w14:textId="537B4D84" w:rsidR="00B328D9" w:rsidRPr="00FC6FB7" w:rsidRDefault="00A360DF" w:rsidP="00B328D9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T</w:t>
                      </w:r>
                      <w:r w:rsidR="00B328D9" w:rsidRPr="00686BBD">
                        <w:rPr>
                          <w:rFonts w:cstheme="minorHAnsi"/>
                          <w:sz w:val="16"/>
                          <w:szCs w:val="16"/>
                        </w:rPr>
                        <w:t>ABLE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SHOWING</w:t>
                      </w:r>
                      <w:r w:rsidR="00B328D9" w:rsidRPr="00686BBD">
                        <w:rPr>
                          <w:rFonts w:cstheme="minorHAnsi"/>
                          <w:sz w:val="16"/>
                          <w:szCs w:val="16"/>
                        </w:rPr>
                        <w:t xml:space="preserve"> : MULTIVARIABLE ANALYSIS OF FACTORS</w:t>
                      </w:r>
                      <w:r w:rsidR="00B328D9">
                        <w:rPr>
                          <w:rFonts w:cstheme="minorHAnsi"/>
                          <w:sz w:val="16"/>
                          <w:szCs w:val="16"/>
                        </w:rPr>
                        <w:t xml:space="preserve"> (age, sex, pre-existing disease status, presence of CT brain abnormality,  ED GCS &lt; 15, presence of significant extracranial injury, being  intubated on ED arrival, causal  energy transfer mechanism and its interaction with age)  </w:t>
                      </w:r>
                      <w:r w:rsidR="00B328D9" w:rsidRPr="00686BBD">
                        <w:rPr>
                          <w:rFonts w:cstheme="minorHAnsi"/>
                          <w:sz w:val="16"/>
                          <w:szCs w:val="16"/>
                        </w:rPr>
                        <w:t xml:space="preserve"> PREDICTING HOSPITAL ADMISSION IN 18035* PATIENTS FROM THE CENTER TBI REGISTRY *</w:t>
                      </w:r>
                      <w:r w:rsidR="00B328D9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excluding patients who died in ER n=69, arrived as secondary transfers n= 2706, or with missing Age / CT Abnormality / GCS sum score / extracranial injury n=873. GCS Considered as binary category in accordance with guidance for hospital admission (8). Area Under Receiver Operator Characteristic Curve (AUC) = </w:t>
                      </w:r>
                      <w:proofErr w:type="gramStart"/>
                      <w:r w:rsidR="00B328D9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0.81 </w:t>
                      </w:r>
                      <w:r w:rsidR="00B328D9" w:rsidRPr="00FC6FB7">
                        <w:rPr>
                          <w:rFonts w:ascii="Cambria" w:eastAsia="Calibri" w:hAnsi="Cambria" w:cs="Arial"/>
                          <w:sz w:val="10"/>
                          <w:szCs w:val="10"/>
                          <w:lang w:eastAsia="en-US"/>
                        </w:rPr>
                        <w:t>.</w:t>
                      </w:r>
                      <w:proofErr w:type="gramEnd"/>
                      <w:r w:rsidR="00B328D9" w:rsidRPr="00FC6FB7">
                        <w:rPr>
                          <w:rFonts w:ascii="Cambria" w:eastAsia="Calibri" w:hAnsi="Cambria" w:cs="Arial"/>
                          <w:sz w:val="10"/>
                          <w:szCs w:val="10"/>
                          <w:lang w:eastAsia="en-US"/>
                        </w:rPr>
                        <w:t xml:space="preserve"> </w:t>
                      </w:r>
                      <w:r w:rsidR="00B328D9">
                        <w:rPr>
                          <w:rFonts w:ascii="Cambria" w:eastAsia="Calibri" w:hAnsi="Cambria" w:cs="Arial"/>
                          <w:sz w:val="10"/>
                          <w:szCs w:val="10"/>
                          <w:lang w:eastAsia="en-US"/>
                        </w:rPr>
                        <w:t xml:space="preserve">GCS=Glasgow Coma Score, ED= Emergency Department, </w:t>
                      </w:r>
                      <w:r w:rsidR="00B328D9" w:rsidRPr="00FC6FB7">
                        <w:rPr>
                          <w:rFonts w:ascii="Cambria" w:eastAsia="Calibri" w:hAnsi="Cambria" w:cs="Arial"/>
                          <w:sz w:val="10"/>
                          <w:szCs w:val="10"/>
                          <w:lang w:eastAsia="en-US"/>
                        </w:rPr>
                        <w:t>CT= CT brain scan, CI=Confidence Interval, IQR=Interquartile range, AIS=Abbreviated Injury Scale,</w:t>
                      </w:r>
                    </w:p>
                    <w:p w14:paraId="04913B8C" w14:textId="77777777" w:rsidR="00B328D9" w:rsidRPr="00FC6FB7" w:rsidRDefault="00B328D9" w:rsidP="00B328D9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2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D9"/>
    <w:rsid w:val="00281F54"/>
    <w:rsid w:val="00A360DF"/>
    <w:rsid w:val="00B328D9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E64E6"/>
  <w15:chartTrackingRefBased/>
  <w15:docId w15:val="{DF42994F-797D-4A14-ABFB-19BF56AD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8D9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61">
    <w:name w:val="Grid Table 1 Light - Accent 61"/>
    <w:basedOn w:val="TableNormal"/>
    <w:next w:val="TableNormal"/>
    <w:uiPriority w:val="46"/>
    <w:rsid w:val="00B328D9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lecky</dc:creator>
  <cp:keywords/>
  <dc:description/>
  <cp:lastModifiedBy>fiona lecky</cp:lastModifiedBy>
  <cp:revision>2</cp:revision>
  <dcterms:created xsi:type="dcterms:W3CDTF">2021-08-02T15:35:00Z</dcterms:created>
  <dcterms:modified xsi:type="dcterms:W3CDTF">2021-08-02T15:35:00Z</dcterms:modified>
</cp:coreProperties>
</file>