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70EB0" w14:textId="7E1356FD" w:rsidR="00285648" w:rsidRDefault="00285648" w:rsidP="00285648">
      <w:pPr>
        <w:suppressLineNumbers/>
      </w:pPr>
      <w:r>
        <w:t xml:space="preserve">S2 Figure. </w:t>
      </w:r>
      <w:r w:rsidRPr="006D57C9">
        <w:t>Validation of CHIME</w:t>
      </w:r>
      <w:r>
        <w:t xml:space="preserve"> against </w:t>
      </w:r>
      <w:r w:rsidRPr="006D57C9">
        <w:t>CMS cohort</w:t>
      </w:r>
      <w:r>
        <w:t xml:space="preserve"> with prediabetes</w:t>
      </w:r>
    </w:p>
    <w:p w14:paraId="46FD239E" w14:textId="1F5B8314" w:rsidR="00285648" w:rsidRDefault="00285648" w:rsidP="00285648">
      <w:pPr>
        <w:suppressLineNumbers/>
      </w:pPr>
      <w:r>
        <w:rPr>
          <w:noProof/>
        </w:rPr>
        <w:drawing>
          <wp:inline distT="0" distB="0" distL="0" distR="0" wp14:anchorId="14C04A0B" wp14:editId="2620F8BD">
            <wp:extent cx="4895850" cy="7343775"/>
            <wp:effectExtent l="0" t="0" r="635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870" cy="73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2451" w14:textId="77777777" w:rsidR="00285648" w:rsidRPr="00094DCE" w:rsidRDefault="00285648" w:rsidP="00B06903">
      <w:pPr>
        <w:suppressLineNumbers/>
        <w:spacing w:line="240" w:lineRule="auto"/>
      </w:pPr>
      <w:r>
        <w:t xml:space="preserve">Predicted event rates from </w:t>
      </w:r>
      <w:r w:rsidRPr="00094DCE">
        <w:t>CHIME model against the observed events rates</w:t>
      </w:r>
      <w:r>
        <w:t xml:space="preserve"> over time</w:t>
      </w:r>
      <w:r w:rsidRPr="00094DCE">
        <w:t xml:space="preserve"> for CMS </w:t>
      </w:r>
      <w:r>
        <w:t>participants with prediabetes. CHIME, Chinese Hong Kong Integrated Modelling and Evaluation.</w:t>
      </w:r>
    </w:p>
    <w:p w14:paraId="555075A4" w14:textId="77777777" w:rsidR="00285648" w:rsidRDefault="00285648"/>
    <w:sectPr w:rsidR="002856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648"/>
    <w:rsid w:val="00285648"/>
    <w:rsid w:val="003942F9"/>
    <w:rsid w:val="00B0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395BFB"/>
  <w15:chartTrackingRefBased/>
  <w15:docId w15:val="{D88AF7AB-2C04-8147-8B75-445A02BD2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648"/>
    <w:pPr>
      <w:spacing w:line="360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csng14</dc:creator>
  <cp:keywords/>
  <dc:description/>
  <cp:lastModifiedBy>csng14</cp:lastModifiedBy>
  <cp:revision>3</cp:revision>
  <dcterms:created xsi:type="dcterms:W3CDTF">2021-06-04T08:32:00Z</dcterms:created>
  <dcterms:modified xsi:type="dcterms:W3CDTF">2021-06-04T08:34:00Z</dcterms:modified>
</cp:coreProperties>
</file>